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B3FC9">
      <w:pPr>
        <w:adjustRightInd w:val="0"/>
        <w:spacing w:line="400" w:lineRule="exact"/>
        <w:jc w:val="center"/>
        <w:rPr>
          <w:rFonts w:ascii="黑体" w:hAnsi="宋体" w:eastAsia="黑体"/>
          <w:bCs/>
          <w:color w:val="auto"/>
          <w:sz w:val="36"/>
          <w:szCs w:val="36"/>
        </w:rPr>
      </w:pPr>
      <w:r>
        <w:rPr>
          <w:rFonts w:hint="eastAsia" w:ascii="黑体" w:hAnsi="宋体" w:eastAsia="黑体"/>
          <w:bCs/>
          <w:color w:val="auto"/>
          <w:sz w:val="36"/>
          <w:szCs w:val="36"/>
        </w:rPr>
        <w:t>技术文件</w:t>
      </w:r>
    </w:p>
    <w:p w14:paraId="234929DF">
      <w:pPr>
        <w:adjustRightInd w:val="0"/>
        <w:spacing w:line="400" w:lineRule="exact"/>
        <w:jc w:val="left"/>
        <w:rPr>
          <w:rFonts w:ascii="宋体" w:hAnsi="宋体"/>
          <w:bCs/>
          <w:color w:val="auto"/>
          <w:sz w:val="24"/>
        </w:rPr>
      </w:pPr>
    </w:p>
    <w:p w14:paraId="071C582B">
      <w:p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>根据本项目采购需求制定技术方案，格式自拟</w:t>
      </w:r>
      <w:bookmarkStart w:id="0" w:name="_GoBack"/>
      <w:bookmarkEnd w:id="0"/>
      <w:r>
        <w:rPr>
          <w:rFonts w:hint="eastAsia"/>
          <w:color w:val="auto"/>
          <w:szCs w:val="21"/>
        </w:rPr>
        <w:t>。</w:t>
      </w:r>
    </w:p>
    <w:p w14:paraId="3E53FE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B2497"/>
    <w:rsid w:val="02FB2497"/>
    <w:rsid w:val="1C1B2B7E"/>
    <w:rsid w:val="55D0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5</TotalTime>
  <ScaleCrop>false</ScaleCrop>
  <LinksUpToDate>false</LinksUpToDate>
  <CharactersWithSpaces>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2025-11-13T14:32:00Z</dcterms:created>
  <dc:creator>远方</dc:creator>
  <cp:lastModifiedBy>远方</cp:lastModifiedBy>
  <dcterms:modified xsi:type="dcterms:W3CDTF">2025-11-13T14:51:09Z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21BD99443178440EAD23DF6BF883C08B_11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