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AF08E8">
      <w:pPr>
        <w:rPr>
          <w:rFonts w:hint="eastAsia" w:ascii="宋体" w:hAnsi="宋体" w:eastAsia="宋体" w:cs="宋体"/>
          <w:b/>
          <w:bCs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项目组人员配置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（根据项目情况自行编制）</w:t>
      </w:r>
    </w:p>
    <w:p w14:paraId="1319E7D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CFE6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2025-08-07T09:01:55Z</dcterms:created>
  <dc:creator>Administrator</dc:creator>
  <cp:lastModifiedBy>慢慢慢半拍</cp:lastModifiedBy>
  <dcterms:modified xsi:type="dcterms:W3CDTF">2025-08-07T09:03:41Z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eyJoZGlkIjoiODI5OThkNmU1YjY5YTMwMTI5ODRiMmE2NTc4Y2FkN2IiLCJ1c2VySWQiOiI0NTEyNTYyNDEifQ==</vt:lpwstr>
  </property>
  <property fmtid="{D5CDD505-2E9C-101B-9397-08002B2CF9AE}" pid="4" name="ICV">
    <vt:lpwstr>FB143527944C43D78AC672CF50945CAE_12</vt:lpwstr>
  </property>
</Properties>
</file>