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77D38">
      <w:pPr>
        <w:tabs>
          <w:tab w:val="left" w:pos="2720"/>
        </w:tabs>
        <w:jc w:val="center"/>
        <w:rPr>
          <w:rStyle w:val="8"/>
          <w:rFonts w:hint="eastAsia" w:eastAsia="黑体"/>
          <w:lang w:val="en-US" w:eastAsia="zh-CN"/>
        </w:rPr>
      </w:pPr>
      <w:bookmarkStart w:id="0" w:name="_GoBack"/>
      <w:r>
        <w:rPr>
          <w:rStyle w:val="8"/>
          <w:rFonts w:hint="eastAsia"/>
        </w:rPr>
        <w:t>特定资格</w:t>
      </w:r>
      <w:r>
        <w:rPr>
          <w:rStyle w:val="8"/>
          <w:rFonts w:hint="eastAsia" w:eastAsia="黑体"/>
          <w:lang w:val="en-US" w:eastAsia="zh-CN"/>
        </w:rPr>
        <w:t>证明资料</w:t>
      </w:r>
    </w:p>
    <w:bookmarkEnd w:id="0"/>
    <w:p w14:paraId="2A284FDE">
      <w:pPr>
        <w:pStyle w:val="9"/>
        <w:shd w:val="clear" w:color="auto" w:fill="auto"/>
        <w:spacing w:beforeAutospacing="0" w:after="0" w:afterAutospacing="0" w:line="360" w:lineRule="auto"/>
        <w:ind w:firstLine="442" w:firstLineChars="200"/>
        <w:rPr>
          <w:rFonts w:hint="eastAsia" w:ascii="宋体" w:hAnsi="宋体" w:eastAsia="宋体" w:cs="宋体"/>
          <w:color w:val="333333"/>
          <w:lang w:eastAsia="zh-CN"/>
        </w:rPr>
      </w:pPr>
      <w:r>
        <w:rPr>
          <w:rFonts w:hint="eastAsia" w:ascii="宋体" w:hAnsi="宋体" w:eastAsia="宋体" w:cs="宋体"/>
          <w:color w:val="333333"/>
          <w:lang w:eastAsia="zh-CN"/>
        </w:rPr>
        <w:t>1</w:t>
      </w:r>
      <w:r>
        <w:rPr>
          <w:rFonts w:hint="eastAsia" w:ascii="宋体" w:hAnsi="宋体" w:eastAsia="宋体" w:cs="宋体"/>
          <w:color w:val="333333"/>
          <w:lang w:val="en-US" w:eastAsia="zh-CN"/>
        </w:rPr>
        <w:t>.</w:t>
      </w:r>
      <w:r>
        <w:rPr>
          <w:rFonts w:hint="eastAsia" w:ascii="宋体" w:hAnsi="宋体" w:eastAsia="宋体" w:cs="宋体"/>
          <w:color w:val="333333"/>
          <w:lang w:eastAsia="zh-CN"/>
        </w:rPr>
        <w:t>供应商须具有独立承担民事责任能力的企业法人、事业法人或其他组织，须提供企业法人的营业执照副本或事业单位法人证书等国家规定的相关证明，自然人参与的提供其身份证明；</w:t>
      </w:r>
    </w:p>
    <w:p w14:paraId="41B6BADB">
      <w:pPr>
        <w:pStyle w:val="9"/>
        <w:shd w:val="clear" w:color="auto" w:fill="auto"/>
        <w:spacing w:beforeAutospacing="0" w:after="0" w:afterAutospacing="0" w:line="360" w:lineRule="auto"/>
        <w:rPr>
          <w:rFonts w:hint="eastAsia" w:ascii="宋体" w:hAnsi="宋体" w:eastAsia="宋体" w:cs="宋体"/>
          <w:color w:val="333333"/>
          <w:lang w:eastAsia="zh-CN"/>
        </w:rPr>
      </w:pPr>
      <w:r>
        <w:rPr>
          <w:rFonts w:hint="eastAsia" w:ascii="宋体" w:hAnsi="宋体" w:eastAsia="宋体" w:cs="宋体"/>
          <w:color w:val="333333"/>
          <w:lang w:eastAsia="zh-CN"/>
        </w:rPr>
        <w:t xml:space="preserve">   </w:t>
      </w:r>
      <w:r>
        <w:rPr>
          <w:rFonts w:hint="eastAsia" w:ascii="宋体" w:hAnsi="宋体" w:eastAsia="宋体" w:cs="宋体"/>
          <w:color w:val="333333"/>
          <w:lang w:val="en-US" w:eastAsia="zh-CN"/>
        </w:rPr>
        <w:t xml:space="preserve"> </w:t>
      </w:r>
      <w:r>
        <w:rPr>
          <w:rFonts w:hint="eastAsia" w:ascii="宋体" w:hAnsi="宋体" w:eastAsia="宋体" w:cs="宋体"/>
          <w:color w:val="333333"/>
          <w:lang w:eastAsia="zh-CN"/>
        </w:rPr>
        <w:t>2</w:t>
      </w:r>
      <w:r>
        <w:rPr>
          <w:rFonts w:hint="eastAsia" w:ascii="宋体" w:hAnsi="宋体" w:eastAsia="宋体" w:cs="宋体"/>
          <w:color w:val="333333"/>
          <w:lang w:val="en-US" w:eastAsia="zh-CN"/>
        </w:rPr>
        <w:t>.</w:t>
      </w:r>
      <w:r>
        <w:rPr>
          <w:rFonts w:hint="eastAsia" w:ascii="宋体" w:hAnsi="宋体" w:eastAsia="宋体" w:cs="宋体"/>
          <w:color w:val="333333"/>
          <w:lang w:eastAsia="zh-CN"/>
        </w:rPr>
        <w:t>法定代表人授权书（附法定代表人、被授权人身份证复印件）及被授权人身份证（法定代表人直接参加投标，须提供法定代表人身份证明及身份证原件）；</w:t>
      </w:r>
    </w:p>
    <w:p w14:paraId="581F63A3">
      <w:pPr>
        <w:pStyle w:val="9"/>
        <w:shd w:val="clear" w:color="auto" w:fill="auto"/>
        <w:spacing w:beforeAutospacing="0" w:after="0" w:afterAutospacing="0" w:line="360" w:lineRule="auto"/>
        <w:rPr>
          <w:rFonts w:hint="eastAsia" w:ascii="宋体" w:hAnsi="宋体" w:eastAsia="宋体" w:cs="宋体"/>
          <w:color w:val="333333"/>
          <w:lang w:eastAsia="zh-CN"/>
        </w:rPr>
      </w:pPr>
      <w:r>
        <w:rPr>
          <w:rFonts w:hint="eastAsia" w:ascii="宋体" w:hAnsi="宋体" w:eastAsia="宋体" w:cs="宋体"/>
          <w:color w:val="333333"/>
          <w:lang w:eastAsia="zh-CN"/>
        </w:rPr>
        <w:t xml:space="preserve">    3</w:t>
      </w:r>
      <w:r>
        <w:rPr>
          <w:rFonts w:hint="eastAsia" w:ascii="宋体" w:hAnsi="宋体" w:eastAsia="宋体" w:cs="宋体"/>
          <w:color w:val="333333"/>
          <w:lang w:val="en-US" w:eastAsia="zh-CN"/>
        </w:rPr>
        <w:t>.</w:t>
      </w:r>
      <w:r>
        <w:rPr>
          <w:rFonts w:hint="eastAsia" w:ascii="宋体" w:hAnsi="宋体" w:eastAsia="宋体" w:cs="宋体"/>
          <w:color w:val="333333"/>
          <w:lang w:eastAsia="zh-CN"/>
        </w:rPr>
        <w:t>财务状况报告：提供202</w:t>
      </w:r>
      <w:r>
        <w:rPr>
          <w:rFonts w:hint="eastAsia" w:ascii="宋体" w:hAnsi="宋体" w:eastAsia="宋体" w:cs="宋体"/>
          <w:color w:val="333333"/>
          <w:lang w:val="en-US" w:eastAsia="zh-CN"/>
        </w:rPr>
        <w:t>4</w:t>
      </w:r>
      <w:r>
        <w:rPr>
          <w:rFonts w:hint="eastAsia" w:ascii="宋体" w:hAnsi="宋体" w:eastAsia="宋体" w:cs="宋体"/>
          <w:color w:val="333333"/>
          <w:lang w:eastAsia="zh-CN"/>
        </w:rPr>
        <w:t>年度完整的财务审计报告（成立时间不足一年的，提供基本存款账户开户银行出具的资信证明及成立以来的财务报表，至少包括资产负债表、利润表、现金流量；），或开标时间前三个月内其基本存款账户开户银行出具的资信证明，其他组织和自然人提供银行出具的资信证明；</w:t>
      </w:r>
    </w:p>
    <w:p w14:paraId="2217572F">
      <w:pPr>
        <w:pStyle w:val="9"/>
        <w:shd w:val="clear" w:color="auto" w:fill="auto"/>
        <w:spacing w:beforeAutospacing="0" w:after="0" w:afterAutospacing="0" w:line="360" w:lineRule="auto"/>
        <w:rPr>
          <w:rFonts w:hint="eastAsia" w:ascii="宋体" w:hAnsi="宋体" w:eastAsia="宋体" w:cs="宋体"/>
          <w:color w:val="333333"/>
          <w:lang w:eastAsia="zh-CN"/>
        </w:rPr>
      </w:pPr>
      <w:r>
        <w:rPr>
          <w:rFonts w:hint="eastAsia" w:ascii="宋体" w:hAnsi="宋体" w:eastAsia="宋体" w:cs="宋体"/>
          <w:color w:val="333333"/>
          <w:lang w:eastAsia="zh-CN"/>
        </w:rPr>
        <w:t xml:space="preserve">   4</w:t>
      </w:r>
      <w:r>
        <w:rPr>
          <w:rFonts w:hint="eastAsia" w:ascii="宋体" w:hAnsi="宋体" w:eastAsia="宋体" w:cs="宋体"/>
          <w:color w:val="333333"/>
          <w:lang w:val="en-US" w:eastAsia="zh-CN"/>
        </w:rPr>
        <w:t>.</w:t>
      </w:r>
      <w:r>
        <w:rPr>
          <w:rFonts w:hint="eastAsia" w:ascii="宋体" w:hAnsi="宋体" w:eastAsia="宋体" w:cs="宋体"/>
          <w:color w:val="333333"/>
          <w:lang w:eastAsia="zh-CN"/>
        </w:rPr>
        <w:t>税收缴纳证明：供应商须提供202</w:t>
      </w:r>
      <w:r>
        <w:rPr>
          <w:rFonts w:hint="eastAsia" w:ascii="宋体" w:hAnsi="宋体" w:eastAsia="宋体" w:cs="宋体"/>
          <w:color w:val="333333"/>
          <w:lang w:val="en-US" w:eastAsia="zh-CN"/>
        </w:rPr>
        <w:t>4</w:t>
      </w:r>
      <w:r>
        <w:rPr>
          <w:rFonts w:hint="eastAsia" w:ascii="宋体" w:hAnsi="宋体" w:eastAsia="宋体" w:cs="宋体"/>
          <w:color w:val="333333"/>
          <w:lang w:eastAsia="zh-CN"/>
        </w:rPr>
        <w:t>年</w:t>
      </w:r>
      <w:r>
        <w:rPr>
          <w:rFonts w:hint="eastAsia" w:ascii="宋体" w:hAnsi="宋体" w:eastAsia="宋体" w:cs="宋体"/>
          <w:color w:val="333333"/>
          <w:lang w:val="en-US" w:eastAsia="zh-CN"/>
        </w:rPr>
        <w:t>11</w:t>
      </w:r>
      <w:r>
        <w:rPr>
          <w:rFonts w:hint="eastAsia" w:ascii="宋体" w:hAnsi="宋体" w:eastAsia="宋体" w:cs="宋体"/>
          <w:color w:val="333333"/>
          <w:lang w:eastAsia="zh-CN"/>
        </w:rPr>
        <w:t>月至今已缴纳的至少一个月的纳税证明或完税证明，依法免税的单位应提供相关证明材料；</w:t>
      </w:r>
    </w:p>
    <w:p w14:paraId="73F4B919">
      <w:pPr>
        <w:pStyle w:val="9"/>
        <w:shd w:val="clear" w:color="auto" w:fill="auto"/>
        <w:spacing w:beforeAutospacing="0" w:after="0" w:afterAutospacing="0" w:line="360" w:lineRule="auto"/>
        <w:rPr>
          <w:rFonts w:hint="eastAsia" w:ascii="宋体" w:hAnsi="宋体" w:eastAsia="宋体" w:cs="宋体"/>
          <w:color w:val="333333"/>
          <w:lang w:eastAsia="zh-CN"/>
        </w:rPr>
      </w:pPr>
      <w:r>
        <w:rPr>
          <w:rFonts w:hint="eastAsia" w:ascii="宋体" w:hAnsi="宋体" w:eastAsia="宋体" w:cs="宋体"/>
          <w:color w:val="333333"/>
          <w:lang w:eastAsia="zh-CN"/>
        </w:rPr>
        <w:t xml:space="preserve">   5</w:t>
      </w:r>
      <w:r>
        <w:rPr>
          <w:rFonts w:hint="eastAsia" w:ascii="宋体" w:hAnsi="宋体" w:eastAsia="宋体" w:cs="宋体"/>
          <w:color w:val="333333"/>
          <w:lang w:val="en-US" w:eastAsia="zh-CN"/>
        </w:rPr>
        <w:t>.</w:t>
      </w:r>
      <w:r>
        <w:rPr>
          <w:rFonts w:hint="eastAsia" w:ascii="宋体" w:hAnsi="宋体" w:eastAsia="宋体" w:cs="宋体"/>
          <w:color w:val="333333"/>
          <w:lang w:eastAsia="zh-CN"/>
        </w:rPr>
        <w:t>社会养老保障资金缴纳证明：供应商须提供202</w:t>
      </w:r>
      <w:r>
        <w:rPr>
          <w:rFonts w:hint="eastAsia" w:ascii="宋体" w:hAnsi="宋体" w:eastAsia="宋体" w:cs="宋体"/>
          <w:color w:val="333333"/>
          <w:lang w:val="en-US" w:eastAsia="zh-CN"/>
        </w:rPr>
        <w:t>4</w:t>
      </w:r>
      <w:r>
        <w:rPr>
          <w:rFonts w:hint="eastAsia" w:ascii="宋体" w:hAnsi="宋体" w:eastAsia="宋体" w:cs="宋体"/>
          <w:color w:val="333333"/>
          <w:lang w:eastAsia="zh-CN"/>
        </w:rPr>
        <w:t>年</w:t>
      </w:r>
      <w:r>
        <w:rPr>
          <w:rFonts w:hint="eastAsia" w:ascii="宋体" w:hAnsi="宋体" w:eastAsia="宋体" w:cs="宋体"/>
          <w:color w:val="333333"/>
          <w:lang w:val="en-US" w:eastAsia="zh-CN"/>
        </w:rPr>
        <w:t>11</w:t>
      </w:r>
      <w:r>
        <w:rPr>
          <w:rFonts w:hint="eastAsia" w:ascii="宋体" w:hAnsi="宋体" w:eastAsia="宋体" w:cs="宋体"/>
          <w:color w:val="333333"/>
          <w:lang w:eastAsia="zh-CN"/>
        </w:rPr>
        <w:t>月至今已缴存的至少一个月的社会保障资金缴存单据或社保机构开具的社会保险参保缴费情况证明，依法不需要缴纳社会保障资金的单位应提供相关证明材料；</w:t>
      </w:r>
    </w:p>
    <w:p w14:paraId="5FE06E38">
      <w:pPr>
        <w:pStyle w:val="9"/>
        <w:shd w:val="clear" w:color="auto" w:fill="auto"/>
        <w:spacing w:beforeAutospacing="0" w:after="0" w:afterAutospacing="0" w:line="360" w:lineRule="auto"/>
        <w:rPr>
          <w:rFonts w:hint="eastAsia" w:ascii="宋体" w:hAnsi="宋体" w:eastAsia="宋体" w:cs="宋体"/>
          <w:color w:val="333333"/>
          <w:lang w:eastAsia="zh-CN"/>
        </w:rPr>
      </w:pPr>
      <w:r>
        <w:rPr>
          <w:rFonts w:hint="eastAsia" w:ascii="宋体" w:hAnsi="宋体" w:eastAsia="宋体" w:cs="宋体"/>
          <w:color w:val="333333"/>
          <w:lang w:eastAsia="zh-CN"/>
        </w:rPr>
        <w:t xml:space="preserve">  </w:t>
      </w:r>
      <w:r>
        <w:rPr>
          <w:rFonts w:hint="eastAsia" w:ascii="宋体" w:hAnsi="宋体" w:eastAsia="宋体" w:cs="宋体"/>
          <w:color w:val="333333"/>
          <w:lang w:val="en-US" w:eastAsia="zh-CN"/>
        </w:rPr>
        <w:t xml:space="preserve"> </w:t>
      </w:r>
      <w:r>
        <w:rPr>
          <w:rFonts w:hint="eastAsia" w:ascii="宋体" w:hAnsi="宋体" w:eastAsia="宋体" w:cs="宋体"/>
          <w:color w:val="333333"/>
          <w:lang w:eastAsia="zh-CN"/>
        </w:rPr>
        <w:t>6</w:t>
      </w:r>
      <w:r>
        <w:rPr>
          <w:rFonts w:hint="eastAsia" w:ascii="宋体" w:hAnsi="宋体" w:eastAsia="宋体" w:cs="宋体"/>
          <w:color w:val="333333"/>
          <w:lang w:val="en-US" w:eastAsia="zh-CN"/>
        </w:rPr>
        <w:t>.</w:t>
      </w:r>
      <w:r>
        <w:rPr>
          <w:rFonts w:hint="eastAsia" w:ascii="宋体" w:hAnsi="宋体" w:eastAsia="宋体" w:cs="宋体"/>
          <w:color w:val="333333"/>
          <w:lang w:eastAsia="zh-CN"/>
        </w:rPr>
        <w:t>对列入“信用中国”网站(www.creditchina.gov.cn)“记录失信被执行人和重大税收违法案件当事人名单；中国政府采购网(www.ccgp.gov.cn)“政府采购严重违法失信行为信息记录”的单位，拒绝参与政府采购活动，</w:t>
      </w:r>
      <w:r>
        <w:rPr>
          <w:rFonts w:hint="eastAsia" w:ascii="宋体" w:hAnsi="宋体" w:eastAsia="宋体" w:cs="宋体"/>
          <w:color w:val="333333"/>
          <w:lang w:val="en-US" w:eastAsia="zh-CN"/>
        </w:rPr>
        <w:t>提供相关截图</w:t>
      </w:r>
      <w:r>
        <w:rPr>
          <w:rFonts w:hint="eastAsia" w:ascii="宋体" w:hAnsi="宋体" w:eastAsia="宋体" w:cs="宋体"/>
          <w:color w:val="333333"/>
          <w:lang w:eastAsia="zh-CN"/>
        </w:rPr>
        <w:t>； </w:t>
      </w:r>
    </w:p>
    <w:p w14:paraId="7BC2BCF1">
      <w:pPr>
        <w:pStyle w:val="9"/>
        <w:shd w:val="clear" w:color="auto" w:fill="auto"/>
        <w:spacing w:beforeAutospacing="0" w:after="0" w:afterAutospacing="0" w:line="360" w:lineRule="auto"/>
        <w:rPr>
          <w:rFonts w:hint="eastAsia" w:ascii="宋体" w:hAnsi="宋体" w:eastAsia="宋体" w:cs="宋体"/>
          <w:color w:val="333333"/>
          <w:lang w:eastAsia="zh-CN"/>
        </w:rPr>
      </w:pPr>
      <w:r>
        <w:rPr>
          <w:rFonts w:hint="eastAsia" w:ascii="宋体" w:hAnsi="宋体" w:eastAsia="宋体" w:cs="宋体"/>
          <w:color w:val="333333"/>
          <w:lang w:eastAsia="zh-CN"/>
        </w:rPr>
        <w:t xml:space="preserve">  </w:t>
      </w:r>
      <w:r>
        <w:rPr>
          <w:rFonts w:hint="eastAsia" w:ascii="宋体" w:hAnsi="宋体" w:eastAsia="宋体" w:cs="宋体"/>
          <w:color w:val="333333"/>
          <w:lang w:val="en-US" w:eastAsia="zh-CN"/>
        </w:rPr>
        <w:t xml:space="preserve"> </w:t>
      </w:r>
      <w:r>
        <w:rPr>
          <w:rFonts w:hint="eastAsia" w:ascii="宋体" w:hAnsi="宋体" w:eastAsia="宋体" w:cs="宋体"/>
          <w:color w:val="333333"/>
          <w:lang w:eastAsia="zh-CN"/>
        </w:rPr>
        <w:t>7</w:t>
      </w:r>
      <w:r>
        <w:rPr>
          <w:rFonts w:hint="eastAsia" w:ascii="宋体" w:hAnsi="宋体" w:eastAsia="宋体" w:cs="宋体"/>
          <w:color w:val="333333"/>
          <w:lang w:val="en-US" w:eastAsia="zh-CN"/>
        </w:rPr>
        <w:t>.</w:t>
      </w:r>
      <w:r>
        <w:rPr>
          <w:rFonts w:hint="eastAsia" w:ascii="宋体" w:hAnsi="宋体" w:eastAsia="宋体" w:cs="宋体"/>
          <w:color w:val="333333"/>
          <w:lang w:eastAsia="zh-CN"/>
        </w:rPr>
        <w:t>参加政府采购活动前3年内在经营活动中没有重大违法记录，</w:t>
      </w:r>
      <w:r>
        <w:rPr>
          <w:rFonts w:hint="eastAsia" w:ascii="宋体" w:hAnsi="宋体" w:eastAsia="宋体" w:cs="宋体"/>
          <w:color w:val="333333"/>
          <w:lang w:val="en-US" w:eastAsia="zh-CN"/>
        </w:rPr>
        <w:t>提供</w:t>
      </w:r>
      <w:r>
        <w:rPr>
          <w:rFonts w:hint="eastAsia" w:ascii="宋体" w:hAnsi="宋体" w:eastAsia="宋体" w:cs="宋体"/>
          <w:color w:val="333333"/>
          <w:lang w:eastAsia="zh-CN"/>
        </w:rPr>
        <w:t>书面声明；</w:t>
      </w:r>
    </w:p>
    <w:p w14:paraId="6D8DB61D">
      <w:pPr>
        <w:pStyle w:val="9"/>
        <w:shd w:val="clear" w:color="auto" w:fill="auto"/>
        <w:spacing w:beforeAutospacing="0" w:after="0" w:afterAutospacing="0" w:line="360" w:lineRule="auto"/>
        <w:rPr>
          <w:rFonts w:hint="eastAsia" w:ascii="宋体" w:hAnsi="宋体" w:eastAsia="宋体" w:cs="宋体"/>
          <w:color w:val="auto"/>
          <w:lang w:eastAsia="zh-CN"/>
        </w:rPr>
      </w:pPr>
      <w:r>
        <w:rPr>
          <w:rFonts w:hint="eastAsia" w:ascii="宋体" w:hAnsi="宋体" w:eastAsia="宋体" w:cs="宋体"/>
          <w:color w:val="333333"/>
          <w:lang w:eastAsia="zh-CN"/>
        </w:rPr>
        <w:t xml:space="preserve"> </w:t>
      </w:r>
      <w:r>
        <w:rPr>
          <w:rFonts w:hint="eastAsia" w:ascii="宋体" w:hAnsi="宋体" w:eastAsia="宋体" w:cs="宋体"/>
          <w:color w:val="0000FF"/>
          <w:lang w:eastAsia="zh-CN"/>
        </w:rPr>
        <w:t xml:space="preserve"> </w:t>
      </w:r>
      <w:r>
        <w:rPr>
          <w:rFonts w:hint="eastAsia" w:ascii="宋体" w:hAnsi="宋体" w:eastAsia="宋体" w:cs="宋体"/>
          <w:color w:val="auto"/>
          <w:lang w:eastAsia="zh-CN"/>
        </w:rPr>
        <w:t xml:space="preserve"> 8</w:t>
      </w:r>
      <w:r>
        <w:rPr>
          <w:rFonts w:hint="eastAsia" w:ascii="宋体" w:hAnsi="宋体" w:eastAsia="宋体" w:cs="宋体"/>
          <w:color w:val="auto"/>
          <w:lang w:val="en-US" w:eastAsia="zh-CN"/>
        </w:rPr>
        <w:t>.</w:t>
      </w:r>
      <w:r>
        <w:rPr>
          <w:rFonts w:hint="eastAsia" w:ascii="宋体" w:hAnsi="宋体" w:eastAsia="宋体" w:cs="宋体"/>
          <w:color w:val="auto"/>
          <w:lang w:eastAsia="zh-CN"/>
        </w:rPr>
        <w:t>供应商须具备有效的国家行政主管部门版发的【水利行业乙级设计资质】或工程设计水利行业(河道整治、引调水)专业乙级及以上资质，并在人员、设备、资金等方面具备相应的设计能力，拟派项目负责人需具备水利相关专业中级及以上工程师职称。</w:t>
      </w:r>
    </w:p>
    <w:p w14:paraId="3B131D51">
      <w:pPr>
        <w:pStyle w:val="9"/>
        <w:shd w:val="clear" w:color="auto" w:fill="auto"/>
        <w:spacing w:beforeAutospacing="0" w:after="0" w:afterAutospacing="0" w:line="360" w:lineRule="auto"/>
        <w:rPr>
          <w:rFonts w:hint="eastAsia" w:ascii="宋体" w:hAnsi="宋体" w:eastAsia="宋体" w:cs="宋体"/>
          <w:color w:val="333333"/>
          <w:lang w:eastAsia="zh-CN"/>
        </w:rPr>
      </w:pPr>
      <w:r>
        <w:rPr>
          <w:rFonts w:hint="eastAsia" w:ascii="宋体" w:hAnsi="宋体" w:eastAsia="宋体" w:cs="宋体"/>
          <w:color w:val="333333"/>
          <w:lang w:eastAsia="zh-CN"/>
        </w:rPr>
        <w:t xml:space="preserve">  </w:t>
      </w:r>
      <w:r>
        <w:rPr>
          <w:rFonts w:hint="eastAsia" w:ascii="宋体" w:hAnsi="宋体" w:eastAsia="宋体" w:cs="宋体"/>
          <w:color w:val="333333"/>
          <w:lang w:val="en-US" w:eastAsia="zh-CN"/>
        </w:rPr>
        <w:t xml:space="preserve"> 9.</w:t>
      </w:r>
      <w:r>
        <w:rPr>
          <w:rFonts w:hint="eastAsia" w:ascii="宋体" w:hAnsi="宋体" w:eastAsia="宋体" w:cs="宋体"/>
          <w:color w:val="333333"/>
          <w:lang w:eastAsia="zh-CN"/>
        </w:rPr>
        <w:t>本项目不接受联合体投标，</w:t>
      </w:r>
      <w:r>
        <w:rPr>
          <w:rFonts w:hint="eastAsia" w:ascii="宋体" w:hAnsi="宋体" w:eastAsia="宋体" w:cs="宋体"/>
          <w:color w:val="333333"/>
          <w:lang w:val="en-US" w:eastAsia="zh-CN"/>
        </w:rPr>
        <w:t>提供承诺书</w:t>
      </w:r>
      <w:r>
        <w:rPr>
          <w:rFonts w:hint="eastAsia" w:ascii="宋体" w:hAnsi="宋体" w:eastAsia="宋体" w:cs="宋体"/>
          <w:color w:val="333333"/>
          <w:lang w:eastAsia="zh-CN"/>
        </w:rPr>
        <w:t>。</w:t>
      </w:r>
    </w:p>
    <w:p w14:paraId="70421C17">
      <w:pPr>
        <w:tabs>
          <w:tab w:val="left" w:pos="2720"/>
        </w:tabs>
        <w:jc w:val="center"/>
        <w:rPr>
          <w:rStyle w:val="8"/>
          <w:rFonts w:hint="default" w:eastAsia="黑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545935"/>
    <w:rsid w:val="50545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7"/>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4"/>
    <w:basedOn w:val="1"/>
    <w:next w:val="1"/>
    <w:link w:val="8"/>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200" w:leftChars="200" w:hanging="200" w:hangingChars="200"/>
    </w:pPr>
  </w:style>
  <w:style w:type="character" w:customStyle="1" w:styleId="7">
    <w:name w:val="标题 2 Char"/>
    <w:link w:val="3"/>
    <w:uiPriority w:val="0"/>
    <w:rPr>
      <w:rFonts w:ascii="Arial" w:hAnsi="Arial" w:eastAsia="黑体"/>
      <w:b/>
      <w:sz w:val="32"/>
    </w:rPr>
  </w:style>
  <w:style w:type="character" w:customStyle="1" w:styleId="8">
    <w:name w:val="标题 4 Char"/>
    <w:link w:val="4"/>
    <w:uiPriority w:val="0"/>
    <w:rPr>
      <w:rFonts w:ascii="Arial" w:hAnsi="Arial" w:eastAsia="黑体"/>
      <w:b/>
      <w:sz w:val="28"/>
    </w:rPr>
  </w:style>
  <w:style w:type="paragraph" w:customStyle="1" w:styleId="9">
    <w:name w:val="title1"/>
    <w:basedOn w:val="1"/>
    <w:qFormat/>
    <w:uiPriority w:val="0"/>
    <w:pPr>
      <w:spacing w:before="150" w:beforeAutospacing="0" w:after="0" w:afterAutospacing="0"/>
      <w:ind w:left="0" w:right="0" w:firstLine="0"/>
      <w:jc w:val="left"/>
    </w:pPr>
    <w:rPr>
      <w:b/>
      <w:kern w:val="0"/>
      <w:sz w:val="22"/>
      <w:szCs w:val="22"/>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2025-11-21T09:03:00Z</dcterms:created>
  <dc:creator>嗨 ~小姐</dc:creator>
  <cp:lastModifiedBy>嗨 ~小姐</cp:lastModifiedBy>
  <dcterms:modified xsi:type="dcterms:W3CDTF">2025-11-21T09:10:12Z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78D7FDEDB0904AC491FF17EDC051C79D_11</vt:lpwstr>
  </property>
  <property fmtid="{D5CDD505-2E9C-101B-9397-08002B2CF9AE}" pid="4" name="KSOTemplateDocerSaveRecord">
    <vt:lpwstr>eyJoZGlkIjoiZTlkZDRjNGJlZWUwYmY3NDU3YTI2ODAzZGQ1MDQ1MGEiLCJ1c2VySWQiOiI0MjY0MzU0MDEifQ==</vt:lpwstr>
  </property>
</Properties>
</file>