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5E26EB">
      <w:pPr>
        <w:widowControl w:val="0"/>
        <w:numPr>
          <w:ilvl w:val="0"/>
          <w:numId w:val="0"/>
        </w:numPr>
        <w:tabs>
          <w:tab w:val="left" w:pos="4060"/>
        </w:tabs>
        <w:autoSpaceDE w:val="0"/>
        <w:autoSpaceDN w:val="0"/>
        <w:spacing w:before="28" w:after="0" w:line="240" w:lineRule="auto"/>
        <w:ind w:right="244" w:rightChars="0"/>
        <w:jc w:val="center"/>
        <w:rPr>
          <w:rFonts w:hint="default" w:ascii="新宋体" w:hAnsi="仿宋_GB2312" w:eastAsia="新宋体" w:cs="仿宋_GB2312"/>
          <w:b/>
          <w:sz w:val="36"/>
          <w:szCs w:val="22"/>
          <w:lang w:val="en-US" w:eastAsia="zh-CN" w:bidi="ar-SA"/>
        </w:rPr>
      </w:pPr>
      <w:r>
        <w:rPr>
          <w:rFonts w:hint="eastAsia" w:hAnsi="仿宋_GB2312" w:cs="仿宋_GB2312"/>
          <w:b/>
          <w:sz w:val="36"/>
          <w:szCs w:val="22"/>
          <w:lang w:val="en-US" w:eastAsia="zh-CN" w:bidi="ar-SA"/>
        </w:rPr>
        <w:t>供应商特定资格要求的资料</w:t>
      </w:r>
    </w:p>
    <w:p w14:paraId="4E4D301B">
      <w:pPr>
        <w:widowControl w:val="0"/>
        <w:tabs>
          <w:tab w:val="left" w:pos="1333"/>
        </w:tabs>
        <w:autoSpaceDE w:val="0"/>
        <w:autoSpaceDN w:val="0"/>
        <w:spacing w:before="9" w:after="0" w:line="240" w:lineRule="auto"/>
        <w:ind w:left="0" w:right="0"/>
        <w:jc w:val="left"/>
        <w:rPr>
          <w:rFonts w:hint="eastAsia" w:hAnsi="仿宋_GB2312" w:eastAsia="仿宋_GB2312" w:cs="仿宋_GB2312"/>
          <w:b/>
          <w:sz w:val="36"/>
          <w:szCs w:val="30"/>
          <w:lang w:val="en-US" w:eastAsia="zh-CN" w:bidi="ar-SA"/>
        </w:rPr>
      </w:pPr>
      <w:r>
        <w:rPr>
          <w:rFonts w:hint="eastAsia" w:hAnsi="仿宋_GB2312" w:eastAsia="仿宋_GB2312" w:cs="仿宋_GB2312"/>
          <w:b/>
          <w:sz w:val="36"/>
          <w:szCs w:val="30"/>
          <w:lang w:val="en-US" w:eastAsia="zh-CN" w:bidi="ar-SA"/>
        </w:rPr>
        <w:tab/>
      </w:r>
    </w:p>
    <w:p w14:paraId="445A7C5D">
      <w:pPr>
        <w:widowControl w:val="0"/>
        <w:tabs>
          <w:tab w:val="left" w:pos="1333"/>
        </w:tabs>
        <w:autoSpaceDE w:val="0"/>
        <w:autoSpaceDN w:val="0"/>
        <w:spacing w:before="9" w:after="0" w:line="240" w:lineRule="auto"/>
        <w:ind w:left="0" w:right="0" w:firstLine="2650" w:firstLineChars="1200"/>
        <w:jc w:val="left"/>
        <w:rPr>
          <w:rFonts w:hint="default" w:ascii="新宋体" w:hAnsi="仿宋_GB2312" w:eastAsia="仿宋_GB2312" w:cs="仿宋_GB2312"/>
          <w:b/>
          <w:sz w:val="22"/>
          <w:szCs w:val="21"/>
          <w:lang w:val="en-US" w:eastAsia="zh-CN" w:bidi="ar-SA"/>
        </w:rPr>
      </w:pPr>
      <w:r>
        <w:rPr>
          <w:rFonts w:hint="eastAsia" w:hAnsi="仿宋_GB2312" w:eastAsia="仿宋_GB2312" w:cs="仿宋_GB2312"/>
          <w:b/>
          <w:sz w:val="22"/>
          <w:szCs w:val="21"/>
          <w:lang w:val="en-US" w:eastAsia="zh-CN" w:bidi="ar-SA"/>
        </w:rPr>
        <w:t>跟据资格评审项逐项列出</w:t>
      </w:r>
    </w:p>
    <w:p w14:paraId="18A0C2D5">
      <w:pPr>
        <w:spacing w:after="0" w:line="364" w:lineRule="auto"/>
        <w:jc w:val="left"/>
        <w:rPr>
          <w:rFonts w:hint="eastAsia" w:ascii="新宋体" w:eastAsia="新宋体"/>
          <w:sz w:val="24"/>
        </w:rPr>
      </w:pPr>
    </w:p>
    <w:p w14:paraId="13CB33F5">
      <w:pPr>
        <w:bidi w:val="0"/>
        <w:rPr>
          <w:rFonts w:hint="eastAsia" w:ascii="新宋体" w:hAnsi="新宋体" w:eastAsia="新宋体" w:cs="新宋体"/>
          <w:sz w:val="22"/>
          <w:szCs w:val="22"/>
          <w:lang w:val="en-US" w:eastAsia="zh-CN" w:bidi="ar-SA"/>
        </w:rPr>
      </w:pPr>
    </w:p>
    <w:p w14:paraId="642EEF32">
      <w:pPr>
        <w:bidi w:val="0"/>
        <w:rPr>
          <w:rFonts w:hint="eastAsia"/>
          <w:lang w:val="en-US" w:eastAsia="zh-CN"/>
        </w:rPr>
      </w:pPr>
    </w:p>
    <w:p w14:paraId="05F0CE8B">
      <w:pPr>
        <w:bidi w:val="0"/>
        <w:rPr>
          <w:rFonts w:hint="eastAsia"/>
          <w:lang w:val="en-US" w:eastAsia="zh-CN"/>
        </w:rPr>
      </w:pPr>
      <w:bookmarkStart w:id="0" w:name="_GoBack"/>
      <w:bookmarkEnd w:id="0"/>
    </w:p>
    <w:p w14:paraId="1A8BC2CA">
      <w:pPr>
        <w:tabs>
          <w:tab w:val="center" w:pos="4995"/>
        </w:tabs>
        <w:bidi w:val="0"/>
        <w:jc w:val="left"/>
      </w:pPr>
      <w:r>
        <w:rPr>
          <w:rFonts w:hint="eastAsia"/>
          <w:lang w:val="en-US" w:eastAsia="zh-CN"/>
        </w:rPr>
        <w:tab/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BE3481">
    <w:pPr>
      <w:widowControl w:val="0"/>
      <w:autoSpaceDE w:val="0"/>
      <w:autoSpaceDN w:val="0"/>
      <w:spacing w:before="0" w:after="0" w:line="14" w:lineRule="auto"/>
      <w:ind w:left="0" w:right="0"/>
      <w:jc w:val="left"/>
      <w:rPr>
        <w:rFonts w:ascii="仿宋_GB2312" w:hAnsi="仿宋_GB2312" w:eastAsia="仿宋_GB2312" w:cs="仿宋_GB2312"/>
        <w:sz w:val="2"/>
        <w:szCs w:val="30"/>
        <w:lang w:val="en-US" w:eastAsia="zh-CN" w:bidi="ar-SA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3" name="文本框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D742E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c+bJUzAgAAYw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Ec+bJU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2D742E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1106BE"/>
    <w:rsid w:val="4C1106BE"/>
    <w:rsid w:val="7300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</w:pPr>
    <w:rPr>
      <w:rFonts w:ascii="新宋体" w:hAnsi="新宋体" w:eastAsia="新宋体" w:cs="新宋体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 w:val="21"/>
      <w:szCs w:val="21"/>
    </w:rPr>
  </w:style>
  <w:style w:type="paragraph" w:styleId="3">
    <w:name w:val="footer"/>
    <w:basedOn w:val="1"/>
    <w:next w:val="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66</Characters>
  <Lines>0</Lines>
  <Paragraphs>0</Paragraphs>
  <TotalTime>1</TotalTime>
  <ScaleCrop>false</ScaleCrop>
  <LinksUpToDate>false</LinksUpToDate>
  <CharactersWithSpaces>67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2025-11-06T11:12:00Z</dcterms:created>
  <dc:creator>嗨 ~小姐</dc:creator>
  <cp:lastModifiedBy>嗨 ~小姐</cp:lastModifiedBy>
  <dcterms:modified xsi:type="dcterms:W3CDTF">2025-11-06T11:25:49Z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A38649B9E2BB49D38369A39857F7F609_11</vt:lpwstr>
  </property>
  <property fmtid="{D5CDD505-2E9C-101B-9397-08002B2CF9AE}" pid="4" name="KSOTemplateDocerSaveRecord">
    <vt:lpwstr>eyJoZGlkIjoiZDNjOTJiY2FhNTEwZTJkNGZiMzBhYmI3MjU0YzI5OTQiLCJ1c2VySWQiOiI0MjY0MzU0MDEifQ==</vt:lpwstr>
  </property>
</Properties>
</file>