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6E229">
      <w:pPr>
        <w:pStyle w:val="19"/>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9A996C3">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AFA2C9D">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5768629">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7DB6E35">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6BD6D0C6">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64F0AD1">
      <w:pPr>
        <w:rPr>
          <w:rFonts w:hint="eastAsia" w:ascii="宋体" w:hAnsi="宋体" w:eastAsia="宋体" w:cs="宋体"/>
          <w:color w:val="auto"/>
          <w:highlight w:val="none"/>
        </w:rPr>
      </w:pPr>
    </w:p>
    <w:p w14:paraId="23CC06F6">
      <w:pPr>
        <w:pStyle w:val="2"/>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0D958FE5">
      <w:pPr>
        <w:pStyle w:val="2"/>
        <w:spacing w:before="120" w:beforeLines="50" w:line="360" w:lineRule="auto"/>
        <w:ind w:firstLineChars="200"/>
        <w:outlineLvl w:val="9"/>
        <w:rPr>
          <w:rFonts w:hint="eastAsia" w:ascii="宋体" w:hAnsi="宋体" w:eastAsia="宋体" w:cs="宋体"/>
          <w:color w:val="auto"/>
          <w:szCs w:val="21"/>
          <w:highlight w:val="none"/>
        </w:rPr>
      </w:pPr>
    </w:p>
    <w:p w14:paraId="036459D3">
      <w:pPr>
        <w:pStyle w:val="2"/>
        <w:keepNext w:val="0"/>
        <w:keepLines w:val="0"/>
        <w:pageBreakBefore w:val="0"/>
        <w:widowControl/>
        <w:numPr>
          <w:ilvl w:val="0"/>
          <w:numId w:val="0"/>
        </w:numPr>
        <w:tabs>
          <w:tab w:val="right" w:pos="8539"/>
        </w:tabs>
        <w:kinsoku w:val="0"/>
        <w:wordWrap/>
        <w:overflowPunct/>
        <w:topLinePunct w:val="0"/>
        <w:autoSpaceDE w:val="0"/>
        <w:autoSpaceDN w:val="0"/>
        <w:bidi w:val="0"/>
        <w:adjustRightInd w:val="0"/>
        <w:snapToGrid w:val="0"/>
        <w:spacing w:before="120" w:beforeLines="50" w:line="360" w:lineRule="auto"/>
        <w:ind w:firstLine="420" w:firstLineChars="0"/>
        <w:textAlignment w:val="baseline"/>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一、</w:t>
      </w:r>
      <w:r>
        <w:rPr>
          <w:rFonts w:hint="eastAsia" w:ascii="宋体" w:hAnsi="宋体" w:eastAsia="宋体" w:cs="宋体"/>
          <w:color w:val="auto"/>
          <w:sz w:val="24"/>
          <w:szCs w:val="24"/>
          <w:highlight w:val="none"/>
          <w:lang w:val="en-US" w:eastAsia="zh-CN"/>
        </w:rPr>
        <w:t>分项报价明细表</w:t>
      </w:r>
      <w:r>
        <w:rPr>
          <w:rFonts w:hint="eastAsia" w:ascii="宋体" w:hAnsi="宋体" w:cs="宋体"/>
          <w:color w:val="auto"/>
          <w:sz w:val="24"/>
          <w:szCs w:val="24"/>
          <w:highlight w:val="none"/>
          <w:lang w:val="en-US" w:eastAsia="zh-CN"/>
        </w:rPr>
        <w:t>..................................................</w:t>
      </w:r>
    </w:p>
    <w:p w14:paraId="32388A69">
      <w:pPr>
        <w:pStyle w:val="2"/>
        <w:keepNext w:val="0"/>
        <w:keepLines w:val="0"/>
        <w:pageBreakBefore w:val="0"/>
        <w:widowControl/>
        <w:numPr>
          <w:ilvl w:val="0"/>
          <w:numId w:val="0"/>
        </w:numPr>
        <w:tabs>
          <w:tab w:val="right" w:pos="8539"/>
        </w:tabs>
        <w:kinsoku w:val="0"/>
        <w:wordWrap/>
        <w:overflowPunct/>
        <w:topLinePunct w:val="0"/>
        <w:autoSpaceDE w:val="0"/>
        <w:autoSpaceDN w:val="0"/>
        <w:bidi w:val="0"/>
        <w:adjustRightInd w:val="0"/>
        <w:snapToGrid w:val="0"/>
        <w:spacing w:before="120" w:beforeLines="50" w:line="360" w:lineRule="auto"/>
        <w:ind w:firstLine="420" w:firstLineChars="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二、投标保证金转账凭证</w:t>
      </w:r>
      <w:r>
        <w:rPr>
          <w:rFonts w:hint="eastAsia" w:ascii="宋体" w:hAnsi="宋体" w:cs="宋体"/>
          <w:color w:val="auto"/>
          <w:sz w:val="24"/>
          <w:szCs w:val="24"/>
          <w:highlight w:val="none"/>
          <w:lang w:val="en-US" w:eastAsia="zh-CN"/>
        </w:rPr>
        <w:t>..............................................</w:t>
      </w:r>
    </w:p>
    <w:p w14:paraId="7F4AE3F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三、技术偏离表</w:t>
      </w:r>
      <w:r>
        <w:rPr>
          <w:rFonts w:hint="eastAsia" w:ascii="宋体" w:hAnsi="宋体" w:cs="宋体"/>
          <w:color w:val="auto"/>
          <w:sz w:val="24"/>
          <w:szCs w:val="24"/>
          <w:highlight w:val="none"/>
          <w:lang w:val="en-US" w:eastAsia="zh-CN"/>
        </w:rPr>
        <w:t>......................................................</w:t>
      </w:r>
    </w:p>
    <w:p w14:paraId="6B872498">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四、商务偏离表</w:t>
      </w:r>
      <w:r>
        <w:rPr>
          <w:rFonts w:hint="eastAsia" w:ascii="宋体" w:hAnsi="宋体" w:cs="宋体"/>
          <w:color w:val="auto"/>
          <w:sz w:val="24"/>
          <w:szCs w:val="24"/>
          <w:highlight w:val="none"/>
          <w:lang w:val="en-US" w:eastAsia="zh-CN"/>
        </w:rPr>
        <w:t>......................................................</w:t>
      </w:r>
    </w:p>
    <w:p w14:paraId="682BE60C">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供应商承诺书....................................................</w:t>
      </w:r>
    </w:p>
    <w:p w14:paraId="37DCA8F4">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六、投标方案</w:t>
      </w:r>
      <w:r>
        <w:rPr>
          <w:rFonts w:hint="eastAsia" w:ascii="宋体" w:hAnsi="宋体" w:cs="宋体"/>
          <w:color w:val="auto"/>
          <w:sz w:val="24"/>
          <w:szCs w:val="24"/>
          <w:highlight w:val="none"/>
          <w:lang w:val="en-US" w:eastAsia="zh-CN"/>
        </w:rPr>
        <w:t>........................................................</w:t>
      </w:r>
    </w:p>
    <w:p w14:paraId="7D748163">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、类似项目业绩一览表</w:t>
      </w:r>
      <w:r>
        <w:rPr>
          <w:rFonts w:hint="eastAsia" w:ascii="宋体" w:hAnsi="宋体" w:cs="宋体"/>
          <w:color w:val="auto"/>
          <w:sz w:val="24"/>
          <w:szCs w:val="24"/>
          <w:highlight w:val="none"/>
          <w:lang w:val="en-US" w:eastAsia="zh-CN"/>
        </w:rPr>
        <w:t>..............................................</w:t>
      </w:r>
    </w:p>
    <w:p w14:paraId="2D8C7BA2">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其他资料........................................................</w:t>
      </w:r>
    </w:p>
    <w:p w14:paraId="36CFB02A">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kern w:val="2"/>
          <w:sz w:val="32"/>
          <w:szCs w:val="32"/>
          <w:highlight w:val="none"/>
          <w:lang w:val="en-US" w:eastAsia="zh-CN" w:bidi="ar-SA"/>
        </w:rPr>
        <w:br w:type="page"/>
      </w:r>
    </w:p>
    <w:p w14:paraId="49D75BAA">
      <w:pPr>
        <w:rPr>
          <w:rFonts w:hint="eastAsia" w:ascii="宋体" w:hAnsi="宋体" w:eastAsia="宋体" w:cs="宋体"/>
          <w:b/>
          <w:bCs/>
          <w:color w:val="auto"/>
          <w:kern w:val="2"/>
          <w:sz w:val="32"/>
          <w:szCs w:val="32"/>
          <w:highlight w:val="none"/>
          <w:lang w:val="en-US" w:eastAsia="zh-CN" w:bidi="ar-SA"/>
        </w:rPr>
      </w:pPr>
    </w:p>
    <w:p w14:paraId="129097BC">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2E414496">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1AA745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000DD0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5B851D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03E7E2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956241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3373F3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F7215E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62D2849">
      <w:pPr>
        <w:spacing w:line="480" w:lineRule="auto"/>
        <w:ind w:right="-161" w:firstLine="2880" w:firstLineChars="1200"/>
        <w:rPr>
          <w:rFonts w:hint="eastAsia" w:ascii="宋体" w:hAnsi="宋体" w:eastAsia="宋体" w:cs="宋体"/>
          <w:color w:val="000000"/>
          <w:sz w:val="24"/>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14:paraId="455BA115">
      <w:pPr>
        <w:snapToGrid w:val="0"/>
        <w:spacing w:line="480" w:lineRule="auto"/>
        <w:ind w:firstLine="480" w:firstLineChars="200"/>
        <w:jc w:val="center"/>
        <w:rPr>
          <w:rFonts w:hint="eastAsia" w:ascii="宋体" w:hAnsi="宋体" w:eastAsia="宋体" w:cs="宋体"/>
          <w:color w:val="000000"/>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法定代表人或其委托代理人</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（签字或盖章）</w:t>
      </w:r>
    </w:p>
    <w:p w14:paraId="1810DA7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04B712D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16C2087D">
      <w:pPr>
        <w:pStyle w:val="2"/>
        <w:overflowPunct/>
        <w:bidi w:val="0"/>
        <w:spacing w:before="157" w:beforeLines="50" w:beforeAutospacing="0" w:after="157" w:afterLines="50" w:afterAutospacing="0" w:line="360" w:lineRule="atLeast"/>
        <w:jc w:val="center"/>
        <w:outlineLvl w:val="0"/>
        <w:rPr>
          <w:rFonts w:hint="eastAsia" w:ascii="宋体" w:hAnsi="宋体" w:eastAsia="宋体" w:cs="宋体"/>
          <w:b/>
          <w:bCs/>
          <w:color w:val="auto"/>
          <w:sz w:val="28"/>
          <w:szCs w:val="28"/>
        </w:rPr>
      </w:pPr>
      <w:r>
        <w:rPr>
          <w:rFonts w:hint="eastAsia" w:ascii="宋体" w:hAnsi="宋体" w:cs="宋体"/>
          <w:b/>
          <w:bCs/>
          <w:color w:val="auto"/>
          <w:sz w:val="28"/>
          <w:szCs w:val="28"/>
          <w:lang w:val="en-US" w:eastAsia="zh-CN"/>
        </w:rPr>
        <w:t>二、</w:t>
      </w:r>
      <w:r>
        <w:rPr>
          <w:rFonts w:hint="eastAsia" w:ascii="宋体" w:hAnsi="宋体" w:eastAsia="宋体" w:cs="宋体"/>
          <w:b/>
          <w:bCs/>
          <w:color w:val="auto"/>
          <w:sz w:val="28"/>
          <w:szCs w:val="28"/>
          <w:lang w:eastAsia="zh-CN"/>
        </w:rPr>
        <w:t>投标保证金</w:t>
      </w:r>
      <w:r>
        <w:rPr>
          <w:rFonts w:hint="eastAsia" w:ascii="宋体" w:hAnsi="宋体" w:eastAsia="宋体" w:cs="宋体"/>
          <w:b/>
          <w:bCs/>
          <w:color w:val="auto"/>
          <w:sz w:val="28"/>
          <w:szCs w:val="28"/>
        </w:rPr>
        <w:t>转账凭证</w:t>
      </w:r>
    </w:p>
    <w:p w14:paraId="3889C5B5">
      <w:pPr>
        <w:overflowPunct/>
        <w:bidi w:val="0"/>
        <w:spacing w:before="157" w:beforeLines="50" w:beforeAutospacing="0" w:after="157" w:afterLines="50" w:afterAutospacing="0" w:line="360" w:lineRule="atLeast"/>
        <w:rPr>
          <w:rFonts w:hint="eastAsia" w:ascii="宋体" w:hAnsi="宋体" w:eastAsia="宋体" w:cs="宋体"/>
          <w:b/>
          <w:bCs/>
          <w:color w:val="auto"/>
          <w:sz w:val="24"/>
          <w:szCs w:val="24"/>
        </w:rPr>
      </w:pPr>
    </w:p>
    <w:tbl>
      <w:tblPr>
        <w:tblStyle w:val="16"/>
        <w:tblW w:w="0" w:type="auto"/>
        <w:jc w:val="center"/>
        <w:tblLayout w:type="fixed"/>
        <w:tblCellMar>
          <w:top w:w="0" w:type="dxa"/>
          <w:left w:w="0" w:type="dxa"/>
          <w:bottom w:w="0" w:type="dxa"/>
          <w:right w:w="0" w:type="dxa"/>
        </w:tblCellMar>
      </w:tblPr>
      <w:tblGrid>
        <w:gridCol w:w="7380"/>
      </w:tblGrid>
      <w:tr w14:paraId="6580A339">
        <w:tblPrEx>
          <w:tblCellMar>
            <w:top w:w="0" w:type="dxa"/>
            <w:left w:w="0" w:type="dxa"/>
            <w:bottom w:w="0" w:type="dxa"/>
            <w:right w:w="0" w:type="dxa"/>
          </w:tblCellMar>
        </w:tblPrEx>
        <w:trPr>
          <w:trHeight w:val="5155" w:hRule="atLeast"/>
          <w:jc w:val="center"/>
        </w:trPr>
        <w:tc>
          <w:tcPr>
            <w:tcW w:w="738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E332A5F">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7D1095B5">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58BB789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060894EA">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097BC3C7">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5A5D0E57">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7D3ECA35">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7150A26B">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14:paraId="6CB05A5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68B4DF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3EBD41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CCEE06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993D09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260628C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CE873C">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0CE92E4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E1B623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三</w:t>
      </w:r>
      <w:r>
        <w:rPr>
          <w:rFonts w:hint="eastAsia" w:ascii="宋体" w:hAnsi="宋体" w:eastAsia="宋体" w:cs="宋体"/>
          <w:b/>
          <w:bCs/>
          <w:color w:val="auto"/>
          <w:kern w:val="2"/>
          <w:sz w:val="32"/>
          <w:szCs w:val="32"/>
          <w:highlight w:val="none"/>
          <w:lang w:val="en-US" w:eastAsia="zh-CN" w:bidi="ar-SA"/>
        </w:rPr>
        <w:t>、</w:t>
      </w:r>
      <w:r>
        <w:rPr>
          <w:rFonts w:ascii="宋体" w:hAnsi="宋体" w:eastAsia="宋体" w:cs="宋体"/>
          <w:b/>
          <w:bCs/>
          <w:spacing w:val="5"/>
          <w:sz w:val="31"/>
          <w:szCs w:val="31"/>
        </w:rPr>
        <w:t>技术偏离表</w:t>
      </w:r>
    </w:p>
    <w:p w14:paraId="66593A5C">
      <w:pPr>
        <w:spacing w:before="78" w:line="221" w:lineRule="auto"/>
        <w:ind w:left="298"/>
        <w:rPr>
          <w:rFonts w:ascii="宋体" w:hAnsi="宋体" w:eastAsia="宋体" w:cs="宋体"/>
          <w:sz w:val="24"/>
          <w:szCs w:val="24"/>
        </w:rPr>
      </w:pPr>
      <w:r>
        <w:rPr>
          <w:rFonts w:ascii="宋体" w:hAnsi="宋体" w:eastAsia="宋体" w:cs="宋体"/>
          <w:spacing w:val="-2"/>
          <w:sz w:val="24"/>
          <w:szCs w:val="24"/>
        </w:rPr>
        <w:t>项目名称、标段：</w:t>
      </w:r>
    </w:p>
    <w:p w14:paraId="7E79F1B0">
      <w:pPr>
        <w:spacing w:line="19" w:lineRule="exact"/>
      </w:pPr>
    </w:p>
    <w:tbl>
      <w:tblPr>
        <w:tblStyle w:val="25"/>
        <w:tblW w:w="971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8"/>
        <w:gridCol w:w="2950"/>
        <w:gridCol w:w="2450"/>
        <w:gridCol w:w="1834"/>
        <w:gridCol w:w="1738"/>
      </w:tblGrid>
      <w:tr w14:paraId="62C98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jc w:val="center"/>
        </w:trPr>
        <w:tc>
          <w:tcPr>
            <w:tcW w:w="738" w:type="dxa"/>
            <w:vAlign w:val="top"/>
          </w:tcPr>
          <w:p w14:paraId="746A0E23">
            <w:pPr>
              <w:pStyle w:val="24"/>
              <w:spacing w:before="247" w:line="220" w:lineRule="auto"/>
              <w:jc w:val="center"/>
              <w:rPr>
                <w:rFonts w:hint="eastAsia" w:eastAsia="宋体"/>
                <w:lang w:eastAsia="zh-CN"/>
              </w:rPr>
            </w:pPr>
            <w:r>
              <w:rPr>
                <w:rFonts w:hint="eastAsia"/>
                <w:spacing w:val="-2"/>
                <w:lang w:eastAsia="zh-CN"/>
              </w:rPr>
              <w:t>序号</w:t>
            </w:r>
          </w:p>
        </w:tc>
        <w:tc>
          <w:tcPr>
            <w:tcW w:w="2950" w:type="dxa"/>
            <w:vAlign w:val="top"/>
          </w:tcPr>
          <w:p w14:paraId="2DC9583F">
            <w:pPr>
              <w:pStyle w:val="24"/>
              <w:spacing w:before="247" w:line="220" w:lineRule="auto"/>
              <w:jc w:val="center"/>
            </w:pPr>
            <w:r>
              <w:rPr>
                <w:spacing w:val="-2"/>
              </w:rPr>
              <w:t>技术条款要求</w:t>
            </w:r>
          </w:p>
        </w:tc>
        <w:tc>
          <w:tcPr>
            <w:tcW w:w="2450" w:type="dxa"/>
            <w:vAlign w:val="top"/>
          </w:tcPr>
          <w:p w14:paraId="7E944C37">
            <w:pPr>
              <w:pStyle w:val="24"/>
              <w:spacing w:before="247" w:line="220" w:lineRule="auto"/>
              <w:jc w:val="center"/>
            </w:pPr>
            <w:r>
              <w:rPr>
                <w:spacing w:val="-3"/>
              </w:rPr>
              <w:t>投标文件响应</w:t>
            </w:r>
          </w:p>
        </w:tc>
        <w:tc>
          <w:tcPr>
            <w:tcW w:w="1834" w:type="dxa"/>
            <w:vAlign w:val="top"/>
          </w:tcPr>
          <w:p w14:paraId="5A94045B">
            <w:pPr>
              <w:pStyle w:val="24"/>
              <w:spacing w:before="247" w:line="220" w:lineRule="auto"/>
              <w:jc w:val="center"/>
            </w:pPr>
            <w:r>
              <w:rPr>
                <w:spacing w:val="-3"/>
              </w:rPr>
              <w:t>偏离情况</w:t>
            </w:r>
          </w:p>
        </w:tc>
        <w:tc>
          <w:tcPr>
            <w:tcW w:w="1738" w:type="dxa"/>
            <w:vAlign w:val="top"/>
          </w:tcPr>
          <w:p w14:paraId="360FEDA2">
            <w:pPr>
              <w:pStyle w:val="24"/>
              <w:spacing w:before="247" w:line="219" w:lineRule="auto"/>
              <w:jc w:val="center"/>
              <w:rPr>
                <w:spacing w:val="-3"/>
              </w:rPr>
            </w:pPr>
            <w:r>
              <w:rPr>
                <w:spacing w:val="-3"/>
              </w:rPr>
              <w:t>偏离简述</w:t>
            </w:r>
          </w:p>
        </w:tc>
      </w:tr>
      <w:tr w14:paraId="464AC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738" w:type="dxa"/>
            <w:vAlign w:val="top"/>
          </w:tcPr>
          <w:p w14:paraId="6CBF5545">
            <w:pPr>
              <w:rPr>
                <w:rFonts w:ascii="Arial"/>
                <w:sz w:val="21"/>
              </w:rPr>
            </w:pPr>
          </w:p>
        </w:tc>
        <w:tc>
          <w:tcPr>
            <w:tcW w:w="2950" w:type="dxa"/>
            <w:vAlign w:val="top"/>
          </w:tcPr>
          <w:p w14:paraId="21B13E5C">
            <w:pPr>
              <w:rPr>
                <w:rFonts w:ascii="Arial"/>
                <w:sz w:val="21"/>
              </w:rPr>
            </w:pPr>
          </w:p>
        </w:tc>
        <w:tc>
          <w:tcPr>
            <w:tcW w:w="2450" w:type="dxa"/>
            <w:vAlign w:val="top"/>
          </w:tcPr>
          <w:p w14:paraId="0D47B637">
            <w:pPr>
              <w:rPr>
                <w:rFonts w:ascii="Arial"/>
                <w:sz w:val="21"/>
              </w:rPr>
            </w:pPr>
          </w:p>
        </w:tc>
        <w:tc>
          <w:tcPr>
            <w:tcW w:w="1834" w:type="dxa"/>
            <w:vAlign w:val="top"/>
          </w:tcPr>
          <w:p w14:paraId="1BEAA386">
            <w:pPr>
              <w:rPr>
                <w:rFonts w:ascii="Arial"/>
                <w:sz w:val="21"/>
              </w:rPr>
            </w:pPr>
          </w:p>
        </w:tc>
        <w:tc>
          <w:tcPr>
            <w:tcW w:w="1738" w:type="dxa"/>
            <w:vAlign w:val="top"/>
          </w:tcPr>
          <w:p w14:paraId="7B88B591">
            <w:pPr>
              <w:rPr>
                <w:rFonts w:ascii="Arial"/>
                <w:sz w:val="21"/>
              </w:rPr>
            </w:pPr>
          </w:p>
        </w:tc>
      </w:tr>
      <w:tr w14:paraId="5F343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738" w:type="dxa"/>
            <w:vAlign w:val="top"/>
          </w:tcPr>
          <w:p w14:paraId="65D20642">
            <w:pPr>
              <w:rPr>
                <w:rFonts w:ascii="Arial"/>
                <w:sz w:val="21"/>
              </w:rPr>
            </w:pPr>
          </w:p>
        </w:tc>
        <w:tc>
          <w:tcPr>
            <w:tcW w:w="2950" w:type="dxa"/>
            <w:vAlign w:val="top"/>
          </w:tcPr>
          <w:p w14:paraId="4887A081">
            <w:pPr>
              <w:rPr>
                <w:rFonts w:ascii="Arial"/>
                <w:sz w:val="21"/>
              </w:rPr>
            </w:pPr>
          </w:p>
        </w:tc>
        <w:tc>
          <w:tcPr>
            <w:tcW w:w="2450" w:type="dxa"/>
            <w:vAlign w:val="top"/>
          </w:tcPr>
          <w:p w14:paraId="5DBD2246">
            <w:pPr>
              <w:rPr>
                <w:rFonts w:ascii="Arial"/>
                <w:sz w:val="21"/>
              </w:rPr>
            </w:pPr>
          </w:p>
        </w:tc>
        <w:tc>
          <w:tcPr>
            <w:tcW w:w="1834" w:type="dxa"/>
            <w:vAlign w:val="top"/>
          </w:tcPr>
          <w:p w14:paraId="07F168D5">
            <w:pPr>
              <w:rPr>
                <w:rFonts w:ascii="Arial"/>
                <w:sz w:val="21"/>
              </w:rPr>
            </w:pPr>
          </w:p>
        </w:tc>
        <w:tc>
          <w:tcPr>
            <w:tcW w:w="1738" w:type="dxa"/>
            <w:vAlign w:val="top"/>
          </w:tcPr>
          <w:p w14:paraId="105F65AA">
            <w:pPr>
              <w:rPr>
                <w:rFonts w:ascii="Arial"/>
                <w:sz w:val="21"/>
              </w:rPr>
            </w:pPr>
          </w:p>
        </w:tc>
      </w:tr>
      <w:tr w14:paraId="3A5A95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738" w:type="dxa"/>
            <w:vAlign w:val="top"/>
          </w:tcPr>
          <w:p w14:paraId="5FA8410B">
            <w:pPr>
              <w:rPr>
                <w:rFonts w:ascii="Arial"/>
                <w:sz w:val="21"/>
              </w:rPr>
            </w:pPr>
          </w:p>
        </w:tc>
        <w:tc>
          <w:tcPr>
            <w:tcW w:w="2950" w:type="dxa"/>
            <w:vAlign w:val="top"/>
          </w:tcPr>
          <w:p w14:paraId="229EA1AC">
            <w:pPr>
              <w:rPr>
                <w:rFonts w:ascii="Arial"/>
                <w:sz w:val="21"/>
              </w:rPr>
            </w:pPr>
          </w:p>
        </w:tc>
        <w:tc>
          <w:tcPr>
            <w:tcW w:w="2450" w:type="dxa"/>
            <w:vAlign w:val="top"/>
          </w:tcPr>
          <w:p w14:paraId="6C6D7C77">
            <w:pPr>
              <w:rPr>
                <w:rFonts w:ascii="Arial"/>
                <w:sz w:val="21"/>
              </w:rPr>
            </w:pPr>
          </w:p>
        </w:tc>
        <w:tc>
          <w:tcPr>
            <w:tcW w:w="1834" w:type="dxa"/>
            <w:vAlign w:val="top"/>
          </w:tcPr>
          <w:p w14:paraId="0A54279E">
            <w:pPr>
              <w:rPr>
                <w:rFonts w:ascii="Arial"/>
                <w:sz w:val="21"/>
              </w:rPr>
            </w:pPr>
          </w:p>
        </w:tc>
        <w:tc>
          <w:tcPr>
            <w:tcW w:w="1738" w:type="dxa"/>
            <w:vAlign w:val="top"/>
          </w:tcPr>
          <w:p w14:paraId="73783555">
            <w:pPr>
              <w:rPr>
                <w:rFonts w:ascii="Arial"/>
                <w:sz w:val="21"/>
              </w:rPr>
            </w:pPr>
          </w:p>
        </w:tc>
      </w:tr>
      <w:tr w14:paraId="35A95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738" w:type="dxa"/>
            <w:vAlign w:val="top"/>
          </w:tcPr>
          <w:p w14:paraId="6DB9E9AE">
            <w:pPr>
              <w:rPr>
                <w:rFonts w:ascii="Arial"/>
                <w:sz w:val="21"/>
              </w:rPr>
            </w:pPr>
          </w:p>
        </w:tc>
        <w:tc>
          <w:tcPr>
            <w:tcW w:w="2950" w:type="dxa"/>
            <w:vAlign w:val="top"/>
          </w:tcPr>
          <w:p w14:paraId="6809CF83">
            <w:pPr>
              <w:rPr>
                <w:rFonts w:ascii="Arial"/>
                <w:sz w:val="21"/>
              </w:rPr>
            </w:pPr>
          </w:p>
        </w:tc>
        <w:tc>
          <w:tcPr>
            <w:tcW w:w="2450" w:type="dxa"/>
            <w:vAlign w:val="top"/>
          </w:tcPr>
          <w:p w14:paraId="413C47AD">
            <w:pPr>
              <w:rPr>
                <w:rFonts w:ascii="Arial"/>
                <w:sz w:val="21"/>
              </w:rPr>
            </w:pPr>
          </w:p>
        </w:tc>
        <w:tc>
          <w:tcPr>
            <w:tcW w:w="1834" w:type="dxa"/>
            <w:vAlign w:val="top"/>
          </w:tcPr>
          <w:p w14:paraId="3BB66AAC">
            <w:pPr>
              <w:rPr>
                <w:rFonts w:ascii="Arial"/>
                <w:sz w:val="21"/>
              </w:rPr>
            </w:pPr>
          </w:p>
        </w:tc>
        <w:tc>
          <w:tcPr>
            <w:tcW w:w="1738" w:type="dxa"/>
            <w:vAlign w:val="top"/>
          </w:tcPr>
          <w:p w14:paraId="4EFC0FA7">
            <w:pPr>
              <w:rPr>
                <w:rFonts w:ascii="Arial"/>
                <w:sz w:val="21"/>
              </w:rPr>
            </w:pPr>
          </w:p>
        </w:tc>
      </w:tr>
      <w:tr w14:paraId="5658A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02900C9C">
            <w:pPr>
              <w:rPr>
                <w:rFonts w:ascii="Arial"/>
                <w:sz w:val="21"/>
              </w:rPr>
            </w:pPr>
          </w:p>
        </w:tc>
        <w:tc>
          <w:tcPr>
            <w:tcW w:w="2950" w:type="dxa"/>
            <w:vAlign w:val="top"/>
          </w:tcPr>
          <w:p w14:paraId="7A30DAFD">
            <w:pPr>
              <w:rPr>
                <w:rFonts w:ascii="Arial"/>
                <w:sz w:val="21"/>
              </w:rPr>
            </w:pPr>
          </w:p>
        </w:tc>
        <w:tc>
          <w:tcPr>
            <w:tcW w:w="2450" w:type="dxa"/>
            <w:vAlign w:val="top"/>
          </w:tcPr>
          <w:p w14:paraId="52F3C777">
            <w:pPr>
              <w:rPr>
                <w:rFonts w:ascii="Arial"/>
                <w:sz w:val="21"/>
              </w:rPr>
            </w:pPr>
          </w:p>
        </w:tc>
        <w:tc>
          <w:tcPr>
            <w:tcW w:w="1834" w:type="dxa"/>
            <w:vAlign w:val="top"/>
          </w:tcPr>
          <w:p w14:paraId="319F64C0">
            <w:pPr>
              <w:rPr>
                <w:rFonts w:ascii="Arial"/>
                <w:sz w:val="21"/>
              </w:rPr>
            </w:pPr>
          </w:p>
        </w:tc>
        <w:tc>
          <w:tcPr>
            <w:tcW w:w="1738" w:type="dxa"/>
            <w:vAlign w:val="top"/>
          </w:tcPr>
          <w:p w14:paraId="1E7DC466">
            <w:pPr>
              <w:rPr>
                <w:rFonts w:ascii="Arial"/>
                <w:sz w:val="21"/>
              </w:rPr>
            </w:pPr>
          </w:p>
        </w:tc>
      </w:tr>
      <w:tr w14:paraId="4A556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1B5E1564">
            <w:pPr>
              <w:rPr>
                <w:rFonts w:ascii="Arial"/>
                <w:sz w:val="21"/>
              </w:rPr>
            </w:pPr>
          </w:p>
        </w:tc>
        <w:tc>
          <w:tcPr>
            <w:tcW w:w="2950" w:type="dxa"/>
            <w:vAlign w:val="top"/>
          </w:tcPr>
          <w:p w14:paraId="43CF6356">
            <w:pPr>
              <w:rPr>
                <w:rFonts w:ascii="Arial"/>
                <w:sz w:val="21"/>
              </w:rPr>
            </w:pPr>
          </w:p>
        </w:tc>
        <w:tc>
          <w:tcPr>
            <w:tcW w:w="2450" w:type="dxa"/>
            <w:vAlign w:val="top"/>
          </w:tcPr>
          <w:p w14:paraId="7015F5DC">
            <w:pPr>
              <w:rPr>
                <w:rFonts w:ascii="Arial"/>
                <w:sz w:val="21"/>
              </w:rPr>
            </w:pPr>
          </w:p>
        </w:tc>
        <w:tc>
          <w:tcPr>
            <w:tcW w:w="1834" w:type="dxa"/>
            <w:vAlign w:val="top"/>
          </w:tcPr>
          <w:p w14:paraId="11B45F54">
            <w:pPr>
              <w:rPr>
                <w:rFonts w:ascii="Arial"/>
                <w:sz w:val="21"/>
              </w:rPr>
            </w:pPr>
          </w:p>
        </w:tc>
        <w:tc>
          <w:tcPr>
            <w:tcW w:w="1738" w:type="dxa"/>
            <w:vAlign w:val="top"/>
          </w:tcPr>
          <w:p w14:paraId="3BF138E2">
            <w:pPr>
              <w:rPr>
                <w:rFonts w:ascii="Arial"/>
                <w:sz w:val="21"/>
              </w:rPr>
            </w:pPr>
          </w:p>
        </w:tc>
      </w:tr>
      <w:tr w14:paraId="5B59E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5A6E40D1">
            <w:pPr>
              <w:rPr>
                <w:rFonts w:ascii="Arial"/>
                <w:sz w:val="21"/>
              </w:rPr>
            </w:pPr>
          </w:p>
        </w:tc>
        <w:tc>
          <w:tcPr>
            <w:tcW w:w="2950" w:type="dxa"/>
            <w:vAlign w:val="top"/>
          </w:tcPr>
          <w:p w14:paraId="273B4181">
            <w:pPr>
              <w:rPr>
                <w:rFonts w:ascii="Arial"/>
                <w:sz w:val="21"/>
              </w:rPr>
            </w:pPr>
          </w:p>
        </w:tc>
        <w:tc>
          <w:tcPr>
            <w:tcW w:w="2450" w:type="dxa"/>
            <w:vAlign w:val="top"/>
          </w:tcPr>
          <w:p w14:paraId="3439F2BF">
            <w:pPr>
              <w:rPr>
                <w:rFonts w:ascii="Arial"/>
                <w:sz w:val="21"/>
              </w:rPr>
            </w:pPr>
          </w:p>
        </w:tc>
        <w:tc>
          <w:tcPr>
            <w:tcW w:w="1834" w:type="dxa"/>
            <w:vAlign w:val="top"/>
          </w:tcPr>
          <w:p w14:paraId="53B616C2">
            <w:pPr>
              <w:rPr>
                <w:rFonts w:ascii="Arial"/>
                <w:sz w:val="21"/>
              </w:rPr>
            </w:pPr>
          </w:p>
        </w:tc>
        <w:tc>
          <w:tcPr>
            <w:tcW w:w="1738" w:type="dxa"/>
            <w:vAlign w:val="top"/>
          </w:tcPr>
          <w:p w14:paraId="76F295E4">
            <w:pPr>
              <w:rPr>
                <w:rFonts w:ascii="Arial"/>
                <w:sz w:val="21"/>
              </w:rPr>
            </w:pPr>
          </w:p>
        </w:tc>
      </w:tr>
      <w:tr w14:paraId="75517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58CF5394">
            <w:pPr>
              <w:rPr>
                <w:rFonts w:ascii="Arial"/>
                <w:sz w:val="21"/>
              </w:rPr>
            </w:pPr>
          </w:p>
        </w:tc>
        <w:tc>
          <w:tcPr>
            <w:tcW w:w="2950" w:type="dxa"/>
            <w:vAlign w:val="top"/>
          </w:tcPr>
          <w:p w14:paraId="352C3BD6">
            <w:pPr>
              <w:rPr>
                <w:rFonts w:ascii="Arial"/>
                <w:sz w:val="21"/>
              </w:rPr>
            </w:pPr>
          </w:p>
        </w:tc>
        <w:tc>
          <w:tcPr>
            <w:tcW w:w="2450" w:type="dxa"/>
            <w:vAlign w:val="top"/>
          </w:tcPr>
          <w:p w14:paraId="6CD40834">
            <w:pPr>
              <w:rPr>
                <w:rFonts w:ascii="Arial"/>
                <w:sz w:val="21"/>
              </w:rPr>
            </w:pPr>
          </w:p>
        </w:tc>
        <w:tc>
          <w:tcPr>
            <w:tcW w:w="1834" w:type="dxa"/>
            <w:vAlign w:val="top"/>
          </w:tcPr>
          <w:p w14:paraId="6A1935E7">
            <w:pPr>
              <w:rPr>
                <w:rFonts w:ascii="Arial"/>
                <w:sz w:val="21"/>
              </w:rPr>
            </w:pPr>
          </w:p>
        </w:tc>
        <w:tc>
          <w:tcPr>
            <w:tcW w:w="1738" w:type="dxa"/>
            <w:vAlign w:val="top"/>
          </w:tcPr>
          <w:p w14:paraId="55D1D799">
            <w:pPr>
              <w:rPr>
                <w:rFonts w:ascii="Arial"/>
                <w:sz w:val="21"/>
              </w:rPr>
            </w:pPr>
          </w:p>
        </w:tc>
      </w:tr>
      <w:tr w14:paraId="35421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4E41E357">
            <w:pPr>
              <w:rPr>
                <w:rFonts w:ascii="Arial"/>
                <w:sz w:val="21"/>
              </w:rPr>
            </w:pPr>
          </w:p>
        </w:tc>
        <w:tc>
          <w:tcPr>
            <w:tcW w:w="2950" w:type="dxa"/>
            <w:vAlign w:val="top"/>
          </w:tcPr>
          <w:p w14:paraId="44B0D082">
            <w:pPr>
              <w:rPr>
                <w:rFonts w:ascii="Arial"/>
                <w:sz w:val="21"/>
              </w:rPr>
            </w:pPr>
          </w:p>
        </w:tc>
        <w:tc>
          <w:tcPr>
            <w:tcW w:w="2450" w:type="dxa"/>
            <w:vAlign w:val="top"/>
          </w:tcPr>
          <w:p w14:paraId="25856DDA">
            <w:pPr>
              <w:rPr>
                <w:rFonts w:ascii="Arial"/>
                <w:sz w:val="21"/>
              </w:rPr>
            </w:pPr>
          </w:p>
        </w:tc>
        <w:tc>
          <w:tcPr>
            <w:tcW w:w="1834" w:type="dxa"/>
            <w:vAlign w:val="top"/>
          </w:tcPr>
          <w:p w14:paraId="7B5B3B7A">
            <w:pPr>
              <w:rPr>
                <w:rFonts w:ascii="Arial"/>
                <w:sz w:val="21"/>
              </w:rPr>
            </w:pPr>
          </w:p>
        </w:tc>
        <w:tc>
          <w:tcPr>
            <w:tcW w:w="1738" w:type="dxa"/>
            <w:vAlign w:val="top"/>
          </w:tcPr>
          <w:p w14:paraId="0F03B20B">
            <w:pPr>
              <w:rPr>
                <w:rFonts w:ascii="Arial"/>
                <w:sz w:val="21"/>
              </w:rPr>
            </w:pPr>
          </w:p>
        </w:tc>
      </w:tr>
      <w:tr w14:paraId="1FC1C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279EB64E">
            <w:pPr>
              <w:rPr>
                <w:rFonts w:ascii="Arial"/>
                <w:sz w:val="21"/>
              </w:rPr>
            </w:pPr>
          </w:p>
        </w:tc>
        <w:tc>
          <w:tcPr>
            <w:tcW w:w="2950" w:type="dxa"/>
            <w:vAlign w:val="top"/>
          </w:tcPr>
          <w:p w14:paraId="5D74E0C2">
            <w:pPr>
              <w:rPr>
                <w:rFonts w:ascii="Arial"/>
                <w:sz w:val="21"/>
              </w:rPr>
            </w:pPr>
          </w:p>
        </w:tc>
        <w:tc>
          <w:tcPr>
            <w:tcW w:w="2450" w:type="dxa"/>
            <w:vAlign w:val="top"/>
          </w:tcPr>
          <w:p w14:paraId="2E9C8DC9">
            <w:pPr>
              <w:rPr>
                <w:rFonts w:ascii="Arial"/>
                <w:sz w:val="21"/>
              </w:rPr>
            </w:pPr>
          </w:p>
        </w:tc>
        <w:tc>
          <w:tcPr>
            <w:tcW w:w="1834" w:type="dxa"/>
            <w:vAlign w:val="top"/>
          </w:tcPr>
          <w:p w14:paraId="5789A8CE">
            <w:pPr>
              <w:rPr>
                <w:rFonts w:ascii="Arial"/>
                <w:sz w:val="21"/>
              </w:rPr>
            </w:pPr>
          </w:p>
        </w:tc>
        <w:tc>
          <w:tcPr>
            <w:tcW w:w="1738" w:type="dxa"/>
            <w:vAlign w:val="top"/>
          </w:tcPr>
          <w:p w14:paraId="74E67F6D">
            <w:pPr>
              <w:rPr>
                <w:rFonts w:ascii="Arial"/>
                <w:sz w:val="21"/>
              </w:rPr>
            </w:pPr>
          </w:p>
        </w:tc>
      </w:tr>
      <w:tr w14:paraId="2B3F1E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38" w:type="dxa"/>
            <w:vAlign w:val="top"/>
          </w:tcPr>
          <w:p w14:paraId="63C16843">
            <w:pPr>
              <w:rPr>
                <w:rFonts w:ascii="Arial"/>
                <w:sz w:val="21"/>
              </w:rPr>
            </w:pPr>
          </w:p>
        </w:tc>
        <w:tc>
          <w:tcPr>
            <w:tcW w:w="2950" w:type="dxa"/>
            <w:vAlign w:val="top"/>
          </w:tcPr>
          <w:p w14:paraId="152E0C33">
            <w:pPr>
              <w:rPr>
                <w:rFonts w:ascii="Arial"/>
                <w:sz w:val="21"/>
              </w:rPr>
            </w:pPr>
          </w:p>
        </w:tc>
        <w:tc>
          <w:tcPr>
            <w:tcW w:w="2450" w:type="dxa"/>
            <w:vAlign w:val="top"/>
          </w:tcPr>
          <w:p w14:paraId="5D9F26D3">
            <w:pPr>
              <w:rPr>
                <w:rFonts w:ascii="Arial"/>
                <w:sz w:val="21"/>
              </w:rPr>
            </w:pPr>
          </w:p>
        </w:tc>
        <w:tc>
          <w:tcPr>
            <w:tcW w:w="1834" w:type="dxa"/>
            <w:vAlign w:val="top"/>
          </w:tcPr>
          <w:p w14:paraId="0B4A3150">
            <w:pPr>
              <w:rPr>
                <w:rFonts w:ascii="Arial"/>
                <w:sz w:val="21"/>
              </w:rPr>
            </w:pPr>
          </w:p>
        </w:tc>
        <w:tc>
          <w:tcPr>
            <w:tcW w:w="1738" w:type="dxa"/>
            <w:vAlign w:val="top"/>
          </w:tcPr>
          <w:p w14:paraId="3578D842">
            <w:pPr>
              <w:rPr>
                <w:rFonts w:ascii="Arial"/>
                <w:sz w:val="21"/>
              </w:rPr>
            </w:pPr>
          </w:p>
        </w:tc>
      </w:tr>
      <w:tr w14:paraId="1F01F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738" w:type="dxa"/>
            <w:vAlign w:val="top"/>
          </w:tcPr>
          <w:p w14:paraId="1C358773">
            <w:pPr>
              <w:rPr>
                <w:rFonts w:ascii="Arial"/>
                <w:sz w:val="21"/>
              </w:rPr>
            </w:pPr>
          </w:p>
        </w:tc>
        <w:tc>
          <w:tcPr>
            <w:tcW w:w="2950" w:type="dxa"/>
            <w:vAlign w:val="top"/>
          </w:tcPr>
          <w:p w14:paraId="6153611B">
            <w:pPr>
              <w:rPr>
                <w:rFonts w:ascii="Arial"/>
                <w:sz w:val="21"/>
              </w:rPr>
            </w:pPr>
          </w:p>
        </w:tc>
        <w:tc>
          <w:tcPr>
            <w:tcW w:w="2450" w:type="dxa"/>
            <w:vAlign w:val="top"/>
          </w:tcPr>
          <w:p w14:paraId="201398C6">
            <w:pPr>
              <w:rPr>
                <w:rFonts w:ascii="Arial"/>
                <w:sz w:val="21"/>
              </w:rPr>
            </w:pPr>
          </w:p>
        </w:tc>
        <w:tc>
          <w:tcPr>
            <w:tcW w:w="1834" w:type="dxa"/>
            <w:vAlign w:val="top"/>
          </w:tcPr>
          <w:p w14:paraId="1CB71FB4">
            <w:pPr>
              <w:rPr>
                <w:rFonts w:ascii="Arial"/>
                <w:sz w:val="21"/>
              </w:rPr>
            </w:pPr>
          </w:p>
        </w:tc>
        <w:tc>
          <w:tcPr>
            <w:tcW w:w="1738" w:type="dxa"/>
            <w:vAlign w:val="top"/>
          </w:tcPr>
          <w:p w14:paraId="49567056">
            <w:pPr>
              <w:rPr>
                <w:rFonts w:ascii="Arial"/>
                <w:sz w:val="21"/>
              </w:rPr>
            </w:pPr>
          </w:p>
        </w:tc>
      </w:tr>
    </w:tbl>
    <w:p w14:paraId="2B6F52BF">
      <w:pPr>
        <w:spacing w:before="32" w:line="359" w:lineRule="auto"/>
        <w:ind w:left="293" w:right="111" w:rightChars="0"/>
        <w:jc w:val="both"/>
        <w:rPr>
          <w:rFonts w:ascii="宋体" w:hAnsi="宋体" w:eastAsia="宋体" w:cs="宋体"/>
          <w:sz w:val="22"/>
          <w:szCs w:val="22"/>
        </w:rPr>
      </w:pPr>
      <w:r>
        <w:rPr>
          <w:rFonts w:ascii="宋体" w:hAnsi="宋体" w:eastAsia="宋体" w:cs="宋体"/>
          <w:sz w:val="22"/>
          <w:szCs w:val="22"/>
        </w:rPr>
        <w:t>注：1.本表只填写响应文件中与招标文件有偏离（包括正偏离和负偏离）</w:t>
      </w:r>
      <w:r>
        <w:rPr>
          <w:rFonts w:ascii="宋体" w:hAnsi="宋体" w:eastAsia="宋体" w:cs="宋体"/>
          <w:spacing w:val="-1"/>
          <w:sz w:val="22"/>
          <w:szCs w:val="22"/>
        </w:rPr>
        <w:t>的内容，响应文件中</w:t>
      </w:r>
      <w:r>
        <w:rPr>
          <w:rFonts w:ascii="宋体" w:hAnsi="宋体" w:eastAsia="宋体" w:cs="宋体"/>
          <w:sz w:val="22"/>
          <w:szCs w:val="22"/>
        </w:rPr>
        <w:t>响应内容与招标文件要求完全一致的，不用在此表中列出，但必须提交空</w:t>
      </w:r>
      <w:r>
        <w:rPr>
          <w:rFonts w:ascii="宋体" w:hAnsi="宋体" w:eastAsia="宋体" w:cs="宋体"/>
          <w:spacing w:val="-1"/>
          <w:sz w:val="22"/>
          <w:szCs w:val="22"/>
        </w:rPr>
        <w:t>白表并按照招标文件</w:t>
      </w:r>
      <w:r>
        <w:rPr>
          <w:rFonts w:ascii="宋体" w:hAnsi="宋体" w:eastAsia="宋体" w:cs="宋体"/>
          <w:spacing w:val="-2"/>
          <w:sz w:val="22"/>
          <w:szCs w:val="22"/>
        </w:rPr>
        <w:t>要求签字盖章。</w:t>
      </w:r>
    </w:p>
    <w:p w14:paraId="2FDBF0F7">
      <w:pPr>
        <w:spacing w:before="1" w:line="362" w:lineRule="auto"/>
        <w:ind w:left="302" w:right="335" w:hanging="6"/>
        <w:rPr>
          <w:rFonts w:ascii="宋体" w:hAnsi="宋体" w:eastAsia="宋体" w:cs="宋体"/>
          <w:sz w:val="22"/>
          <w:szCs w:val="22"/>
        </w:rPr>
      </w:pPr>
      <w:r>
        <w:rPr>
          <w:rFonts w:ascii="宋体" w:hAnsi="宋体" w:eastAsia="宋体" w:cs="宋体"/>
          <w:sz w:val="22"/>
          <w:szCs w:val="22"/>
        </w:rPr>
        <w:t>2.投标人必须据实填写，不得虚假响应，否则将取消其报名或成交资</w:t>
      </w:r>
      <w:r>
        <w:rPr>
          <w:rFonts w:ascii="宋体" w:hAnsi="宋体" w:eastAsia="宋体" w:cs="宋体"/>
          <w:spacing w:val="-1"/>
          <w:sz w:val="22"/>
          <w:szCs w:val="22"/>
        </w:rPr>
        <w:t>格，并按有关规定进行处</w:t>
      </w:r>
      <w:r>
        <w:rPr>
          <w:rFonts w:ascii="宋体" w:hAnsi="宋体" w:eastAsia="宋体" w:cs="宋体"/>
          <w:spacing w:val="-9"/>
          <w:sz w:val="22"/>
          <w:szCs w:val="22"/>
        </w:rPr>
        <w:t>罚。</w:t>
      </w:r>
    </w:p>
    <w:p w14:paraId="33B57675">
      <w:pPr>
        <w:adjustRightInd w:val="0"/>
        <w:spacing w:line="400" w:lineRule="exact"/>
        <w:ind w:firstLine="367" w:firstLineChars="175"/>
        <w:jc w:val="left"/>
        <w:rPr>
          <w:rFonts w:hint="eastAsia" w:ascii="宋体" w:hAnsi="宋体" w:eastAsia="宋体" w:cs="宋体"/>
          <w:bCs/>
          <w:color w:val="auto"/>
          <w:szCs w:val="21"/>
          <w:highlight w:val="none"/>
        </w:rPr>
      </w:pPr>
    </w:p>
    <w:p w14:paraId="31C50F41">
      <w:pPr>
        <w:spacing w:line="480" w:lineRule="auto"/>
        <w:ind w:right="-161" w:firstLine="3120" w:firstLineChars="13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7AE8F026">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67323C14">
      <w:pPr>
        <w:jc w:val="right"/>
        <w:rPr>
          <w:rFonts w:hint="eastAsia" w:ascii="宋体" w:hAnsi="宋体" w:eastAsia="宋体" w:cs="宋体"/>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771833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1DDB5CBF">
      <w:pPr>
        <w:spacing w:before="100" w:line="225" w:lineRule="auto"/>
        <w:jc w:val="center"/>
        <w:outlineLvl w:val="0"/>
        <w:rPr>
          <w:rFonts w:ascii="宋体" w:hAnsi="宋体" w:eastAsia="宋体" w:cs="宋体"/>
          <w:sz w:val="31"/>
          <w:szCs w:val="31"/>
        </w:rPr>
      </w:pPr>
      <w:r>
        <w:rPr>
          <w:rFonts w:hint="eastAsia" w:ascii="宋体" w:hAnsi="宋体" w:cs="宋体"/>
          <w:b/>
          <w:bCs/>
          <w:color w:val="auto"/>
          <w:kern w:val="2"/>
          <w:sz w:val="32"/>
          <w:szCs w:val="32"/>
          <w:highlight w:val="none"/>
          <w:lang w:val="en-US" w:eastAsia="zh-CN" w:bidi="ar-SA"/>
        </w:rPr>
        <w:t>四</w:t>
      </w:r>
      <w:r>
        <w:rPr>
          <w:rFonts w:hint="eastAsia" w:ascii="宋体" w:hAnsi="宋体" w:eastAsia="宋体" w:cs="宋体"/>
          <w:b/>
          <w:bCs/>
          <w:color w:val="auto"/>
          <w:kern w:val="2"/>
          <w:sz w:val="32"/>
          <w:szCs w:val="32"/>
          <w:highlight w:val="none"/>
          <w:lang w:val="en-US" w:eastAsia="zh-CN" w:bidi="ar-SA"/>
        </w:rPr>
        <w:t>、</w:t>
      </w:r>
      <w:r>
        <w:rPr>
          <w:rFonts w:ascii="宋体" w:hAnsi="宋体" w:eastAsia="宋体" w:cs="宋体"/>
          <w:b/>
          <w:bCs/>
          <w:spacing w:val="6"/>
          <w:sz w:val="31"/>
          <w:szCs w:val="31"/>
        </w:rPr>
        <w:t>商务偏离表</w:t>
      </w:r>
    </w:p>
    <w:p w14:paraId="7F3B03C5">
      <w:pPr>
        <w:pStyle w:val="6"/>
        <w:spacing w:line="309" w:lineRule="auto"/>
      </w:pPr>
    </w:p>
    <w:p w14:paraId="1CC93E6D">
      <w:pPr>
        <w:spacing w:before="78" w:line="221" w:lineRule="auto"/>
        <w:ind w:left="349"/>
        <w:rPr>
          <w:rFonts w:ascii="宋体" w:hAnsi="宋体" w:eastAsia="宋体" w:cs="宋体"/>
          <w:sz w:val="24"/>
          <w:szCs w:val="24"/>
        </w:rPr>
      </w:pPr>
      <w:r>
        <w:rPr>
          <w:rFonts w:ascii="宋体" w:hAnsi="宋体" w:eastAsia="宋体" w:cs="宋体"/>
          <w:spacing w:val="-2"/>
          <w:sz w:val="24"/>
          <w:szCs w:val="24"/>
        </w:rPr>
        <w:t>项目名称、标段：</w:t>
      </w:r>
    </w:p>
    <w:p w14:paraId="6C4E7876">
      <w:pPr>
        <w:spacing w:line="18" w:lineRule="exact"/>
      </w:pPr>
    </w:p>
    <w:tbl>
      <w:tblPr>
        <w:tblStyle w:val="25"/>
        <w:tblW w:w="949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0"/>
        <w:gridCol w:w="2692"/>
        <w:gridCol w:w="2491"/>
        <w:gridCol w:w="1912"/>
        <w:gridCol w:w="1653"/>
      </w:tblGrid>
      <w:tr w14:paraId="7C11F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jc w:val="center"/>
        </w:trPr>
        <w:tc>
          <w:tcPr>
            <w:tcW w:w="750" w:type="dxa"/>
            <w:vAlign w:val="top"/>
          </w:tcPr>
          <w:p w14:paraId="1E7CEDFE">
            <w:pPr>
              <w:pStyle w:val="24"/>
              <w:spacing w:before="246" w:line="222" w:lineRule="auto"/>
              <w:jc w:val="center"/>
            </w:pPr>
            <w:r>
              <w:rPr>
                <w:spacing w:val="-5"/>
              </w:rPr>
              <w:t>序号</w:t>
            </w:r>
          </w:p>
        </w:tc>
        <w:tc>
          <w:tcPr>
            <w:tcW w:w="2692" w:type="dxa"/>
            <w:vAlign w:val="top"/>
          </w:tcPr>
          <w:p w14:paraId="5973CA83">
            <w:pPr>
              <w:pStyle w:val="24"/>
              <w:spacing w:before="246" w:line="220" w:lineRule="auto"/>
              <w:ind w:left="750"/>
            </w:pPr>
            <w:r>
              <w:rPr>
                <w:spacing w:val="-2"/>
              </w:rPr>
              <w:t>招标文件商务</w:t>
            </w:r>
          </w:p>
        </w:tc>
        <w:tc>
          <w:tcPr>
            <w:tcW w:w="2491" w:type="dxa"/>
            <w:vAlign w:val="top"/>
          </w:tcPr>
          <w:p w14:paraId="3DAA6D84">
            <w:pPr>
              <w:pStyle w:val="24"/>
              <w:spacing w:before="246" w:line="220" w:lineRule="auto"/>
              <w:ind w:left="478"/>
            </w:pPr>
            <w:r>
              <w:rPr>
                <w:spacing w:val="-3"/>
              </w:rPr>
              <w:t>投标文件响应</w:t>
            </w:r>
          </w:p>
        </w:tc>
        <w:tc>
          <w:tcPr>
            <w:tcW w:w="1912" w:type="dxa"/>
            <w:vAlign w:val="top"/>
          </w:tcPr>
          <w:p w14:paraId="6C908E75">
            <w:pPr>
              <w:pStyle w:val="24"/>
              <w:spacing w:before="246" w:line="220" w:lineRule="auto"/>
              <w:ind w:left="475"/>
            </w:pPr>
            <w:r>
              <w:rPr>
                <w:spacing w:val="-3"/>
              </w:rPr>
              <w:t>偏离情况</w:t>
            </w:r>
          </w:p>
        </w:tc>
        <w:tc>
          <w:tcPr>
            <w:tcW w:w="1653" w:type="dxa"/>
            <w:vAlign w:val="top"/>
          </w:tcPr>
          <w:p w14:paraId="5DE44206">
            <w:pPr>
              <w:pStyle w:val="24"/>
              <w:spacing w:before="247" w:line="219" w:lineRule="auto"/>
              <w:ind w:left="457"/>
            </w:pPr>
            <w:r>
              <w:rPr>
                <w:spacing w:val="-3"/>
              </w:rPr>
              <w:t>偏离简述</w:t>
            </w:r>
          </w:p>
        </w:tc>
      </w:tr>
      <w:tr w14:paraId="2ED56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750" w:type="dxa"/>
            <w:vAlign w:val="top"/>
          </w:tcPr>
          <w:p w14:paraId="7ECEC988">
            <w:pPr>
              <w:rPr>
                <w:rFonts w:ascii="Arial"/>
                <w:sz w:val="21"/>
              </w:rPr>
            </w:pPr>
          </w:p>
        </w:tc>
        <w:tc>
          <w:tcPr>
            <w:tcW w:w="2692" w:type="dxa"/>
            <w:vAlign w:val="top"/>
          </w:tcPr>
          <w:p w14:paraId="548F4FB7">
            <w:pPr>
              <w:rPr>
                <w:rFonts w:ascii="Arial"/>
                <w:sz w:val="21"/>
              </w:rPr>
            </w:pPr>
          </w:p>
        </w:tc>
        <w:tc>
          <w:tcPr>
            <w:tcW w:w="2491" w:type="dxa"/>
            <w:vAlign w:val="top"/>
          </w:tcPr>
          <w:p w14:paraId="6258427B">
            <w:pPr>
              <w:rPr>
                <w:rFonts w:ascii="Arial"/>
                <w:sz w:val="21"/>
              </w:rPr>
            </w:pPr>
          </w:p>
        </w:tc>
        <w:tc>
          <w:tcPr>
            <w:tcW w:w="1912" w:type="dxa"/>
            <w:vAlign w:val="top"/>
          </w:tcPr>
          <w:p w14:paraId="07C34260">
            <w:pPr>
              <w:rPr>
                <w:rFonts w:ascii="Arial"/>
                <w:sz w:val="21"/>
              </w:rPr>
            </w:pPr>
          </w:p>
        </w:tc>
        <w:tc>
          <w:tcPr>
            <w:tcW w:w="1653" w:type="dxa"/>
            <w:vAlign w:val="top"/>
          </w:tcPr>
          <w:p w14:paraId="0F583406">
            <w:pPr>
              <w:rPr>
                <w:rFonts w:ascii="Arial"/>
                <w:sz w:val="21"/>
              </w:rPr>
            </w:pPr>
          </w:p>
        </w:tc>
      </w:tr>
      <w:tr w14:paraId="054D40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750" w:type="dxa"/>
            <w:vAlign w:val="top"/>
          </w:tcPr>
          <w:p w14:paraId="439AE784">
            <w:pPr>
              <w:rPr>
                <w:rFonts w:ascii="Arial"/>
                <w:sz w:val="21"/>
              </w:rPr>
            </w:pPr>
          </w:p>
        </w:tc>
        <w:tc>
          <w:tcPr>
            <w:tcW w:w="2692" w:type="dxa"/>
            <w:vAlign w:val="top"/>
          </w:tcPr>
          <w:p w14:paraId="01C72EF0">
            <w:pPr>
              <w:rPr>
                <w:rFonts w:ascii="Arial"/>
                <w:sz w:val="21"/>
              </w:rPr>
            </w:pPr>
          </w:p>
        </w:tc>
        <w:tc>
          <w:tcPr>
            <w:tcW w:w="2491" w:type="dxa"/>
            <w:vAlign w:val="top"/>
          </w:tcPr>
          <w:p w14:paraId="43A79F67">
            <w:pPr>
              <w:rPr>
                <w:rFonts w:ascii="Arial"/>
                <w:sz w:val="21"/>
              </w:rPr>
            </w:pPr>
          </w:p>
        </w:tc>
        <w:tc>
          <w:tcPr>
            <w:tcW w:w="1912" w:type="dxa"/>
            <w:vAlign w:val="top"/>
          </w:tcPr>
          <w:p w14:paraId="206AA27F">
            <w:pPr>
              <w:rPr>
                <w:rFonts w:ascii="Arial"/>
                <w:sz w:val="21"/>
              </w:rPr>
            </w:pPr>
          </w:p>
        </w:tc>
        <w:tc>
          <w:tcPr>
            <w:tcW w:w="1653" w:type="dxa"/>
            <w:vAlign w:val="top"/>
          </w:tcPr>
          <w:p w14:paraId="5A225D8A">
            <w:pPr>
              <w:rPr>
                <w:rFonts w:ascii="Arial"/>
                <w:sz w:val="21"/>
              </w:rPr>
            </w:pPr>
          </w:p>
        </w:tc>
      </w:tr>
      <w:tr w14:paraId="2BA44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750" w:type="dxa"/>
            <w:vAlign w:val="top"/>
          </w:tcPr>
          <w:p w14:paraId="45D4D377">
            <w:pPr>
              <w:rPr>
                <w:rFonts w:ascii="Arial"/>
                <w:sz w:val="21"/>
              </w:rPr>
            </w:pPr>
          </w:p>
        </w:tc>
        <w:tc>
          <w:tcPr>
            <w:tcW w:w="2692" w:type="dxa"/>
            <w:vAlign w:val="top"/>
          </w:tcPr>
          <w:p w14:paraId="1714D342">
            <w:pPr>
              <w:rPr>
                <w:rFonts w:ascii="Arial"/>
                <w:sz w:val="21"/>
              </w:rPr>
            </w:pPr>
          </w:p>
        </w:tc>
        <w:tc>
          <w:tcPr>
            <w:tcW w:w="2491" w:type="dxa"/>
            <w:vAlign w:val="top"/>
          </w:tcPr>
          <w:p w14:paraId="4A685F63">
            <w:pPr>
              <w:rPr>
                <w:rFonts w:ascii="Arial"/>
                <w:sz w:val="21"/>
              </w:rPr>
            </w:pPr>
          </w:p>
        </w:tc>
        <w:tc>
          <w:tcPr>
            <w:tcW w:w="1912" w:type="dxa"/>
            <w:vAlign w:val="top"/>
          </w:tcPr>
          <w:p w14:paraId="2DA44C4A">
            <w:pPr>
              <w:rPr>
                <w:rFonts w:ascii="Arial"/>
                <w:sz w:val="21"/>
              </w:rPr>
            </w:pPr>
          </w:p>
        </w:tc>
        <w:tc>
          <w:tcPr>
            <w:tcW w:w="1653" w:type="dxa"/>
            <w:vAlign w:val="top"/>
          </w:tcPr>
          <w:p w14:paraId="1E0D6ABD">
            <w:pPr>
              <w:rPr>
                <w:rFonts w:ascii="Arial"/>
                <w:sz w:val="21"/>
              </w:rPr>
            </w:pPr>
          </w:p>
        </w:tc>
      </w:tr>
      <w:tr w14:paraId="4CCDB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750" w:type="dxa"/>
            <w:vAlign w:val="top"/>
          </w:tcPr>
          <w:p w14:paraId="159E2358">
            <w:pPr>
              <w:rPr>
                <w:rFonts w:ascii="Arial"/>
                <w:sz w:val="21"/>
              </w:rPr>
            </w:pPr>
          </w:p>
        </w:tc>
        <w:tc>
          <w:tcPr>
            <w:tcW w:w="2692" w:type="dxa"/>
            <w:vAlign w:val="top"/>
          </w:tcPr>
          <w:p w14:paraId="5D1D49F6">
            <w:pPr>
              <w:rPr>
                <w:rFonts w:ascii="Arial"/>
                <w:sz w:val="21"/>
              </w:rPr>
            </w:pPr>
          </w:p>
        </w:tc>
        <w:tc>
          <w:tcPr>
            <w:tcW w:w="2491" w:type="dxa"/>
            <w:vAlign w:val="top"/>
          </w:tcPr>
          <w:p w14:paraId="3EC5F1FE">
            <w:pPr>
              <w:rPr>
                <w:rFonts w:ascii="Arial"/>
                <w:sz w:val="21"/>
              </w:rPr>
            </w:pPr>
          </w:p>
        </w:tc>
        <w:tc>
          <w:tcPr>
            <w:tcW w:w="1912" w:type="dxa"/>
            <w:vAlign w:val="top"/>
          </w:tcPr>
          <w:p w14:paraId="59BFDEE1">
            <w:pPr>
              <w:rPr>
                <w:rFonts w:ascii="Arial"/>
                <w:sz w:val="21"/>
              </w:rPr>
            </w:pPr>
          </w:p>
        </w:tc>
        <w:tc>
          <w:tcPr>
            <w:tcW w:w="1653" w:type="dxa"/>
            <w:vAlign w:val="top"/>
          </w:tcPr>
          <w:p w14:paraId="598C82D5">
            <w:pPr>
              <w:rPr>
                <w:rFonts w:ascii="Arial"/>
                <w:sz w:val="21"/>
              </w:rPr>
            </w:pPr>
          </w:p>
        </w:tc>
      </w:tr>
      <w:tr w14:paraId="78B69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24496F51">
            <w:pPr>
              <w:rPr>
                <w:rFonts w:ascii="Arial"/>
                <w:sz w:val="21"/>
              </w:rPr>
            </w:pPr>
          </w:p>
        </w:tc>
        <w:tc>
          <w:tcPr>
            <w:tcW w:w="2692" w:type="dxa"/>
            <w:vAlign w:val="top"/>
          </w:tcPr>
          <w:p w14:paraId="5E6E3AAA">
            <w:pPr>
              <w:rPr>
                <w:rFonts w:ascii="Arial"/>
                <w:sz w:val="21"/>
              </w:rPr>
            </w:pPr>
          </w:p>
        </w:tc>
        <w:tc>
          <w:tcPr>
            <w:tcW w:w="2491" w:type="dxa"/>
            <w:vAlign w:val="top"/>
          </w:tcPr>
          <w:p w14:paraId="383A89DC">
            <w:pPr>
              <w:rPr>
                <w:rFonts w:ascii="Arial"/>
                <w:sz w:val="21"/>
              </w:rPr>
            </w:pPr>
          </w:p>
        </w:tc>
        <w:tc>
          <w:tcPr>
            <w:tcW w:w="1912" w:type="dxa"/>
            <w:vAlign w:val="top"/>
          </w:tcPr>
          <w:p w14:paraId="2056731A">
            <w:pPr>
              <w:rPr>
                <w:rFonts w:ascii="Arial"/>
                <w:sz w:val="21"/>
              </w:rPr>
            </w:pPr>
          </w:p>
        </w:tc>
        <w:tc>
          <w:tcPr>
            <w:tcW w:w="1653" w:type="dxa"/>
            <w:vAlign w:val="top"/>
          </w:tcPr>
          <w:p w14:paraId="112362C9">
            <w:pPr>
              <w:rPr>
                <w:rFonts w:ascii="Arial"/>
                <w:sz w:val="21"/>
              </w:rPr>
            </w:pPr>
          </w:p>
        </w:tc>
      </w:tr>
      <w:tr w14:paraId="2C2F1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29BBD7EB">
            <w:pPr>
              <w:rPr>
                <w:rFonts w:ascii="Arial"/>
                <w:sz w:val="21"/>
              </w:rPr>
            </w:pPr>
          </w:p>
        </w:tc>
        <w:tc>
          <w:tcPr>
            <w:tcW w:w="2692" w:type="dxa"/>
            <w:vAlign w:val="top"/>
          </w:tcPr>
          <w:p w14:paraId="589F9E94">
            <w:pPr>
              <w:rPr>
                <w:rFonts w:ascii="Arial"/>
                <w:sz w:val="21"/>
              </w:rPr>
            </w:pPr>
          </w:p>
        </w:tc>
        <w:tc>
          <w:tcPr>
            <w:tcW w:w="2491" w:type="dxa"/>
            <w:vAlign w:val="top"/>
          </w:tcPr>
          <w:p w14:paraId="0B32DA4B">
            <w:pPr>
              <w:rPr>
                <w:rFonts w:ascii="Arial"/>
                <w:sz w:val="21"/>
              </w:rPr>
            </w:pPr>
          </w:p>
        </w:tc>
        <w:tc>
          <w:tcPr>
            <w:tcW w:w="1912" w:type="dxa"/>
            <w:vAlign w:val="top"/>
          </w:tcPr>
          <w:p w14:paraId="67462522">
            <w:pPr>
              <w:rPr>
                <w:rFonts w:ascii="Arial"/>
                <w:sz w:val="21"/>
              </w:rPr>
            </w:pPr>
          </w:p>
        </w:tc>
        <w:tc>
          <w:tcPr>
            <w:tcW w:w="1653" w:type="dxa"/>
            <w:vAlign w:val="top"/>
          </w:tcPr>
          <w:p w14:paraId="3C643C1E">
            <w:pPr>
              <w:rPr>
                <w:rFonts w:ascii="Arial"/>
                <w:sz w:val="21"/>
              </w:rPr>
            </w:pPr>
          </w:p>
        </w:tc>
      </w:tr>
      <w:tr w14:paraId="038BB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037C540A">
            <w:pPr>
              <w:rPr>
                <w:rFonts w:ascii="Arial"/>
                <w:sz w:val="21"/>
              </w:rPr>
            </w:pPr>
          </w:p>
        </w:tc>
        <w:tc>
          <w:tcPr>
            <w:tcW w:w="2692" w:type="dxa"/>
            <w:vAlign w:val="top"/>
          </w:tcPr>
          <w:p w14:paraId="7BE0906F">
            <w:pPr>
              <w:rPr>
                <w:rFonts w:ascii="Arial"/>
                <w:sz w:val="21"/>
              </w:rPr>
            </w:pPr>
          </w:p>
        </w:tc>
        <w:tc>
          <w:tcPr>
            <w:tcW w:w="2491" w:type="dxa"/>
            <w:vAlign w:val="top"/>
          </w:tcPr>
          <w:p w14:paraId="64DDCE96">
            <w:pPr>
              <w:rPr>
                <w:rFonts w:ascii="Arial"/>
                <w:sz w:val="21"/>
              </w:rPr>
            </w:pPr>
          </w:p>
        </w:tc>
        <w:tc>
          <w:tcPr>
            <w:tcW w:w="1912" w:type="dxa"/>
            <w:vAlign w:val="top"/>
          </w:tcPr>
          <w:p w14:paraId="56CE2C42">
            <w:pPr>
              <w:rPr>
                <w:rFonts w:ascii="Arial"/>
                <w:sz w:val="21"/>
              </w:rPr>
            </w:pPr>
          </w:p>
        </w:tc>
        <w:tc>
          <w:tcPr>
            <w:tcW w:w="1653" w:type="dxa"/>
            <w:vAlign w:val="top"/>
          </w:tcPr>
          <w:p w14:paraId="18ABC5B2">
            <w:pPr>
              <w:rPr>
                <w:rFonts w:ascii="Arial"/>
                <w:sz w:val="21"/>
              </w:rPr>
            </w:pPr>
          </w:p>
        </w:tc>
      </w:tr>
      <w:tr w14:paraId="6920FC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5098C826">
            <w:pPr>
              <w:rPr>
                <w:rFonts w:ascii="Arial"/>
                <w:sz w:val="21"/>
              </w:rPr>
            </w:pPr>
          </w:p>
        </w:tc>
        <w:tc>
          <w:tcPr>
            <w:tcW w:w="2692" w:type="dxa"/>
            <w:vAlign w:val="top"/>
          </w:tcPr>
          <w:p w14:paraId="3BFB3938">
            <w:pPr>
              <w:rPr>
                <w:rFonts w:ascii="Arial"/>
                <w:sz w:val="21"/>
              </w:rPr>
            </w:pPr>
          </w:p>
        </w:tc>
        <w:tc>
          <w:tcPr>
            <w:tcW w:w="2491" w:type="dxa"/>
            <w:vAlign w:val="top"/>
          </w:tcPr>
          <w:p w14:paraId="61203ACE">
            <w:pPr>
              <w:rPr>
                <w:rFonts w:ascii="Arial"/>
                <w:sz w:val="21"/>
              </w:rPr>
            </w:pPr>
          </w:p>
        </w:tc>
        <w:tc>
          <w:tcPr>
            <w:tcW w:w="1912" w:type="dxa"/>
            <w:vAlign w:val="top"/>
          </w:tcPr>
          <w:p w14:paraId="6B1D041A">
            <w:pPr>
              <w:rPr>
                <w:rFonts w:ascii="Arial"/>
                <w:sz w:val="21"/>
              </w:rPr>
            </w:pPr>
          </w:p>
        </w:tc>
        <w:tc>
          <w:tcPr>
            <w:tcW w:w="1653" w:type="dxa"/>
            <w:vAlign w:val="top"/>
          </w:tcPr>
          <w:p w14:paraId="1CA56887">
            <w:pPr>
              <w:rPr>
                <w:rFonts w:ascii="Arial"/>
                <w:sz w:val="21"/>
              </w:rPr>
            </w:pPr>
          </w:p>
        </w:tc>
      </w:tr>
      <w:tr w14:paraId="5991F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710362E4">
            <w:pPr>
              <w:rPr>
                <w:rFonts w:ascii="Arial"/>
                <w:sz w:val="21"/>
              </w:rPr>
            </w:pPr>
          </w:p>
        </w:tc>
        <w:tc>
          <w:tcPr>
            <w:tcW w:w="2692" w:type="dxa"/>
            <w:vAlign w:val="top"/>
          </w:tcPr>
          <w:p w14:paraId="1124D175">
            <w:pPr>
              <w:rPr>
                <w:rFonts w:ascii="Arial"/>
                <w:sz w:val="21"/>
              </w:rPr>
            </w:pPr>
          </w:p>
        </w:tc>
        <w:tc>
          <w:tcPr>
            <w:tcW w:w="2491" w:type="dxa"/>
            <w:vAlign w:val="top"/>
          </w:tcPr>
          <w:p w14:paraId="178C858C">
            <w:pPr>
              <w:rPr>
                <w:rFonts w:ascii="Arial"/>
                <w:sz w:val="21"/>
              </w:rPr>
            </w:pPr>
          </w:p>
        </w:tc>
        <w:tc>
          <w:tcPr>
            <w:tcW w:w="1912" w:type="dxa"/>
            <w:vAlign w:val="top"/>
          </w:tcPr>
          <w:p w14:paraId="5DB0B055">
            <w:pPr>
              <w:rPr>
                <w:rFonts w:ascii="Arial"/>
                <w:sz w:val="21"/>
              </w:rPr>
            </w:pPr>
          </w:p>
        </w:tc>
        <w:tc>
          <w:tcPr>
            <w:tcW w:w="1653" w:type="dxa"/>
            <w:vAlign w:val="top"/>
          </w:tcPr>
          <w:p w14:paraId="473914A3">
            <w:pPr>
              <w:rPr>
                <w:rFonts w:ascii="Arial"/>
                <w:sz w:val="21"/>
              </w:rPr>
            </w:pPr>
          </w:p>
        </w:tc>
      </w:tr>
      <w:tr w14:paraId="13BD3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215420E5">
            <w:pPr>
              <w:rPr>
                <w:rFonts w:ascii="Arial"/>
                <w:sz w:val="21"/>
              </w:rPr>
            </w:pPr>
          </w:p>
        </w:tc>
        <w:tc>
          <w:tcPr>
            <w:tcW w:w="2692" w:type="dxa"/>
            <w:vAlign w:val="top"/>
          </w:tcPr>
          <w:p w14:paraId="58D3DC5E">
            <w:pPr>
              <w:rPr>
                <w:rFonts w:ascii="Arial"/>
                <w:sz w:val="21"/>
              </w:rPr>
            </w:pPr>
          </w:p>
        </w:tc>
        <w:tc>
          <w:tcPr>
            <w:tcW w:w="2491" w:type="dxa"/>
            <w:vAlign w:val="top"/>
          </w:tcPr>
          <w:p w14:paraId="73EEFB71">
            <w:pPr>
              <w:rPr>
                <w:rFonts w:ascii="Arial"/>
                <w:sz w:val="21"/>
              </w:rPr>
            </w:pPr>
          </w:p>
        </w:tc>
        <w:tc>
          <w:tcPr>
            <w:tcW w:w="1912" w:type="dxa"/>
            <w:vAlign w:val="top"/>
          </w:tcPr>
          <w:p w14:paraId="636D7D85">
            <w:pPr>
              <w:rPr>
                <w:rFonts w:ascii="Arial"/>
                <w:sz w:val="21"/>
              </w:rPr>
            </w:pPr>
          </w:p>
        </w:tc>
        <w:tc>
          <w:tcPr>
            <w:tcW w:w="1653" w:type="dxa"/>
            <w:vAlign w:val="top"/>
          </w:tcPr>
          <w:p w14:paraId="4943832C">
            <w:pPr>
              <w:rPr>
                <w:rFonts w:ascii="Arial"/>
                <w:sz w:val="21"/>
              </w:rPr>
            </w:pPr>
          </w:p>
        </w:tc>
      </w:tr>
      <w:tr w14:paraId="02619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750" w:type="dxa"/>
            <w:vAlign w:val="top"/>
          </w:tcPr>
          <w:p w14:paraId="14CD33E7">
            <w:pPr>
              <w:rPr>
                <w:rFonts w:ascii="Arial"/>
                <w:sz w:val="21"/>
              </w:rPr>
            </w:pPr>
          </w:p>
        </w:tc>
        <w:tc>
          <w:tcPr>
            <w:tcW w:w="2692" w:type="dxa"/>
            <w:vAlign w:val="top"/>
          </w:tcPr>
          <w:p w14:paraId="44EAA163">
            <w:pPr>
              <w:rPr>
                <w:rFonts w:ascii="Arial"/>
                <w:sz w:val="21"/>
              </w:rPr>
            </w:pPr>
          </w:p>
        </w:tc>
        <w:tc>
          <w:tcPr>
            <w:tcW w:w="2491" w:type="dxa"/>
            <w:vAlign w:val="top"/>
          </w:tcPr>
          <w:p w14:paraId="21F2FF87">
            <w:pPr>
              <w:rPr>
                <w:rFonts w:ascii="Arial"/>
                <w:sz w:val="21"/>
              </w:rPr>
            </w:pPr>
          </w:p>
        </w:tc>
        <w:tc>
          <w:tcPr>
            <w:tcW w:w="1912" w:type="dxa"/>
            <w:vAlign w:val="top"/>
          </w:tcPr>
          <w:p w14:paraId="7185285F">
            <w:pPr>
              <w:rPr>
                <w:rFonts w:ascii="Arial"/>
                <w:sz w:val="21"/>
              </w:rPr>
            </w:pPr>
          </w:p>
        </w:tc>
        <w:tc>
          <w:tcPr>
            <w:tcW w:w="1653" w:type="dxa"/>
            <w:vAlign w:val="top"/>
          </w:tcPr>
          <w:p w14:paraId="741A1D00">
            <w:pPr>
              <w:rPr>
                <w:rFonts w:ascii="Arial"/>
                <w:sz w:val="21"/>
              </w:rPr>
            </w:pPr>
          </w:p>
        </w:tc>
      </w:tr>
      <w:tr w14:paraId="78449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750" w:type="dxa"/>
            <w:vAlign w:val="top"/>
          </w:tcPr>
          <w:p w14:paraId="75DEC316">
            <w:pPr>
              <w:rPr>
                <w:rFonts w:ascii="Arial"/>
                <w:sz w:val="21"/>
              </w:rPr>
            </w:pPr>
          </w:p>
        </w:tc>
        <w:tc>
          <w:tcPr>
            <w:tcW w:w="2692" w:type="dxa"/>
            <w:vAlign w:val="top"/>
          </w:tcPr>
          <w:p w14:paraId="1D541E5A">
            <w:pPr>
              <w:rPr>
                <w:rFonts w:ascii="Arial"/>
                <w:sz w:val="21"/>
              </w:rPr>
            </w:pPr>
          </w:p>
        </w:tc>
        <w:tc>
          <w:tcPr>
            <w:tcW w:w="2491" w:type="dxa"/>
            <w:vAlign w:val="top"/>
          </w:tcPr>
          <w:p w14:paraId="43DA396F">
            <w:pPr>
              <w:rPr>
                <w:rFonts w:ascii="Arial"/>
                <w:sz w:val="21"/>
              </w:rPr>
            </w:pPr>
          </w:p>
        </w:tc>
        <w:tc>
          <w:tcPr>
            <w:tcW w:w="1912" w:type="dxa"/>
            <w:vAlign w:val="top"/>
          </w:tcPr>
          <w:p w14:paraId="0D097E5C">
            <w:pPr>
              <w:rPr>
                <w:rFonts w:ascii="Arial"/>
                <w:sz w:val="21"/>
              </w:rPr>
            </w:pPr>
          </w:p>
        </w:tc>
        <w:tc>
          <w:tcPr>
            <w:tcW w:w="1653" w:type="dxa"/>
            <w:vAlign w:val="top"/>
          </w:tcPr>
          <w:p w14:paraId="5E8CB935">
            <w:pPr>
              <w:rPr>
                <w:rFonts w:ascii="Arial"/>
                <w:sz w:val="21"/>
              </w:rPr>
            </w:pPr>
          </w:p>
        </w:tc>
      </w:tr>
    </w:tbl>
    <w:p w14:paraId="4413B2E3">
      <w:pPr>
        <w:spacing w:before="32" w:line="359" w:lineRule="auto"/>
        <w:ind w:left="344" w:right="-89" w:rightChars="0"/>
        <w:jc w:val="both"/>
        <w:rPr>
          <w:rFonts w:ascii="宋体" w:hAnsi="宋体" w:eastAsia="宋体" w:cs="宋体"/>
          <w:sz w:val="22"/>
          <w:szCs w:val="22"/>
        </w:rPr>
      </w:pPr>
      <w:r>
        <w:rPr>
          <w:rFonts w:ascii="宋体" w:hAnsi="宋体" w:eastAsia="宋体" w:cs="宋体"/>
          <w:sz w:val="22"/>
          <w:szCs w:val="22"/>
        </w:rPr>
        <w:t>注：1.本表只填写响应文件中与招标文件有偏离（包括正偏离和负偏离）</w:t>
      </w:r>
      <w:r>
        <w:rPr>
          <w:rFonts w:ascii="宋体" w:hAnsi="宋体" w:eastAsia="宋体" w:cs="宋体"/>
          <w:spacing w:val="-1"/>
          <w:sz w:val="22"/>
          <w:szCs w:val="22"/>
        </w:rPr>
        <w:t>的内容，响应文件中</w:t>
      </w:r>
      <w:r>
        <w:rPr>
          <w:rFonts w:ascii="宋体" w:hAnsi="宋体" w:eastAsia="宋体" w:cs="宋体"/>
          <w:sz w:val="22"/>
          <w:szCs w:val="22"/>
        </w:rPr>
        <w:t>响应内容与招标文件要求完全一致的，不用在此表中列出，但必须提交空</w:t>
      </w:r>
      <w:r>
        <w:rPr>
          <w:rFonts w:ascii="宋体" w:hAnsi="宋体" w:eastAsia="宋体" w:cs="宋体"/>
          <w:spacing w:val="-1"/>
          <w:sz w:val="22"/>
          <w:szCs w:val="22"/>
        </w:rPr>
        <w:t>白表并按照招标文件</w:t>
      </w:r>
      <w:r>
        <w:rPr>
          <w:rFonts w:ascii="宋体" w:hAnsi="宋体" w:eastAsia="宋体" w:cs="宋体"/>
          <w:spacing w:val="-2"/>
          <w:sz w:val="22"/>
          <w:szCs w:val="22"/>
        </w:rPr>
        <w:t>要求签字盖章。</w:t>
      </w:r>
    </w:p>
    <w:p w14:paraId="3D1A6D31">
      <w:pPr>
        <w:spacing w:before="1" w:line="362" w:lineRule="auto"/>
        <w:ind w:left="353" w:right="-89" w:rightChars="0" w:hanging="6"/>
        <w:rPr>
          <w:rFonts w:ascii="宋体" w:hAnsi="宋体" w:eastAsia="宋体" w:cs="宋体"/>
          <w:sz w:val="22"/>
          <w:szCs w:val="22"/>
        </w:rPr>
      </w:pPr>
      <w:r>
        <w:rPr>
          <w:rFonts w:ascii="宋体" w:hAnsi="宋体" w:eastAsia="宋体" w:cs="宋体"/>
          <w:sz w:val="22"/>
          <w:szCs w:val="22"/>
        </w:rPr>
        <w:t>2.投标人必须据实填写，不得虚假响应，否则将取消其报名或成交资</w:t>
      </w:r>
      <w:r>
        <w:rPr>
          <w:rFonts w:ascii="宋体" w:hAnsi="宋体" w:eastAsia="宋体" w:cs="宋体"/>
          <w:spacing w:val="-1"/>
          <w:sz w:val="22"/>
          <w:szCs w:val="22"/>
        </w:rPr>
        <w:t>格，并按有关规定进行处</w:t>
      </w:r>
      <w:r>
        <w:rPr>
          <w:rFonts w:ascii="宋体" w:hAnsi="宋体" w:eastAsia="宋体" w:cs="宋体"/>
          <w:spacing w:val="-9"/>
          <w:sz w:val="22"/>
          <w:szCs w:val="22"/>
        </w:rPr>
        <w:t>罚。</w:t>
      </w:r>
    </w:p>
    <w:p w14:paraId="33FA794C">
      <w:pPr>
        <w:spacing w:line="400" w:lineRule="exact"/>
        <w:ind w:left="141" w:leftChars="67" w:firstLine="630" w:firstLineChars="300"/>
        <w:rPr>
          <w:rFonts w:hint="eastAsia" w:ascii="宋体" w:hAnsi="宋体" w:eastAsia="宋体" w:cs="宋体"/>
          <w:color w:val="auto"/>
          <w:szCs w:val="21"/>
          <w:highlight w:val="none"/>
        </w:rPr>
      </w:pPr>
    </w:p>
    <w:p w14:paraId="0BC68AD0">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3D81F50">
      <w:pPr>
        <w:spacing w:line="480" w:lineRule="auto"/>
        <w:ind w:right="-161"/>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16AA56B6">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15EC3612">
      <w:pPr>
        <w:jc w:val="right"/>
        <w:rPr>
          <w:rFonts w:hint="eastAsia" w:ascii="宋体" w:hAnsi="宋体" w:eastAsia="宋体" w:cs="宋体"/>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3741517A">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color w:val="auto"/>
          <w:sz w:val="32"/>
          <w:szCs w:val="32"/>
          <w:highlight w:val="none"/>
          <w:lang w:eastAsia="zh-CN"/>
        </w:rPr>
        <w:br w:type="page"/>
      </w:r>
    </w:p>
    <w:p w14:paraId="40D5EAD2">
      <w:pPr>
        <w:pStyle w:val="23"/>
        <w:numPr>
          <w:ilvl w:val="0"/>
          <w:numId w:val="0"/>
        </w:numPr>
        <w:tabs>
          <w:tab w:val="left" w:pos="1385"/>
        </w:tabs>
        <w:spacing w:line="360" w:lineRule="auto"/>
        <w:ind w:leftChars="20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r>
        <w:rPr>
          <w:rFonts w:hint="eastAsia" w:ascii="宋体" w:hAnsi="宋体" w:cs="宋体"/>
          <w:b/>
          <w:color w:val="000000" w:themeColor="text1"/>
          <w:sz w:val="32"/>
          <w:szCs w:val="32"/>
          <w:lang w:val="en-US" w:eastAsia="zh-CN" w:bidi="ar-SA"/>
          <w14:textFill>
            <w14:solidFill>
              <w14:schemeClr w14:val="tx1"/>
            </w14:solidFill>
          </w14:textFill>
        </w:rPr>
        <w:t>五、</w:t>
      </w:r>
      <w:r>
        <w:rPr>
          <w:rFonts w:hint="eastAsia" w:ascii="宋体" w:hAnsi="宋体" w:eastAsia="宋体" w:cs="宋体"/>
          <w:b/>
          <w:color w:val="000000" w:themeColor="text1"/>
          <w:sz w:val="32"/>
          <w:szCs w:val="32"/>
          <w:lang w:val="en-US" w:eastAsia="zh-CN" w:bidi="ar-SA"/>
          <w14:textFill>
            <w14:solidFill>
              <w14:schemeClr w14:val="tx1"/>
            </w14:solidFill>
          </w14:textFill>
        </w:rPr>
        <w:t>供应商承诺书</w:t>
      </w:r>
    </w:p>
    <w:p w14:paraId="5B663F85">
      <w:pPr>
        <w:pStyle w:val="23"/>
        <w:numPr>
          <w:ilvl w:val="0"/>
          <w:numId w:val="0"/>
        </w:numPr>
        <w:tabs>
          <w:tab w:val="left" w:pos="1385"/>
        </w:tabs>
        <w:spacing w:line="360" w:lineRule="auto"/>
        <w:jc w:val="center"/>
        <w:outlineLvl w:val="0"/>
        <w:rPr>
          <w:rFonts w:hint="eastAsia" w:ascii="宋体" w:hAnsi="宋体" w:eastAsia="宋体" w:cs="宋体"/>
          <w:b/>
          <w:color w:val="000000" w:themeColor="text1"/>
          <w:sz w:val="28"/>
          <w:szCs w:val="28"/>
          <w:lang w:val="en-US" w:eastAsia="zh-CN" w:bidi="ar-SA"/>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未签署下列承诺书的，其责任由供应商自行承担。</w:t>
      </w:r>
    </w:p>
    <w:p w14:paraId="73358003">
      <w:pPr>
        <w:pStyle w:val="23"/>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p>
    <w:p w14:paraId="285E805B">
      <w:pPr>
        <w:pStyle w:val="23"/>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一</w:t>
      </w: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质量安全责任承诺书</w:t>
      </w:r>
    </w:p>
    <w:p w14:paraId="481659EB">
      <w:pPr>
        <w:pStyle w:val="23"/>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为保证本采购项目顺利进行，作为投标人，现郑重承诺</w:t>
      </w:r>
      <w:r>
        <w:rPr>
          <w:rFonts w:hint="eastAsia" w:ascii="宋体" w:hAnsi="宋体" w:cs="宋体"/>
          <w:b w:val="0"/>
          <w:bCs/>
          <w:color w:val="000000" w:themeColor="text1"/>
          <w:sz w:val="24"/>
          <w:szCs w:val="24"/>
          <w:lang w:val="en-US" w:eastAsia="zh-CN" w:bidi="ar-SA"/>
          <w14:textFill>
            <w14:solidFill>
              <w14:schemeClr w14:val="tx1"/>
            </w14:solidFill>
          </w14:textFill>
        </w:rPr>
        <w:t>：</w:t>
      </w:r>
    </w:p>
    <w:p w14:paraId="4605C4E1">
      <w:pPr>
        <w:pStyle w:val="23"/>
        <w:numPr>
          <w:ilvl w:val="0"/>
          <w:numId w:val="0"/>
        </w:numPr>
        <w:tabs>
          <w:tab w:val="left" w:pos="1385"/>
        </w:tabs>
        <w:spacing w:line="360" w:lineRule="auto"/>
        <w:ind w:left="405"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1.</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我方投标产品的生产</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包括设计、制造、安装、改造、维修等</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投入使用的</w:t>
      </w:r>
    </w:p>
    <w:p w14:paraId="4041AD0B">
      <w:pPr>
        <w:pStyle w:val="23"/>
        <w:numPr>
          <w:ilvl w:val="0"/>
          <w:numId w:val="0"/>
        </w:numPr>
        <w:tabs>
          <w:tab w:val="left" w:pos="1385"/>
        </w:tabs>
        <w:spacing w:line="360" w:lineRule="auto"/>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材料等均完全符合国家现行质量、安全、环保标准和要求。</w:t>
      </w:r>
    </w:p>
    <w:p w14:paraId="356522DE">
      <w:pPr>
        <w:pStyle w:val="23"/>
        <w:numPr>
          <w:ilvl w:val="0"/>
          <w:numId w:val="0"/>
        </w:numPr>
        <w:tabs>
          <w:tab w:val="left" w:pos="1385"/>
        </w:tabs>
        <w:spacing w:line="360" w:lineRule="auto"/>
        <w:ind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2.</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2517AD7C">
      <w:pPr>
        <w:pStyle w:val="23"/>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3.</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对于因产品生产质量以及储存、运输、安装调试、服务、施工等过程中产生的任何安全事故，我方承担全部责任。</w:t>
      </w:r>
    </w:p>
    <w:p w14:paraId="58C31593">
      <w:pPr>
        <w:pStyle w:val="23"/>
        <w:numPr>
          <w:ilvl w:val="0"/>
          <w:numId w:val="0"/>
        </w:numPr>
        <w:tabs>
          <w:tab w:val="left" w:pos="1385"/>
        </w:tabs>
        <w:spacing w:line="360" w:lineRule="auto"/>
        <w:ind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4.</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我方提供的货物、工程、服务等符合现行的国家、行业、地区、企业标准及</w:t>
      </w:r>
    </w:p>
    <w:p w14:paraId="3E673BB8">
      <w:pPr>
        <w:pStyle w:val="23"/>
        <w:numPr>
          <w:ilvl w:val="0"/>
          <w:numId w:val="0"/>
        </w:numPr>
        <w:tabs>
          <w:tab w:val="left" w:pos="1385"/>
        </w:tabs>
        <w:spacing w:line="360" w:lineRule="auto"/>
        <w:ind w:leftChars="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要求</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，标准不一致的，以更为严格的为准，我方对提供的货物工程、服务等的质量、安全、环保等承担全部责任。</w:t>
      </w:r>
    </w:p>
    <w:p w14:paraId="5FB977A4">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583415C">
      <w:pPr>
        <w:spacing w:line="480" w:lineRule="auto"/>
        <w:ind w:right="-161" w:firstLine="2880" w:firstLineChars="1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7FC094D3">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DD8EC2E">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4070B06B">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6EF2DDC7">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5F387335">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37612350">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63986600">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1D4DC60A">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46449FDC">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54440A0C">
      <w:pPr>
        <w:pStyle w:val="23"/>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（二）拒绝政府采购领域</w:t>
      </w:r>
      <w:r>
        <w:rPr>
          <w:rFonts w:hint="eastAsia" w:ascii="宋体" w:hAnsi="宋体" w:eastAsia="宋体" w:cs="宋体"/>
          <w:b/>
          <w:color w:val="000000" w:themeColor="text1"/>
          <w:sz w:val="28"/>
          <w:szCs w:val="28"/>
          <w:lang w:val="en-US" w:bidi="ar-SA"/>
          <w14:textFill>
            <w14:solidFill>
              <w14:schemeClr w14:val="tx1"/>
            </w14:solidFill>
          </w14:textFill>
        </w:rPr>
        <w:t>商业贿赂承诺书Ⅰ</w:t>
      </w:r>
    </w:p>
    <w:p w14:paraId="6A6FA042">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为响应党中央、国务院关于治理政府采购领域商业贿赂行为的号召，我公司在此庄严承诺：</w:t>
      </w:r>
    </w:p>
    <w:p w14:paraId="5A056FC8">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在参与政府采购活动中遵纪守法、诚信经营、公平竞标。</w:t>
      </w:r>
    </w:p>
    <w:p w14:paraId="49F8BA89">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2.</w:t>
      </w:r>
      <w:r>
        <w:rPr>
          <w:rFonts w:hint="eastAsia" w:ascii="宋体" w:hAnsi="宋体" w:eastAsia="宋体" w:cs="宋体"/>
          <w:color w:val="000000" w:themeColor="text1"/>
          <w:kern w:val="0"/>
          <w:sz w:val="24"/>
          <w14:textFill>
            <w14:solidFill>
              <w14:schemeClr w14:val="tx1"/>
            </w14:solidFill>
          </w14:textFill>
        </w:rPr>
        <w:t>不向政府采购人、采购代理机构和政府采购评审专家进行任何形式的商业贿赂以谋取交易机会。</w:t>
      </w:r>
    </w:p>
    <w:p w14:paraId="00507663">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3.</w:t>
      </w:r>
      <w:r>
        <w:rPr>
          <w:rFonts w:hint="eastAsia" w:ascii="宋体" w:hAnsi="宋体" w:eastAsia="宋体" w:cs="宋体"/>
          <w:color w:val="000000" w:themeColor="text1"/>
          <w:kern w:val="0"/>
          <w:sz w:val="24"/>
          <w14:textFill>
            <w14:solidFill>
              <w14:schemeClr w14:val="tx1"/>
            </w14:solidFill>
          </w14:textFill>
        </w:rPr>
        <w:t>不向政府采购代理机构和采购人提供虚假资质文件或采用虚假</w:t>
      </w:r>
      <w:r>
        <w:rPr>
          <w:rFonts w:hint="eastAsia" w:ascii="宋体" w:hAnsi="宋体" w:cs="宋体"/>
          <w:color w:val="000000" w:themeColor="text1"/>
          <w:kern w:val="0"/>
          <w:sz w:val="24"/>
          <w:lang w:val="en-US" w:eastAsia="zh-CN"/>
          <w14:textFill>
            <w14:solidFill>
              <w14:schemeClr w14:val="tx1"/>
            </w14:solidFill>
          </w14:textFill>
        </w:rPr>
        <w:t>应标</w:t>
      </w:r>
      <w:r>
        <w:rPr>
          <w:rFonts w:hint="eastAsia" w:ascii="宋体" w:hAnsi="宋体" w:eastAsia="宋体" w:cs="宋体"/>
          <w:color w:val="000000" w:themeColor="text1"/>
          <w:kern w:val="0"/>
          <w:sz w:val="24"/>
          <w14:textFill>
            <w14:solidFill>
              <w14:schemeClr w14:val="tx1"/>
            </w14:solidFill>
          </w14:textFill>
        </w:rPr>
        <w:t>方式参与政府采购市场竞争并谋取成交。</w:t>
      </w:r>
    </w:p>
    <w:p w14:paraId="58CC8C45">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4.</w:t>
      </w:r>
      <w:r>
        <w:rPr>
          <w:rFonts w:hint="eastAsia" w:ascii="宋体" w:hAnsi="宋体" w:eastAsia="宋体" w:cs="宋体"/>
          <w:color w:val="000000" w:themeColor="text1"/>
          <w:kern w:val="0"/>
          <w:sz w:val="24"/>
          <w14:textFill>
            <w14:solidFill>
              <w14:schemeClr w14:val="tx1"/>
            </w14:solidFill>
          </w14:textFill>
        </w:rPr>
        <w:t>不采取“围、陪”等商业欺诈手段获得政府采购</w:t>
      </w:r>
      <w:r>
        <w:rPr>
          <w:rFonts w:hint="eastAsia" w:ascii="宋体" w:hAnsi="宋体" w:cs="宋体"/>
          <w:color w:val="000000" w:themeColor="text1"/>
          <w:kern w:val="0"/>
          <w:sz w:val="24"/>
          <w:lang w:val="en-US" w:eastAsia="zh-CN"/>
          <w14:textFill>
            <w14:solidFill>
              <w14:schemeClr w14:val="tx1"/>
            </w14:solidFill>
          </w14:textFill>
        </w:rPr>
        <w:t>定</w:t>
      </w:r>
      <w:r>
        <w:rPr>
          <w:rFonts w:hint="eastAsia" w:ascii="宋体" w:hAnsi="宋体" w:cs="宋体"/>
          <w:color w:val="000000" w:themeColor="text1"/>
          <w:kern w:val="0"/>
          <w:sz w:val="24"/>
          <w:lang w:eastAsia="zh-CN"/>
          <w14:textFill>
            <w14:solidFill>
              <w14:schemeClr w14:val="tx1"/>
            </w14:solidFill>
          </w14:textFill>
        </w:rPr>
        <w:t>单</w:t>
      </w:r>
      <w:r>
        <w:rPr>
          <w:rFonts w:hint="eastAsia" w:ascii="宋体" w:hAnsi="宋体" w:eastAsia="宋体" w:cs="宋体"/>
          <w:color w:val="000000" w:themeColor="text1"/>
          <w:kern w:val="0"/>
          <w:sz w:val="24"/>
          <w14:textFill>
            <w14:solidFill>
              <w14:schemeClr w14:val="tx1"/>
            </w14:solidFill>
          </w14:textFill>
        </w:rPr>
        <w:t>。</w:t>
      </w:r>
    </w:p>
    <w:p w14:paraId="392D01EE">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不采取不正当手段诋毁、排挤其他供应商。</w:t>
      </w:r>
    </w:p>
    <w:p w14:paraId="0B2E6E01">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6.不再提供</w:t>
      </w:r>
      <w:r>
        <w:rPr>
          <w:rFonts w:hint="eastAsia" w:ascii="宋体" w:hAnsi="宋体" w:eastAsia="宋体" w:cs="宋体"/>
          <w:color w:val="000000" w:themeColor="text1"/>
          <w:kern w:val="0"/>
          <w:sz w:val="24"/>
          <w14:textFill>
            <w14:solidFill>
              <w14:schemeClr w14:val="tx1"/>
            </w14:solidFill>
          </w14:textFill>
        </w:rPr>
        <w:t>商品和服务时“偷梁换柱、以次充好”损害采购人的合法权益。</w:t>
      </w:r>
    </w:p>
    <w:p w14:paraId="437FC5A7">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7.</w:t>
      </w:r>
      <w:r>
        <w:rPr>
          <w:rFonts w:hint="eastAsia" w:ascii="宋体" w:hAnsi="宋体" w:eastAsia="宋体" w:cs="宋体"/>
          <w:color w:val="000000" w:themeColor="text1"/>
          <w:kern w:val="0"/>
          <w:sz w:val="24"/>
          <w14:textFill>
            <w14:solidFill>
              <w14:schemeClr w14:val="tx1"/>
            </w14:solidFill>
          </w14:textFill>
        </w:rPr>
        <w:t>不与采购人、采购代理机</w:t>
      </w:r>
      <w:r>
        <w:rPr>
          <w:rFonts w:hint="eastAsia" w:ascii="宋体" w:hAnsi="宋体" w:cs="宋体"/>
          <w:color w:val="000000" w:themeColor="text1"/>
          <w:kern w:val="0"/>
          <w:sz w:val="24"/>
          <w:lang w:eastAsia="zh-CN"/>
          <w14:textFill>
            <w14:solidFill>
              <w14:schemeClr w14:val="tx1"/>
            </w14:solidFill>
          </w14:textFill>
        </w:rPr>
        <w:t>构和</w:t>
      </w:r>
      <w:r>
        <w:rPr>
          <w:rFonts w:hint="eastAsia" w:ascii="宋体" w:hAnsi="宋体" w:eastAsia="宋体" w:cs="宋体"/>
          <w:color w:val="000000" w:themeColor="text1"/>
          <w:kern w:val="0"/>
          <w:sz w:val="24"/>
          <w14:textFill>
            <w14:solidFill>
              <w14:schemeClr w14:val="tx1"/>
            </w14:solidFill>
          </w14:textFill>
        </w:rPr>
        <w:t>政府采购评审专家或</w:t>
      </w:r>
      <w:r>
        <w:rPr>
          <w:rFonts w:hint="eastAsia" w:ascii="宋体" w:hAnsi="宋体" w:cs="宋体"/>
          <w:color w:val="000000" w:themeColor="text1"/>
          <w:kern w:val="0"/>
          <w:sz w:val="24"/>
          <w:lang w:eastAsia="zh-CN"/>
          <w14:textFill>
            <w14:solidFill>
              <w14:schemeClr w14:val="tx1"/>
            </w14:solidFill>
          </w14:textFill>
        </w:rPr>
        <w:t>其他</w:t>
      </w:r>
      <w:r>
        <w:rPr>
          <w:rFonts w:hint="eastAsia" w:ascii="宋体" w:hAnsi="宋体" w:eastAsia="宋体" w:cs="宋体"/>
          <w:color w:val="000000" w:themeColor="text1"/>
          <w:kern w:val="0"/>
          <w:sz w:val="24"/>
          <w14:textFill>
            <w14:solidFill>
              <w14:schemeClr w14:val="tx1"/>
            </w14:solidFill>
          </w14:textFill>
        </w:rPr>
        <w:t>供应商恶意串通，进行质疑和投诉，维护政府采购市场秩序。</w:t>
      </w:r>
    </w:p>
    <w:p w14:paraId="047C2CE4">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8.</w:t>
      </w:r>
      <w:r>
        <w:rPr>
          <w:rFonts w:hint="eastAsia" w:ascii="宋体" w:hAnsi="宋体" w:eastAsia="宋体" w:cs="宋体"/>
          <w:color w:val="000000" w:themeColor="text1"/>
          <w:kern w:val="0"/>
          <w:sz w:val="24"/>
          <w14:textFill>
            <w14:solidFill>
              <w14:schemeClr w14:val="tx1"/>
            </w14:solidFill>
          </w14:textFill>
        </w:rPr>
        <w:t>尊重和接受政府采购监督管理部门的监督和政府采购代理机构采购要求，承担因违约行为给采购人造成的损失。</w:t>
      </w:r>
    </w:p>
    <w:p w14:paraId="12BC66AD">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9.</w:t>
      </w:r>
      <w:r>
        <w:rPr>
          <w:rFonts w:hint="eastAsia" w:ascii="宋体" w:hAnsi="宋体" w:eastAsia="宋体" w:cs="宋体"/>
          <w:color w:val="000000" w:themeColor="text1"/>
          <w:kern w:val="0"/>
          <w:sz w:val="24"/>
          <w14:textFill>
            <w14:solidFill>
              <w14:schemeClr w14:val="tx1"/>
            </w14:solidFill>
          </w14:textFill>
        </w:rPr>
        <w:t>不发生其他有悖于政府采购公开、公平、公正和诚信原则的行为。</w:t>
      </w:r>
    </w:p>
    <w:p w14:paraId="381F3051">
      <w:pPr>
        <w:pStyle w:val="6"/>
        <w:rPr>
          <w:rFonts w:hint="eastAsia" w:ascii="宋体" w:hAnsi="宋体" w:eastAsia="宋体" w:cs="宋体"/>
          <w:color w:val="000000" w:themeColor="text1"/>
          <w14:textFill>
            <w14:solidFill>
              <w14:schemeClr w14:val="tx1"/>
            </w14:solidFill>
          </w14:textFill>
        </w:rPr>
      </w:pPr>
    </w:p>
    <w:p w14:paraId="762B85E5">
      <w:pPr>
        <w:spacing w:line="480" w:lineRule="auto"/>
        <w:ind w:right="-161"/>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1A3A60E8">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43DB3A0A">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7EF3FC89">
      <w:pPr>
        <w:pStyle w:val="6"/>
        <w:rPr>
          <w:rFonts w:hint="eastAsia" w:ascii="宋体" w:hAnsi="宋体" w:eastAsia="宋体" w:cs="宋体"/>
          <w:b w:val="0"/>
          <w:bCs/>
          <w:color w:val="000000" w:themeColor="text1"/>
          <w:sz w:val="24"/>
          <w14:textFill>
            <w14:solidFill>
              <w14:schemeClr w14:val="tx1"/>
            </w14:solidFill>
          </w14:textFill>
        </w:rPr>
      </w:pPr>
    </w:p>
    <w:p w14:paraId="6F14E38C">
      <w:pPr>
        <w:rPr>
          <w:rFonts w:hint="eastAsia" w:ascii="宋体" w:hAnsi="宋体" w:eastAsia="宋体" w:cs="宋体"/>
          <w:b w:val="0"/>
          <w:bCs/>
          <w:color w:val="000000" w:themeColor="text1"/>
          <w:sz w:val="24"/>
          <w14:textFill>
            <w14:solidFill>
              <w14:schemeClr w14:val="tx1"/>
            </w14:solidFill>
          </w14:textFill>
        </w:rPr>
      </w:pPr>
    </w:p>
    <w:p w14:paraId="11028773">
      <w:pPr>
        <w:pStyle w:val="6"/>
        <w:rPr>
          <w:rFonts w:hint="eastAsia" w:ascii="宋体" w:hAnsi="宋体" w:eastAsia="宋体" w:cs="宋体"/>
          <w:b w:val="0"/>
          <w:bCs/>
          <w:color w:val="000000" w:themeColor="text1"/>
          <w:sz w:val="24"/>
          <w14:textFill>
            <w14:solidFill>
              <w14:schemeClr w14:val="tx1"/>
            </w14:solidFill>
          </w14:textFill>
        </w:rPr>
      </w:pPr>
    </w:p>
    <w:p w14:paraId="40240359">
      <w:pPr>
        <w:rPr>
          <w:rFonts w:hint="eastAsia" w:ascii="宋体" w:hAnsi="宋体" w:eastAsia="宋体" w:cs="宋体"/>
          <w:b w:val="0"/>
          <w:bCs/>
          <w:color w:val="000000" w:themeColor="text1"/>
          <w:sz w:val="24"/>
          <w14:textFill>
            <w14:solidFill>
              <w14:schemeClr w14:val="tx1"/>
            </w14:solidFill>
          </w14:textFill>
        </w:rPr>
      </w:pPr>
    </w:p>
    <w:p w14:paraId="258DFEF8">
      <w:pPr>
        <w:pStyle w:val="6"/>
        <w:rPr>
          <w:rFonts w:hint="eastAsia" w:ascii="宋体" w:hAnsi="宋体" w:eastAsia="宋体" w:cs="宋体"/>
          <w:b w:val="0"/>
          <w:bCs/>
          <w:color w:val="000000" w:themeColor="text1"/>
          <w:sz w:val="24"/>
          <w14:textFill>
            <w14:solidFill>
              <w14:schemeClr w14:val="tx1"/>
            </w14:solidFill>
          </w14:textFill>
        </w:rPr>
      </w:pPr>
    </w:p>
    <w:p w14:paraId="2D8A8124">
      <w:pPr>
        <w:rPr>
          <w:rFonts w:hint="eastAsia" w:ascii="宋体" w:hAnsi="宋体" w:eastAsia="宋体" w:cs="宋体"/>
          <w:b w:val="0"/>
          <w:bCs/>
          <w:color w:val="000000" w:themeColor="text1"/>
          <w:sz w:val="24"/>
          <w14:textFill>
            <w14:solidFill>
              <w14:schemeClr w14:val="tx1"/>
            </w14:solidFill>
          </w14:textFill>
        </w:rPr>
      </w:pPr>
    </w:p>
    <w:p w14:paraId="09C75D5A">
      <w:pPr>
        <w:pStyle w:val="6"/>
        <w:rPr>
          <w:rFonts w:hint="eastAsia" w:ascii="宋体" w:hAnsi="宋体" w:eastAsia="宋体" w:cs="宋体"/>
          <w:b w:val="0"/>
          <w:bCs/>
          <w:color w:val="000000" w:themeColor="text1"/>
          <w:sz w:val="24"/>
          <w14:textFill>
            <w14:solidFill>
              <w14:schemeClr w14:val="tx1"/>
            </w14:solidFill>
          </w14:textFill>
        </w:rPr>
      </w:pPr>
    </w:p>
    <w:p w14:paraId="41F1DC0C">
      <w:pPr>
        <w:rPr>
          <w:rFonts w:hint="eastAsia" w:ascii="宋体" w:hAnsi="宋体" w:eastAsia="宋体" w:cs="宋体"/>
          <w:b w:val="0"/>
          <w:bCs/>
          <w:color w:val="000000" w:themeColor="text1"/>
          <w:sz w:val="24"/>
          <w14:textFill>
            <w14:solidFill>
              <w14:schemeClr w14:val="tx1"/>
            </w14:solidFill>
          </w14:textFill>
        </w:rPr>
      </w:pPr>
    </w:p>
    <w:p w14:paraId="6A60D0DB">
      <w:pPr>
        <w:pStyle w:val="6"/>
        <w:rPr>
          <w:rFonts w:hint="eastAsia" w:ascii="宋体" w:hAnsi="宋体" w:eastAsia="宋体" w:cs="宋体"/>
          <w:b w:val="0"/>
          <w:bCs/>
          <w:color w:val="000000" w:themeColor="text1"/>
          <w:sz w:val="24"/>
          <w14:textFill>
            <w14:solidFill>
              <w14:schemeClr w14:val="tx1"/>
            </w14:solidFill>
          </w14:textFill>
        </w:rPr>
      </w:pPr>
    </w:p>
    <w:p w14:paraId="577759B7">
      <w:pPr>
        <w:rPr>
          <w:rFonts w:hint="eastAsia" w:ascii="宋体" w:hAnsi="宋体" w:eastAsia="宋体" w:cs="宋体"/>
          <w:b w:val="0"/>
          <w:bCs/>
          <w:color w:val="000000" w:themeColor="text1"/>
          <w:sz w:val="24"/>
          <w14:textFill>
            <w14:solidFill>
              <w14:schemeClr w14:val="tx1"/>
            </w14:solidFill>
          </w14:textFill>
        </w:rPr>
      </w:pPr>
    </w:p>
    <w:p w14:paraId="25E10251">
      <w:pPr>
        <w:pStyle w:val="6"/>
        <w:rPr>
          <w:rFonts w:hint="eastAsia" w:ascii="宋体" w:hAnsi="宋体" w:eastAsia="宋体" w:cs="宋体"/>
        </w:rPr>
        <w:sectPr>
          <w:pgSz w:w="11905" w:h="16838"/>
          <w:pgMar w:top="1440" w:right="1587" w:bottom="1440" w:left="1587" w:header="680" w:footer="992" w:gutter="0"/>
          <w:pgNumType w:fmt="decimal"/>
          <w:cols w:space="0" w:num="1"/>
          <w:rtlGutter w:val="0"/>
          <w:docGrid w:linePitch="534" w:charSpace="0"/>
        </w:sectPr>
      </w:pPr>
    </w:p>
    <w:p w14:paraId="1E52AA39">
      <w:pPr>
        <w:pageBreakBefore/>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Ⅱ</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108"/>
      </w:tblGrid>
      <w:tr w14:paraId="33620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872" w:type="dxa"/>
            <w:gridSpan w:val="3"/>
            <w:noWrap w:val="0"/>
            <w:vAlign w:val="center"/>
          </w:tcPr>
          <w:p w14:paraId="1A9CAF9D">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致：麟瑞岳华工程管理有限公司</w:t>
            </w:r>
          </w:p>
        </w:tc>
      </w:tr>
      <w:tr w14:paraId="6E3A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872" w:type="dxa"/>
            <w:gridSpan w:val="3"/>
            <w:noWrap w:val="0"/>
            <w:vAlign w:val="center"/>
          </w:tcPr>
          <w:p w14:paraId="32FBA98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auto"/>
                <w:kern w:val="2"/>
                <w:sz w:val="24"/>
                <w:szCs w:val="24"/>
                <w:highlight w:val="none"/>
              </w:rPr>
              <w:t>，本公司承诺：在参加本项目</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 xml:space="preserve">之前不存在被依法禁止经营行为、财产被接管或冻结的情况，如有隐瞒实情，愿承担一切责任及后果。 </w:t>
            </w:r>
          </w:p>
        </w:tc>
      </w:tr>
      <w:tr w14:paraId="5DE0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5F908348">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投标人</w:t>
            </w:r>
          </w:p>
        </w:tc>
        <w:tc>
          <w:tcPr>
            <w:tcW w:w="3474" w:type="dxa"/>
            <w:noWrap w:val="0"/>
            <w:vAlign w:val="center"/>
          </w:tcPr>
          <w:p w14:paraId="757F9A10">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108" w:type="dxa"/>
            <w:noWrap w:val="0"/>
            <w:vAlign w:val="center"/>
          </w:tcPr>
          <w:p w14:paraId="6E78457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3870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2192F38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74" w:type="dxa"/>
            <w:noWrap w:val="0"/>
            <w:vAlign w:val="center"/>
          </w:tcPr>
          <w:p w14:paraId="37E2698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（签字或盖章） </w:t>
            </w:r>
          </w:p>
        </w:tc>
        <w:tc>
          <w:tcPr>
            <w:tcW w:w="2108" w:type="dxa"/>
            <w:noWrap w:val="0"/>
            <w:vAlign w:val="center"/>
          </w:tcPr>
          <w:p w14:paraId="313290FC">
            <w:pPr>
              <w:spacing w:line="360" w:lineRule="atLeast"/>
              <w:ind w:firstLine="240" w:firstLineChars="10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102741C3">
      <w:pPr>
        <w:spacing w:line="360" w:lineRule="atLeast"/>
        <w:ind w:firstLine="482" w:firstLineChars="200"/>
        <w:jc w:val="left"/>
        <w:rPr>
          <w:rFonts w:hint="eastAsia" w:ascii="宋体" w:hAnsi="宋体" w:eastAsia="宋体" w:cs="宋体"/>
          <w:b/>
          <w:color w:val="auto"/>
          <w:kern w:val="2"/>
          <w:sz w:val="24"/>
          <w:szCs w:val="24"/>
          <w:highlight w:val="none"/>
        </w:rPr>
      </w:pPr>
    </w:p>
    <w:p w14:paraId="7D5B9A60">
      <w:pPr>
        <w:pStyle w:val="6"/>
        <w:rPr>
          <w:rFonts w:hint="eastAsia" w:ascii="宋体" w:hAnsi="宋体" w:eastAsia="宋体" w:cs="宋体"/>
        </w:rPr>
      </w:pPr>
    </w:p>
    <w:p w14:paraId="537EA18C">
      <w:pPr>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Ⅲ</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753A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1B7CB60">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致：麟瑞岳华工程管理有限公司</w:t>
            </w:r>
          </w:p>
        </w:tc>
      </w:tr>
      <w:tr w14:paraId="14534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2220D86C">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auto"/>
                <w:kern w:val="2"/>
                <w:sz w:val="24"/>
                <w:szCs w:val="24"/>
                <w:highlight w:val="none"/>
              </w:rPr>
              <w:t>，本公司郑重申告并承诺：近三年受到有关行政主管部门的行政处理、不良行为记录为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次（没有填零），如有隐瞒实情，愿承担一切责任及后果。</w:t>
            </w:r>
          </w:p>
        </w:tc>
      </w:tr>
      <w:tr w14:paraId="64D8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4206E948">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投标人</w:t>
            </w:r>
          </w:p>
        </w:tc>
        <w:tc>
          <w:tcPr>
            <w:tcW w:w="3488" w:type="dxa"/>
            <w:noWrap w:val="0"/>
            <w:vAlign w:val="center"/>
          </w:tcPr>
          <w:p w14:paraId="7C1FF33C">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387" w:type="dxa"/>
            <w:noWrap w:val="0"/>
            <w:vAlign w:val="center"/>
          </w:tcPr>
          <w:p w14:paraId="6AB94F1C">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4B0C8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0710126">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88" w:type="dxa"/>
            <w:noWrap w:val="0"/>
            <w:vAlign w:val="center"/>
          </w:tcPr>
          <w:p w14:paraId="131A8BFE">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387" w:type="dxa"/>
            <w:noWrap w:val="0"/>
            <w:vAlign w:val="center"/>
          </w:tcPr>
          <w:p w14:paraId="65D093BC">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349A6813">
      <w:pPr>
        <w:spacing w:line="360" w:lineRule="atLeast"/>
        <w:ind w:firstLine="482" w:firstLineChars="200"/>
        <w:jc w:val="center"/>
        <w:rPr>
          <w:rFonts w:hint="eastAsia" w:ascii="宋体" w:hAnsi="宋体" w:eastAsia="宋体" w:cs="宋体"/>
          <w:b/>
          <w:color w:val="auto"/>
          <w:kern w:val="2"/>
          <w:sz w:val="24"/>
          <w:szCs w:val="24"/>
          <w:highlight w:val="none"/>
        </w:rPr>
      </w:pPr>
    </w:p>
    <w:p w14:paraId="07184473">
      <w:pPr>
        <w:spacing w:line="360" w:lineRule="atLeast"/>
        <w:ind w:firstLine="48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br w:type="page"/>
      </w:r>
    </w:p>
    <w:p w14:paraId="6B3C3441">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Ⅳ</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4A9C3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78B17744">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致：麟瑞岳华工程管理有限公司</w:t>
            </w:r>
          </w:p>
        </w:tc>
      </w:tr>
      <w:tr w14:paraId="73293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7CB5605B">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auto"/>
                <w:kern w:val="2"/>
                <w:sz w:val="24"/>
                <w:szCs w:val="24"/>
                <w:highlight w:val="none"/>
              </w:rPr>
              <w:t>，本</w:t>
            </w:r>
            <w:r>
              <w:rPr>
                <w:rFonts w:hint="eastAsia" w:ascii="宋体" w:hAnsi="宋体" w:cs="宋体"/>
                <w:color w:val="auto"/>
                <w:kern w:val="2"/>
                <w:sz w:val="24"/>
                <w:szCs w:val="24"/>
                <w:highlight w:val="none"/>
                <w:lang w:val="en-US" w:eastAsia="zh-CN"/>
              </w:rPr>
              <w:t>公司</w:t>
            </w:r>
            <w:r>
              <w:rPr>
                <w:rFonts w:hint="eastAsia" w:ascii="宋体" w:hAnsi="宋体" w:eastAsia="宋体" w:cs="宋体"/>
                <w:color w:val="auto"/>
                <w:kern w:val="2"/>
                <w:sz w:val="24"/>
                <w:szCs w:val="24"/>
                <w:highlight w:val="none"/>
                <w:lang w:val="en-US" w:eastAsia="zh-CN"/>
              </w:rPr>
              <w:t>郑重申告</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近三年因项目质量问题的不法行为记录为</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次（没有填零）</w:t>
            </w:r>
            <w:r>
              <w:rPr>
                <w:rFonts w:hint="eastAsia" w:ascii="宋体" w:hAnsi="宋体" w:eastAsia="宋体" w:cs="宋体"/>
                <w:color w:val="auto"/>
                <w:kern w:val="2"/>
                <w:sz w:val="24"/>
                <w:szCs w:val="24"/>
                <w:highlight w:val="none"/>
              </w:rPr>
              <w:t>，如有隐瞒实情，愿承担一切责任及后果。</w:t>
            </w:r>
          </w:p>
        </w:tc>
      </w:tr>
      <w:tr w14:paraId="4E2D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45B1024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投标人</w:t>
            </w:r>
          </w:p>
        </w:tc>
        <w:tc>
          <w:tcPr>
            <w:tcW w:w="3534" w:type="dxa"/>
            <w:noWrap w:val="0"/>
            <w:vAlign w:val="center"/>
          </w:tcPr>
          <w:p w14:paraId="753FBA2E">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760BBDC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580D9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4F29E0CC">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015BBC7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54E3AD3B">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597C5E53">
      <w:pPr>
        <w:widowControl/>
        <w:spacing w:line="460" w:lineRule="exact"/>
        <w:jc w:val="left"/>
        <w:rPr>
          <w:rFonts w:hint="eastAsia" w:ascii="宋体" w:hAnsi="宋体" w:eastAsia="宋体" w:cs="宋体"/>
          <w:color w:val="auto"/>
          <w:sz w:val="24"/>
          <w:szCs w:val="24"/>
          <w:highlight w:val="none"/>
        </w:rPr>
      </w:pPr>
    </w:p>
    <w:p w14:paraId="00F25BB8">
      <w:pPr>
        <w:pStyle w:val="6"/>
        <w:rPr>
          <w:rFonts w:hint="eastAsia" w:ascii="宋体" w:hAnsi="宋体" w:eastAsia="宋体" w:cs="宋体"/>
          <w:color w:val="auto"/>
          <w:sz w:val="24"/>
          <w:szCs w:val="24"/>
          <w:highlight w:val="none"/>
        </w:rPr>
      </w:pPr>
    </w:p>
    <w:p w14:paraId="487E3B37">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承诺书Ⅴ</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135A3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429C5F9B">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致：麟瑞岳华工程管理有限公司</w:t>
            </w:r>
          </w:p>
        </w:tc>
      </w:tr>
      <w:tr w14:paraId="344D7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7A33627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auto"/>
                <w:kern w:val="2"/>
                <w:sz w:val="24"/>
                <w:szCs w:val="24"/>
                <w:highlight w:val="none"/>
              </w:rPr>
              <w:t>，本公司承诺：参加本次</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提交的所有资质证明文件及业绩证明文件是真实的、有效的，如有隐瞒实情，愿承担一切责任及后果。</w:t>
            </w:r>
          </w:p>
        </w:tc>
      </w:tr>
      <w:tr w14:paraId="69B7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3BB22B6">
            <w:pPr>
              <w:spacing w:line="360" w:lineRule="atLeast"/>
              <w:ind w:firstLine="480" w:firstLineChars="200"/>
              <w:jc w:val="left"/>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val="en-US" w:eastAsia="zh-CN"/>
              </w:rPr>
              <w:t>投标人</w:t>
            </w:r>
          </w:p>
        </w:tc>
        <w:tc>
          <w:tcPr>
            <w:tcW w:w="3534" w:type="dxa"/>
            <w:noWrap w:val="0"/>
            <w:vAlign w:val="center"/>
          </w:tcPr>
          <w:p w14:paraId="24285445">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5AC2DAA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705E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A0B683E">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288E957F">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6D7A73D0">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509FFCEA">
      <w:pPr>
        <w:spacing w:line="360" w:lineRule="auto"/>
        <w:ind w:firstLine="420" w:firstLineChars="200"/>
        <w:jc w:val="both"/>
        <w:rPr>
          <w:rFonts w:hint="eastAsia" w:ascii="宋体" w:hAnsi="宋体" w:eastAsia="宋体" w:cs="宋体"/>
          <w:color w:val="auto"/>
          <w:szCs w:val="21"/>
          <w:highlight w:val="none"/>
          <w:lang w:val="en-US" w:eastAsia="zh-CN"/>
        </w:rPr>
      </w:pPr>
    </w:p>
    <w:p w14:paraId="084B133D">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8596217">
      <w:pPr>
        <w:spacing w:before="101" w:line="226" w:lineRule="auto"/>
        <w:ind w:left="3217"/>
        <w:outlineLvl w:val="0"/>
        <w:rPr>
          <w:rFonts w:ascii="宋体" w:hAnsi="宋体" w:eastAsia="宋体" w:cs="宋体"/>
          <w:sz w:val="31"/>
          <w:szCs w:val="31"/>
        </w:rPr>
      </w:pPr>
      <w:r>
        <w:rPr>
          <w:rFonts w:hint="eastAsia" w:ascii="宋体" w:hAnsi="宋体" w:cs="宋体"/>
          <w:b/>
          <w:bCs/>
          <w:color w:val="auto"/>
          <w:kern w:val="2"/>
          <w:sz w:val="32"/>
          <w:szCs w:val="32"/>
          <w:highlight w:val="none"/>
          <w:lang w:val="en-US" w:eastAsia="zh-CN" w:bidi="ar-SA"/>
        </w:rPr>
        <w:t>六</w:t>
      </w:r>
      <w:r>
        <w:rPr>
          <w:rFonts w:hint="eastAsia" w:ascii="宋体" w:hAnsi="宋体" w:eastAsia="宋体" w:cs="宋体"/>
          <w:b/>
          <w:bCs/>
          <w:color w:val="auto"/>
          <w:kern w:val="2"/>
          <w:sz w:val="32"/>
          <w:szCs w:val="32"/>
          <w:highlight w:val="none"/>
          <w:lang w:val="en-US" w:eastAsia="zh-CN" w:bidi="ar-SA"/>
        </w:rPr>
        <w:t>、</w:t>
      </w:r>
      <w:r>
        <w:rPr>
          <w:rFonts w:hint="eastAsia" w:ascii="宋体" w:hAnsi="宋体" w:eastAsia="宋体" w:cs="宋体"/>
          <w:b/>
          <w:bCs/>
          <w:color w:val="000000"/>
          <w:spacing w:val="0"/>
          <w:kern w:val="2"/>
          <w:sz w:val="32"/>
          <w:szCs w:val="32"/>
          <w:lang w:val="en-US" w:eastAsia="zh-CN" w:bidi="ar-SA"/>
        </w:rPr>
        <w:t>服务方案</w:t>
      </w:r>
      <w:bookmarkStart w:id="0" w:name="_GoBack"/>
      <w:bookmarkEnd w:id="0"/>
    </w:p>
    <w:p w14:paraId="7D7F704A">
      <w:pPr>
        <w:spacing w:before="78" w:line="288" w:lineRule="auto"/>
        <w:ind w:left="27" w:right="13" w:firstLine="479"/>
        <w:rPr>
          <w:rFonts w:ascii="宋体" w:hAnsi="宋体" w:eastAsia="宋体" w:cs="宋体"/>
          <w:spacing w:val="-3"/>
          <w:sz w:val="24"/>
          <w:szCs w:val="24"/>
        </w:rPr>
      </w:pPr>
    </w:p>
    <w:p w14:paraId="04E7439B">
      <w:pPr>
        <w:spacing w:before="78" w:line="288" w:lineRule="auto"/>
        <w:ind w:left="27" w:right="13" w:firstLine="479"/>
        <w:rPr>
          <w:rFonts w:ascii="宋体" w:hAnsi="宋体" w:eastAsia="宋体" w:cs="宋体"/>
          <w:sz w:val="24"/>
          <w:szCs w:val="24"/>
        </w:rPr>
      </w:pPr>
      <w:r>
        <w:rPr>
          <w:rFonts w:ascii="宋体" w:hAnsi="宋体" w:eastAsia="宋体" w:cs="宋体"/>
          <w:spacing w:val="-3"/>
          <w:sz w:val="24"/>
          <w:szCs w:val="24"/>
        </w:rPr>
        <w:t>说明：由投标人根据第五章《评审办法》内评审要素一览</w:t>
      </w:r>
      <w:r>
        <w:rPr>
          <w:rFonts w:ascii="宋体" w:hAnsi="宋体" w:eastAsia="宋体" w:cs="宋体"/>
          <w:spacing w:val="-4"/>
          <w:sz w:val="24"/>
          <w:szCs w:val="24"/>
        </w:rPr>
        <w:t>表的内容，结合第</w:t>
      </w:r>
      <w:r>
        <w:rPr>
          <w:rFonts w:ascii="宋体" w:hAnsi="宋体" w:eastAsia="宋体" w:cs="宋体"/>
          <w:sz w:val="24"/>
          <w:szCs w:val="24"/>
        </w:rPr>
        <w:t>五章《招标项目技术、服务、商务及其他要</w:t>
      </w:r>
      <w:r>
        <w:rPr>
          <w:rFonts w:ascii="宋体" w:hAnsi="宋体" w:eastAsia="宋体" w:cs="宋体"/>
          <w:spacing w:val="-1"/>
          <w:sz w:val="24"/>
          <w:szCs w:val="24"/>
        </w:rPr>
        <w:t>求》等进行编制，格式内容自拟。</w:t>
      </w:r>
    </w:p>
    <w:p w14:paraId="4F0F42D5">
      <w:pPr>
        <w:spacing w:line="220" w:lineRule="auto"/>
        <w:ind w:left="504"/>
        <w:rPr>
          <w:rFonts w:ascii="宋体" w:hAnsi="宋体" w:eastAsia="宋体" w:cs="宋体"/>
          <w:sz w:val="24"/>
          <w:szCs w:val="24"/>
        </w:rPr>
      </w:pPr>
      <w:r>
        <w:rPr>
          <w:rFonts w:ascii="宋体" w:hAnsi="宋体" w:eastAsia="宋体" w:cs="宋体"/>
          <w:spacing w:val="-1"/>
          <w:sz w:val="24"/>
          <w:szCs w:val="24"/>
        </w:rPr>
        <w:t>其他重要事项说明及承诺（请扼要叙述)</w:t>
      </w:r>
    </w:p>
    <w:p w14:paraId="696418CF">
      <w:pPr>
        <w:pStyle w:val="2"/>
        <w:rPr>
          <w:rFonts w:hint="eastAsia"/>
          <w:lang w:val="en-US" w:eastAsia="zh-CN"/>
        </w:rPr>
      </w:pPr>
    </w:p>
    <w:p w14:paraId="4184D262">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146705D7">
      <w:pPr>
        <w:pStyle w:val="2"/>
        <w:rPr>
          <w:rFonts w:hint="eastAsia" w:ascii="宋体" w:hAnsi="宋体" w:eastAsia="宋体" w:cs="宋体"/>
          <w:b/>
          <w:bCs/>
          <w:color w:val="auto"/>
          <w:kern w:val="2"/>
          <w:sz w:val="32"/>
          <w:szCs w:val="32"/>
          <w:highlight w:val="none"/>
          <w:lang w:val="en-US" w:eastAsia="zh-CN" w:bidi="ar-SA"/>
        </w:rPr>
      </w:pPr>
    </w:p>
    <w:p w14:paraId="1579592C">
      <w:pPr>
        <w:pStyle w:val="3"/>
        <w:rPr>
          <w:rFonts w:hint="eastAsia" w:ascii="宋体" w:hAnsi="宋体" w:eastAsia="宋体" w:cs="宋体"/>
          <w:b/>
          <w:bCs/>
          <w:color w:val="auto"/>
          <w:kern w:val="2"/>
          <w:sz w:val="32"/>
          <w:szCs w:val="32"/>
          <w:highlight w:val="none"/>
          <w:lang w:val="en-US" w:eastAsia="zh-CN" w:bidi="ar-SA"/>
        </w:rPr>
      </w:pPr>
    </w:p>
    <w:p w14:paraId="1A37C8EE">
      <w:pPr>
        <w:rPr>
          <w:rFonts w:hint="eastAsia" w:ascii="宋体" w:hAnsi="宋体" w:eastAsia="宋体" w:cs="宋体"/>
          <w:b/>
          <w:bCs/>
          <w:color w:val="auto"/>
          <w:kern w:val="2"/>
          <w:sz w:val="32"/>
          <w:szCs w:val="32"/>
          <w:highlight w:val="none"/>
          <w:lang w:val="en-US" w:eastAsia="zh-CN" w:bidi="ar-SA"/>
        </w:rPr>
      </w:pPr>
    </w:p>
    <w:p w14:paraId="7FFCA46B">
      <w:pPr>
        <w:pStyle w:val="2"/>
        <w:rPr>
          <w:rFonts w:hint="eastAsia" w:ascii="宋体" w:hAnsi="宋体" w:eastAsia="宋体" w:cs="宋体"/>
          <w:b/>
          <w:bCs/>
          <w:color w:val="auto"/>
          <w:kern w:val="2"/>
          <w:sz w:val="32"/>
          <w:szCs w:val="32"/>
          <w:highlight w:val="none"/>
          <w:lang w:val="en-US" w:eastAsia="zh-CN" w:bidi="ar-SA"/>
        </w:rPr>
      </w:pPr>
    </w:p>
    <w:p w14:paraId="1ACF4D95">
      <w:pPr>
        <w:pStyle w:val="3"/>
        <w:rPr>
          <w:rFonts w:hint="eastAsia" w:ascii="宋体" w:hAnsi="宋体" w:eastAsia="宋体" w:cs="宋体"/>
          <w:b/>
          <w:bCs/>
          <w:color w:val="auto"/>
          <w:kern w:val="2"/>
          <w:sz w:val="32"/>
          <w:szCs w:val="32"/>
          <w:highlight w:val="none"/>
          <w:lang w:val="en-US" w:eastAsia="zh-CN" w:bidi="ar-SA"/>
        </w:rPr>
      </w:pPr>
    </w:p>
    <w:p w14:paraId="6BA6C7E5">
      <w:pPr>
        <w:rPr>
          <w:rFonts w:hint="eastAsia" w:ascii="宋体" w:hAnsi="宋体" w:eastAsia="宋体" w:cs="宋体"/>
          <w:b/>
          <w:bCs/>
          <w:color w:val="auto"/>
          <w:kern w:val="2"/>
          <w:sz w:val="32"/>
          <w:szCs w:val="32"/>
          <w:highlight w:val="none"/>
          <w:lang w:val="en-US" w:eastAsia="zh-CN" w:bidi="ar-SA"/>
        </w:rPr>
      </w:pPr>
    </w:p>
    <w:p w14:paraId="25CC5F69">
      <w:pPr>
        <w:pStyle w:val="2"/>
        <w:rPr>
          <w:rFonts w:hint="eastAsia" w:ascii="宋体" w:hAnsi="宋体" w:eastAsia="宋体" w:cs="宋体"/>
          <w:b/>
          <w:bCs/>
          <w:color w:val="auto"/>
          <w:kern w:val="2"/>
          <w:sz w:val="32"/>
          <w:szCs w:val="32"/>
          <w:highlight w:val="none"/>
          <w:lang w:val="en-US" w:eastAsia="zh-CN" w:bidi="ar-SA"/>
        </w:rPr>
      </w:pPr>
    </w:p>
    <w:p w14:paraId="2AC1B7F2">
      <w:pPr>
        <w:pStyle w:val="3"/>
        <w:rPr>
          <w:rFonts w:hint="eastAsia" w:ascii="宋体" w:hAnsi="宋体" w:eastAsia="宋体" w:cs="宋体"/>
          <w:b/>
          <w:bCs/>
          <w:color w:val="auto"/>
          <w:kern w:val="2"/>
          <w:sz w:val="32"/>
          <w:szCs w:val="32"/>
          <w:highlight w:val="none"/>
          <w:lang w:val="en-US" w:eastAsia="zh-CN" w:bidi="ar-SA"/>
        </w:rPr>
      </w:pPr>
    </w:p>
    <w:p w14:paraId="4256D6AE">
      <w:pPr>
        <w:rPr>
          <w:rFonts w:hint="eastAsia" w:ascii="宋体" w:hAnsi="宋体" w:eastAsia="宋体" w:cs="宋体"/>
          <w:b/>
          <w:bCs/>
          <w:color w:val="auto"/>
          <w:kern w:val="2"/>
          <w:sz w:val="32"/>
          <w:szCs w:val="32"/>
          <w:highlight w:val="none"/>
          <w:lang w:val="en-US" w:eastAsia="zh-CN" w:bidi="ar-SA"/>
        </w:rPr>
      </w:pPr>
    </w:p>
    <w:p w14:paraId="6063E28C">
      <w:pPr>
        <w:pStyle w:val="2"/>
        <w:rPr>
          <w:rFonts w:hint="eastAsia" w:ascii="宋体" w:hAnsi="宋体" w:eastAsia="宋体" w:cs="宋体"/>
          <w:b/>
          <w:bCs/>
          <w:color w:val="auto"/>
          <w:kern w:val="2"/>
          <w:sz w:val="32"/>
          <w:szCs w:val="32"/>
          <w:highlight w:val="none"/>
          <w:lang w:val="en-US" w:eastAsia="zh-CN" w:bidi="ar-SA"/>
        </w:rPr>
      </w:pPr>
    </w:p>
    <w:p w14:paraId="3FB4BC3A">
      <w:pPr>
        <w:pStyle w:val="3"/>
        <w:rPr>
          <w:rFonts w:hint="eastAsia" w:ascii="宋体" w:hAnsi="宋体" w:eastAsia="宋体" w:cs="宋体"/>
          <w:b/>
          <w:bCs/>
          <w:color w:val="auto"/>
          <w:kern w:val="2"/>
          <w:sz w:val="32"/>
          <w:szCs w:val="32"/>
          <w:highlight w:val="none"/>
          <w:lang w:val="en-US" w:eastAsia="zh-CN" w:bidi="ar-SA"/>
        </w:rPr>
      </w:pPr>
    </w:p>
    <w:p w14:paraId="4B0984B9">
      <w:pPr>
        <w:rPr>
          <w:rFonts w:hint="eastAsia" w:ascii="宋体" w:hAnsi="宋体" w:eastAsia="宋体" w:cs="宋体"/>
          <w:b/>
          <w:bCs/>
          <w:color w:val="auto"/>
          <w:kern w:val="2"/>
          <w:sz w:val="32"/>
          <w:szCs w:val="32"/>
          <w:highlight w:val="none"/>
          <w:lang w:val="en-US" w:eastAsia="zh-CN" w:bidi="ar-SA"/>
        </w:rPr>
      </w:pPr>
    </w:p>
    <w:p w14:paraId="3640D39A">
      <w:pPr>
        <w:pStyle w:val="2"/>
        <w:rPr>
          <w:rFonts w:hint="eastAsia" w:ascii="宋体" w:hAnsi="宋体" w:eastAsia="宋体" w:cs="宋体"/>
          <w:b/>
          <w:bCs/>
          <w:color w:val="auto"/>
          <w:kern w:val="2"/>
          <w:sz w:val="32"/>
          <w:szCs w:val="32"/>
          <w:highlight w:val="none"/>
          <w:lang w:val="en-US" w:eastAsia="zh-CN" w:bidi="ar-SA"/>
        </w:rPr>
      </w:pPr>
    </w:p>
    <w:p w14:paraId="407BCF20">
      <w:pPr>
        <w:pStyle w:val="3"/>
        <w:rPr>
          <w:rFonts w:hint="eastAsia" w:ascii="宋体" w:hAnsi="宋体" w:eastAsia="宋体" w:cs="宋体"/>
          <w:b/>
          <w:bCs/>
          <w:color w:val="auto"/>
          <w:kern w:val="2"/>
          <w:sz w:val="32"/>
          <w:szCs w:val="32"/>
          <w:highlight w:val="none"/>
          <w:lang w:val="en-US" w:eastAsia="zh-CN" w:bidi="ar-SA"/>
        </w:rPr>
      </w:pPr>
    </w:p>
    <w:p w14:paraId="5AFB415D">
      <w:pPr>
        <w:rPr>
          <w:rFonts w:hint="eastAsia" w:ascii="宋体" w:hAnsi="宋体" w:eastAsia="宋体" w:cs="宋体"/>
          <w:b/>
          <w:bCs/>
          <w:color w:val="auto"/>
          <w:kern w:val="2"/>
          <w:sz w:val="32"/>
          <w:szCs w:val="32"/>
          <w:highlight w:val="none"/>
          <w:lang w:val="en-US" w:eastAsia="zh-CN" w:bidi="ar-SA"/>
        </w:rPr>
      </w:pPr>
    </w:p>
    <w:p w14:paraId="4D6BA65B">
      <w:pPr>
        <w:pStyle w:val="2"/>
        <w:rPr>
          <w:rFonts w:hint="eastAsia" w:ascii="宋体" w:hAnsi="宋体" w:eastAsia="宋体" w:cs="宋体"/>
          <w:b/>
          <w:bCs/>
          <w:color w:val="auto"/>
          <w:kern w:val="2"/>
          <w:sz w:val="32"/>
          <w:szCs w:val="32"/>
          <w:highlight w:val="none"/>
          <w:lang w:val="en-US" w:eastAsia="zh-CN" w:bidi="ar-SA"/>
        </w:rPr>
      </w:pPr>
    </w:p>
    <w:p w14:paraId="4F298B59">
      <w:pPr>
        <w:pStyle w:val="3"/>
        <w:rPr>
          <w:rFonts w:hint="eastAsia"/>
          <w:lang w:val="en-US" w:eastAsia="zh-CN"/>
        </w:rPr>
      </w:pPr>
    </w:p>
    <w:p w14:paraId="00D80313">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cs="宋体"/>
          <w:b/>
          <w:bCs/>
          <w:spacing w:val="6"/>
          <w:sz w:val="31"/>
          <w:szCs w:val="31"/>
          <w:lang w:eastAsia="zh-CN"/>
        </w:rPr>
        <w:t>七、</w:t>
      </w:r>
      <w:r>
        <w:rPr>
          <w:rFonts w:ascii="宋体" w:hAnsi="宋体" w:eastAsia="宋体" w:cs="宋体"/>
          <w:b/>
          <w:bCs/>
          <w:spacing w:val="6"/>
          <w:sz w:val="31"/>
          <w:szCs w:val="31"/>
        </w:rPr>
        <w:t>类似项目业绩一览表</w:t>
      </w:r>
    </w:p>
    <w:p w14:paraId="1093A927">
      <w:pPr>
        <w:spacing w:before="78" w:line="221" w:lineRule="auto"/>
        <w:ind w:left="126"/>
        <w:rPr>
          <w:rFonts w:ascii="宋体" w:hAnsi="宋体" w:eastAsia="宋体" w:cs="宋体"/>
          <w:sz w:val="24"/>
          <w:szCs w:val="24"/>
        </w:rPr>
      </w:pPr>
      <w:r>
        <w:rPr>
          <w:rFonts w:ascii="宋体" w:hAnsi="宋体" w:eastAsia="宋体" w:cs="宋体"/>
          <w:spacing w:val="-2"/>
          <w:sz w:val="24"/>
          <w:szCs w:val="24"/>
        </w:rPr>
        <w:t>项目名称、标段：</w:t>
      </w:r>
      <w:r>
        <w:rPr>
          <w:rFonts w:ascii="宋体" w:hAnsi="宋体" w:eastAsia="宋体" w:cs="宋体"/>
          <w:sz w:val="24"/>
          <w:szCs w:val="24"/>
          <w:u w:val="single" w:color="auto"/>
        </w:rPr>
        <w:t xml:space="preserve">                 </w:t>
      </w:r>
    </w:p>
    <w:p w14:paraId="2BAC81F7">
      <w:pPr>
        <w:spacing w:line="144" w:lineRule="exact"/>
      </w:pPr>
    </w:p>
    <w:tbl>
      <w:tblPr>
        <w:tblStyle w:val="25"/>
        <w:tblW w:w="85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2"/>
        <w:gridCol w:w="1761"/>
        <w:gridCol w:w="1737"/>
        <w:gridCol w:w="1399"/>
        <w:gridCol w:w="1563"/>
        <w:gridCol w:w="1077"/>
      </w:tblGrid>
      <w:tr w14:paraId="11263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982" w:type="dxa"/>
            <w:vAlign w:val="top"/>
          </w:tcPr>
          <w:p w14:paraId="11B9AE72">
            <w:pPr>
              <w:pStyle w:val="24"/>
              <w:spacing w:before="273" w:line="220" w:lineRule="auto"/>
              <w:ind w:left="257"/>
            </w:pPr>
            <w:r>
              <w:rPr>
                <w:b/>
                <w:bCs/>
                <w:spacing w:val="-8"/>
              </w:rPr>
              <w:t>年份</w:t>
            </w:r>
          </w:p>
        </w:tc>
        <w:tc>
          <w:tcPr>
            <w:tcW w:w="1761" w:type="dxa"/>
            <w:vAlign w:val="top"/>
          </w:tcPr>
          <w:p w14:paraId="15FD7A6F">
            <w:pPr>
              <w:pStyle w:val="24"/>
              <w:spacing w:before="273" w:line="221" w:lineRule="auto"/>
              <w:ind w:left="406"/>
            </w:pPr>
            <w:r>
              <w:rPr>
                <w:b/>
                <w:bCs/>
                <w:spacing w:val="-5"/>
              </w:rPr>
              <w:t>用户名称</w:t>
            </w:r>
          </w:p>
        </w:tc>
        <w:tc>
          <w:tcPr>
            <w:tcW w:w="1737" w:type="dxa"/>
            <w:vAlign w:val="top"/>
          </w:tcPr>
          <w:p w14:paraId="2F704962">
            <w:pPr>
              <w:pStyle w:val="24"/>
              <w:spacing w:before="273" w:line="221" w:lineRule="auto"/>
              <w:ind w:left="397"/>
            </w:pPr>
            <w:r>
              <w:rPr>
                <w:b/>
                <w:bCs/>
                <w:spacing w:val="-6"/>
              </w:rPr>
              <w:t>项目名称</w:t>
            </w:r>
          </w:p>
        </w:tc>
        <w:tc>
          <w:tcPr>
            <w:tcW w:w="1399" w:type="dxa"/>
            <w:vAlign w:val="top"/>
          </w:tcPr>
          <w:p w14:paraId="36DA9006">
            <w:pPr>
              <w:pStyle w:val="24"/>
              <w:spacing w:before="41" w:line="343" w:lineRule="auto"/>
              <w:ind w:left="356" w:right="215" w:hanging="130"/>
            </w:pPr>
            <w:r>
              <w:rPr>
                <w:b/>
                <w:bCs/>
                <w:spacing w:val="-5"/>
              </w:rPr>
              <w:t>合同金额</w:t>
            </w:r>
            <w:r>
              <w:rPr>
                <w:b/>
                <w:bCs/>
                <w:spacing w:val="-10"/>
              </w:rPr>
              <w:t>（元）</w:t>
            </w:r>
          </w:p>
        </w:tc>
        <w:tc>
          <w:tcPr>
            <w:tcW w:w="1563" w:type="dxa"/>
            <w:vAlign w:val="top"/>
          </w:tcPr>
          <w:p w14:paraId="7A4030B1">
            <w:pPr>
              <w:pStyle w:val="24"/>
              <w:spacing w:before="273" w:line="220" w:lineRule="auto"/>
              <w:ind w:left="309"/>
            </w:pPr>
            <w:r>
              <w:rPr>
                <w:b/>
                <w:bCs/>
                <w:spacing w:val="-5"/>
              </w:rPr>
              <w:t>完成时间</w:t>
            </w:r>
          </w:p>
        </w:tc>
        <w:tc>
          <w:tcPr>
            <w:tcW w:w="1077" w:type="dxa"/>
            <w:vAlign w:val="top"/>
          </w:tcPr>
          <w:p w14:paraId="22E06D7A">
            <w:pPr>
              <w:pStyle w:val="24"/>
              <w:spacing w:before="273" w:line="222" w:lineRule="auto"/>
              <w:ind w:left="307"/>
            </w:pPr>
            <w:r>
              <w:rPr>
                <w:b/>
                <w:bCs/>
                <w:spacing w:val="-9"/>
              </w:rPr>
              <w:t>备注</w:t>
            </w:r>
          </w:p>
        </w:tc>
      </w:tr>
      <w:tr w14:paraId="0A088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82" w:type="dxa"/>
            <w:vAlign w:val="top"/>
          </w:tcPr>
          <w:p w14:paraId="14D7D579">
            <w:pPr>
              <w:rPr>
                <w:rFonts w:ascii="Arial"/>
                <w:sz w:val="21"/>
              </w:rPr>
            </w:pPr>
          </w:p>
        </w:tc>
        <w:tc>
          <w:tcPr>
            <w:tcW w:w="1761" w:type="dxa"/>
            <w:vAlign w:val="top"/>
          </w:tcPr>
          <w:p w14:paraId="09ADCE9A">
            <w:pPr>
              <w:rPr>
                <w:rFonts w:ascii="Arial"/>
                <w:sz w:val="21"/>
              </w:rPr>
            </w:pPr>
          </w:p>
        </w:tc>
        <w:tc>
          <w:tcPr>
            <w:tcW w:w="1737" w:type="dxa"/>
            <w:vAlign w:val="top"/>
          </w:tcPr>
          <w:p w14:paraId="5A115CCF">
            <w:pPr>
              <w:rPr>
                <w:rFonts w:ascii="Arial"/>
                <w:sz w:val="21"/>
              </w:rPr>
            </w:pPr>
          </w:p>
        </w:tc>
        <w:tc>
          <w:tcPr>
            <w:tcW w:w="1399" w:type="dxa"/>
            <w:vAlign w:val="top"/>
          </w:tcPr>
          <w:p w14:paraId="0CA4A7FF">
            <w:pPr>
              <w:rPr>
                <w:rFonts w:ascii="Arial"/>
                <w:sz w:val="21"/>
              </w:rPr>
            </w:pPr>
          </w:p>
        </w:tc>
        <w:tc>
          <w:tcPr>
            <w:tcW w:w="1563" w:type="dxa"/>
            <w:vAlign w:val="top"/>
          </w:tcPr>
          <w:p w14:paraId="09B11652">
            <w:pPr>
              <w:rPr>
                <w:rFonts w:ascii="Arial"/>
                <w:sz w:val="21"/>
              </w:rPr>
            </w:pPr>
          </w:p>
        </w:tc>
        <w:tc>
          <w:tcPr>
            <w:tcW w:w="1077" w:type="dxa"/>
            <w:vAlign w:val="top"/>
          </w:tcPr>
          <w:p w14:paraId="5F56C11C">
            <w:pPr>
              <w:rPr>
                <w:rFonts w:ascii="Arial"/>
                <w:sz w:val="21"/>
              </w:rPr>
            </w:pPr>
          </w:p>
        </w:tc>
      </w:tr>
      <w:tr w14:paraId="51A5D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82" w:type="dxa"/>
            <w:vAlign w:val="top"/>
          </w:tcPr>
          <w:p w14:paraId="5F430A34">
            <w:pPr>
              <w:rPr>
                <w:rFonts w:ascii="Arial"/>
                <w:sz w:val="21"/>
              </w:rPr>
            </w:pPr>
          </w:p>
        </w:tc>
        <w:tc>
          <w:tcPr>
            <w:tcW w:w="1761" w:type="dxa"/>
            <w:vAlign w:val="top"/>
          </w:tcPr>
          <w:p w14:paraId="5AC59180">
            <w:pPr>
              <w:rPr>
                <w:rFonts w:ascii="Arial"/>
                <w:sz w:val="21"/>
              </w:rPr>
            </w:pPr>
          </w:p>
        </w:tc>
        <w:tc>
          <w:tcPr>
            <w:tcW w:w="1737" w:type="dxa"/>
            <w:vAlign w:val="top"/>
          </w:tcPr>
          <w:p w14:paraId="2EBCC427">
            <w:pPr>
              <w:rPr>
                <w:rFonts w:ascii="Arial"/>
                <w:sz w:val="21"/>
              </w:rPr>
            </w:pPr>
          </w:p>
        </w:tc>
        <w:tc>
          <w:tcPr>
            <w:tcW w:w="1399" w:type="dxa"/>
            <w:vAlign w:val="top"/>
          </w:tcPr>
          <w:p w14:paraId="58C809B0">
            <w:pPr>
              <w:rPr>
                <w:rFonts w:ascii="Arial"/>
                <w:sz w:val="21"/>
              </w:rPr>
            </w:pPr>
          </w:p>
        </w:tc>
        <w:tc>
          <w:tcPr>
            <w:tcW w:w="1563" w:type="dxa"/>
            <w:vAlign w:val="top"/>
          </w:tcPr>
          <w:p w14:paraId="6F2D5923">
            <w:pPr>
              <w:rPr>
                <w:rFonts w:ascii="Arial"/>
                <w:sz w:val="21"/>
              </w:rPr>
            </w:pPr>
          </w:p>
        </w:tc>
        <w:tc>
          <w:tcPr>
            <w:tcW w:w="1077" w:type="dxa"/>
            <w:vAlign w:val="top"/>
          </w:tcPr>
          <w:p w14:paraId="1304287D">
            <w:pPr>
              <w:rPr>
                <w:rFonts w:ascii="Arial"/>
                <w:sz w:val="21"/>
              </w:rPr>
            </w:pPr>
          </w:p>
        </w:tc>
      </w:tr>
      <w:tr w14:paraId="7B1D5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982" w:type="dxa"/>
            <w:vAlign w:val="top"/>
          </w:tcPr>
          <w:p w14:paraId="08465907">
            <w:pPr>
              <w:rPr>
                <w:rFonts w:ascii="Arial"/>
                <w:sz w:val="21"/>
              </w:rPr>
            </w:pPr>
          </w:p>
        </w:tc>
        <w:tc>
          <w:tcPr>
            <w:tcW w:w="1761" w:type="dxa"/>
            <w:vAlign w:val="top"/>
          </w:tcPr>
          <w:p w14:paraId="44CDA234">
            <w:pPr>
              <w:rPr>
                <w:rFonts w:ascii="Arial"/>
                <w:sz w:val="21"/>
              </w:rPr>
            </w:pPr>
          </w:p>
        </w:tc>
        <w:tc>
          <w:tcPr>
            <w:tcW w:w="1737" w:type="dxa"/>
            <w:vAlign w:val="top"/>
          </w:tcPr>
          <w:p w14:paraId="1D799B48">
            <w:pPr>
              <w:rPr>
                <w:rFonts w:ascii="Arial"/>
                <w:sz w:val="21"/>
              </w:rPr>
            </w:pPr>
          </w:p>
        </w:tc>
        <w:tc>
          <w:tcPr>
            <w:tcW w:w="1399" w:type="dxa"/>
            <w:vAlign w:val="top"/>
          </w:tcPr>
          <w:p w14:paraId="4723686D">
            <w:pPr>
              <w:rPr>
                <w:rFonts w:ascii="Arial"/>
                <w:sz w:val="21"/>
              </w:rPr>
            </w:pPr>
          </w:p>
        </w:tc>
        <w:tc>
          <w:tcPr>
            <w:tcW w:w="1563" w:type="dxa"/>
            <w:vAlign w:val="top"/>
          </w:tcPr>
          <w:p w14:paraId="7926BA70">
            <w:pPr>
              <w:rPr>
                <w:rFonts w:ascii="Arial"/>
                <w:sz w:val="21"/>
              </w:rPr>
            </w:pPr>
          </w:p>
        </w:tc>
        <w:tc>
          <w:tcPr>
            <w:tcW w:w="1077" w:type="dxa"/>
            <w:vAlign w:val="top"/>
          </w:tcPr>
          <w:p w14:paraId="1F93E908">
            <w:pPr>
              <w:rPr>
                <w:rFonts w:ascii="Arial"/>
                <w:sz w:val="21"/>
              </w:rPr>
            </w:pPr>
          </w:p>
        </w:tc>
      </w:tr>
      <w:tr w14:paraId="57CFD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82" w:type="dxa"/>
            <w:vAlign w:val="top"/>
          </w:tcPr>
          <w:p w14:paraId="52D42981">
            <w:pPr>
              <w:rPr>
                <w:rFonts w:ascii="Arial"/>
                <w:sz w:val="21"/>
              </w:rPr>
            </w:pPr>
          </w:p>
        </w:tc>
        <w:tc>
          <w:tcPr>
            <w:tcW w:w="1761" w:type="dxa"/>
            <w:vAlign w:val="top"/>
          </w:tcPr>
          <w:p w14:paraId="3E9AD4E1">
            <w:pPr>
              <w:rPr>
                <w:rFonts w:ascii="Arial"/>
                <w:sz w:val="21"/>
              </w:rPr>
            </w:pPr>
          </w:p>
        </w:tc>
        <w:tc>
          <w:tcPr>
            <w:tcW w:w="1737" w:type="dxa"/>
            <w:vAlign w:val="top"/>
          </w:tcPr>
          <w:p w14:paraId="22C68589">
            <w:pPr>
              <w:rPr>
                <w:rFonts w:ascii="Arial"/>
                <w:sz w:val="21"/>
              </w:rPr>
            </w:pPr>
          </w:p>
        </w:tc>
        <w:tc>
          <w:tcPr>
            <w:tcW w:w="1399" w:type="dxa"/>
            <w:vAlign w:val="top"/>
          </w:tcPr>
          <w:p w14:paraId="47133386">
            <w:pPr>
              <w:rPr>
                <w:rFonts w:ascii="Arial"/>
                <w:sz w:val="21"/>
              </w:rPr>
            </w:pPr>
          </w:p>
        </w:tc>
        <w:tc>
          <w:tcPr>
            <w:tcW w:w="1563" w:type="dxa"/>
            <w:vAlign w:val="top"/>
          </w:tcPr>
          <w:p w14:paraId="10B8A8A6">
            <w:pPr>
              <w:rPr>
                <w:rFonts w:ascii="Arial"/>
                <w:sz w:val="21"/>
              </w:rPr>
            </w:pPr>
          </w:p>
        </w:tc>
        <w:tc>
          <w:tcPr>
            <w:tcW w:w="1077" w:type="dxa"/>
            <w:vAlign w:val="top"/>
          </w:tcPr>
          <w:p w14:paraId="6886025D">
            <w:pPr>
              <w:rPr>
                <w:rFonts w:ascii="Arial"/>
                <w:sz w:val="21"/>
              </w:rPr>
            </w:pPr>
          </w:p>
        </w:tc>
      </w:tr>
      <w:tr w14:paraId="31175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82" w:type="dxa"/>
            <w:vAlign w:val="top"/>
          </w:tcPr>
          <w:p w14:paraId="1454055E">
            <w:pPr>
              <w:rPr>
                <w:rFonts w:ascii="Arial"/>
                <w:sz w:val="21"/>
              </w:rPr>
            </w:pPr>
          </w:p>
        </w:tc>
        <w:tc>
          <w:tcPr>
            <w:tcW w:w="1761" w:type="dxa"/>
            <w:vAlign w:val="top"/>
          </w:tcPr>
          <w:p w14:paraId="5729678F">
            <w:pPr>
              <w:rPr>
                <w:rFonts w:ascii="Arial"/>
                <w:sz w:val="21"/>
              </w:rPr>
            </w:pPr>
          </w:p>
        </w:tc>
        <w:tc>
          <w:tcPr>
            <w:tcW w:w="1737" w:type="dxa"/>
            <w:vAlign w:val="top"/>
          </w:tcPr>
          <w:p w14:paraId="06C9B6E3">
            <w:pPr>
              <w:rPr>
                <w:rFonts w:ascii="Arial"/>
                <w:sz w:val="21"/>
              </w:rPr>
            </w:pPr>
          </w:p>
        </w:tc>
        <w:tc>
          <w:tcPr>
            <w:tcW w:w="1399" w:type="dxa"/>
            <w:vAlign w:val="top"/>
          </w:tcPr>
          <w:p w14:paraId="1C5D96A9">
            <w:pPr>
              <w:rPr>
                <w:rFonts w:ascii="Arial"/>
                <w:sz w:val="21"/>
              </w:rPr>
            </w:pPr>
          </w:p>
        </w:tc>
        <w:tc>
          <w:tcPr>
            <w:tcW w:w="1563" w:type="dxa"/>
            <w:vAlign w:val="top"/>
          </w:tcPr>
          <w:p w14:paraId="2729005C">
            <w:pPr>
              <w:rPr>
                <w:rFonts w:ascii="Arial"/>
                <w:sz w:val="21"/>
              </w:rPr>
            </w:pPr>
          </w:p>
        </w:tc>
        <w:tc>
          <w:tcPr>
            <w:tcW w:w="1077" w:type="dxa"/>
            <w:vAlign w:val="top"/>
          </w:tcPr>
          <w:p w14:paraId="780EFC43">
            <w:pPr>
              <w:rPr>
                <w:rFonts w:ascii="Arial"/>
                <w:sz w:val="21"/>
              </w:rPr>
            </w:pPr>
          </w:p>
        </w:tc>
      </w:tr>
      <w:tr w14:paraId="290C0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982" w:type="dxa"/>
            <w:vAlign w:val="top"/>
          </w:tcPr>
          <w:p w14:paraId="422B37B4">
            <w:pPr>
              <w:rPr>
                <w:rFonts w:ascii="Arial"/>
                <w:sz w:val="21"/>
              </w:rPr>
            </w:pPr>
          </w:p>
        </w:tc>
        <w:tc>
          <w:tcPr>
            <w:tcW w:w="1761" w:type="dxa"/>
            <w:vAlign w:val="top"/>
          </w:tcPr>
          <w:p w14:paraId="2B9E286E">
            <w:pPr>
              <w:rPr>
                <w:rFonts w:ascii="Arial"/>
                <w:sz w:val="21"/>
              </w:rPr>
            </w:pPr>
          </w:p>
        </w:tc>
        <w:tc>
          <w:tcPr>
            <w:tcW w:w="1737" w:type="dxa"/>
            <w:vAlign w:val="top"/>
          </w:tcPr>
          <w:p w14:paraId="2F6D03F6">
            <w:pPr>
              <w:rPr>
                <w:rFonts w:ascii="Arial"/>
                <w:sz w:val="21"/>
              </w:rPr>
            </w:pPr>
          </w:p>
        </w:tc>
        <w:tc>
          <w:tcPr>
            <w:tcW w:w="1399" w:type="dxa"/>
            <w:vAlign w:val="top"/>
          </w:tcPr>
          <w:p w14:paraId="1DF5FE44">
            <w:pPr>
              <w:rPr>
                <w:rFonts w:ascii="Arial"/>
                <w:sz w:val="21"/>
              </w:rPr>
            </w:pPr>
          </w:p>
        </w:tc>
        <w:tc>
          <w:tcPr>
            <w:tcW w:w="1563" w:type="dxa"/>
            <w:vAlign w:val="top"/>
          </w:tcPr>
          <w:p w14:paraId="47E3EE08">
            <w:pPr>
              <w:rPr>
                <w:rFonts w:ascii="Arial"/>
                <w:sz w:val="21"/>
              </w:rPr>
            </w:pPr>
          </w:p>
        </w:tc>
        <w:tc>
          <w:tcPr>
            <w:tcW w:w="1077" w:type="dxa"/>
            <w:vAlign w:val="top"/>
          </w:tcPr>
          <w:p w14:paraId="39705794">
            <w:pPr>
              <w:rPr>
                <w:rFonts w:ascii="Arial"/>
                <w:sz w:val="21"/>
              </w:rPr>
            </w:pPr>
          </w:p>
        </w:tc>
      </w:tr>
    </w:tbl>
    <w:p w14:paraId="7326D46D">
      <w:pPr>
        <w:pStyle w:val="2"/>
        <w:pageBreakBefore w:val="0"/>
        <w:kinsoku/>
        <w:overflowPunct/>
        <w:bidi w:val="0"/>
        <w:adjustRightInd w:val="0"/>
        <w:snapToGrid w:val="0"/>
        <w:spacing w:line="360" w:lineRule="auto"/>
        <w:rPr>
          <w:rFonts w:hint="eastAsia" w:ascii="宋体" w:hAnsi="宋体" w:eastAsia="宋体" w:cs="宋体"/>
          <w:color w:val="auto"/>
          <w:highlight w:val="none"/>
        </w:rPr>
      </w:pPr>
    </w:p>
    <w:p w14:paraId="1994CB4C">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14:paraId="3B8FAF57">
      <w:pPr>
        <w:spacing w:before="181" w:line="290" w:lineRule="auto"/>
        <w:ind w:left="124" w:right="107" w:firstLine="495"/>
        <w:rPr>
          <w:rFonts w:ascii="宋体" w:hAnsi="宋体" w:eastAsia="宋体" w:cs="宋体"/>
          <w:sz w:val="24"/>
          <w:szCs w:val="24"/>
        </w:rPr>
      </w:pPr>
      <w:r>
        <w:rPr>
          <w:rFonts w:ascii="宋体" w:hAnsi="宋体" w:eastAsia="宋体" w:cs="宋体"/>
          <w:b/>
          <w:bCs/>
          <w:spacing w:val="-4"/>
          <w:sz w:val="24"/>
          <w:szCs w:val="24"/>
        </w:rPr>
        <w:t>1、投标人应提供</w:t>
      </w:r>
      <w:r>
        <w:rPr>
          <w:rFonts w:ascii="宋体" w:hAnsi="宋体" w:eastAsia="宋体" w:cs="宋体"/>
          <w:spacing w:val="-45"/>
          <w:sz w:val="24"/>
          <w:szCs w:val="24"/>
        </w:rPr>
        <w:t xml:space="preserve"> </w:t>
      </w:r>
      <w:r>
        <w:rPr>
          <w:rFonts w:ascii="宋体" w:hAnsi="宋体" w:eastAsia="宋体" w:cs="宋体"/>
          <w:b/>
          <w:bCs/>
          <w:spacing w:val="-4"/>
          <w:sz w:val="24"/>
          <w:szCs w:val="24"/>
        </w:rPr>
        <w:t>2022</w:t>
      </w:r>
      <w:r>
        <w:rPr>
          <w:rFonts w:ascii="宋体" w:hAnsi="宋体" w:eastAsia="宋体" w:cs="宋体"/>
          <w:spacing w:val="-45"/>
          <w:sz w:val="24"/>
          <w:szCs w:val="24"/>
        </w:rPr>
        <w:t xml:space="preserve"> </w:t>
      </w:r>
      <w:r>
        <w:rPr>
          <w:rFonts w:ascii="宋体" w:hAnsi="宋体" w:eastAsia="宋体" w:cs="宋体"/>
          <w:b/>
          <w:bCs/>
          <w:spacing w:val="-4"/>
          <w:sz w:val="24"/>
          <w:szCs w:val="24"/>
        </w:rPr>
        <w:t>年</w:t>
      </w:r>
      <w:r>
        <w:rPr>
          <w:rFonts w:ascii="宋体" w:hAnsi="宋体" w:eastAsia="宋体" w:cs="宋体"/>
          <w:spacing w:val="-28"/>
          <w:sz w:val="24"/>
          <w:szCs w:val="24"/>
        </w:rPr>
        <w:t xml:space="preserve"> </w:t>
      </w:r>
      <w:r>
        <w:rPr>
          <w:rFonts w:ascii="宋体" w:hAnsi="宋体" w:eastAsia="宋体" w:cs="宋体"/>
          <w:b/>
          <w:bCs/>
          <w:spacing w:val="-4"/>
          <w:sz w:val="24"/>
          <w:szCs w:val="24"/>
        </w:rPr>
        <w:t>1</w:t>
      </w:r>
      <w:r>
        <w:rPr>
          <w:rFonts w:ascii="宋体" w:hAnsi="宋体" w:eastAsia="宋体" w:cs="宋体"/>
          <w:spacing w:val="-43"/>
          <w:sz w:val="24"/>
          <w:szCs w:val="24"/>
        </w:rPr>
        <w:t xml:space="preserve"> </w:t>
      </w:r>
      <w:r>
        <w:rPr>
          <w:rFonts w:ascii="宋体" w:hAnsi="宋体" w:eastAsia="宋体" w:cs="宋体"/>
          <w:b/>
          <w:bCs/>
          <w:spacing w:val="-4"/>
          <w:sz w:val="24"/>
          <w:szCs w:val="24"/>
        </w:rPr>
        <w:t>月</w:t>
      </w:r>
      <w:r>
        <w:rPr>
          <w:rFonts w:ascii="宋体" w:hAnsi="宋体" w:eastAsia="宋体" w:cs="宋体"/>
          <w:spacing w:val="-25"/>
          <w:sz w:val="24"/>
          <w:szCs w:val="24"/>
        </w:rPr>
        <w:t xml:space="preserve"> </w:t>
      </w:r>
      <w:r>
        <w:rPr>
          <w:rFonts w:ascii="宋体" w:hAnsi="宋体" w:eastAsia="宋体" w:cs="宋体"/>
          <w:b/>
          <w:bCs/>
          <w:spacing w:val="-4"/>
          <w:sz w:val="24"/>
          <w:szCs w:val="24"/>
        </w:rPr>
        <w:t>1</w:t>
      </w:r>
      <w:r>
        <w:rPr>
          <w:rFonts w:ascii="宋体" w:hAnsi="宋体" w:eastAsia="宋体" w:cs="宋体"/>
          <w:spacing w:val="-4"/>
          <w:sz w:val="24"/>
          <w:szCs w:val="24"/>
        </w:rPr>
        <w:t xml:space="preserve"> </w:t>
      </w:r>
      <w:r>
        <w:rPr>
          <w:rFonts w:ascii="宋体" w:hAnsi="宋体" w:eastAsia="宋体" w:cs="宋体"/>
          <w:b/>
          <w:bCs/>
          <w:spacing w:val="-4"/>
          <w:sz w:val="24"/>
          <w:szCs w:val="24"/>
        </w:rPr>
        <w:t>日以来类似项目业绩，以合同签</w:t>
      </w:r>
      <w:r>
        <w:rPr>
          <w:rFonts w:ascii="宋体" w:hAnsi="宋体" w:eastAsia="宋体" w:cs="宋体"/>
          <w:b/>
          <w:bCs/>
          <w:spacing w:val="-5"/>
          <w:sz w:val="24"/>
          <w:szCs w:val="24"/>
        </w:rPr>
        <w:t>订时间为</w:t>
      </w:r>
      <w:r>
        <w:rPr>
          <w:rFonts w:ascii="宋体" w:hAnsi="宋体" w:eastAsia="宋体" w:cs="宋体"/>
          <w:b/>
          <w:bCs/>
          <w:spacing w:val="-3"/>
          <w:sz w:val="24"/>
          <w:szCs w:val="24"/>
        </w:rPr>
        <w:t>准，后附合同复印件并加盖公章。</w:t>
      </w:r>
    </w:p>
    <w:p w14:paraId="549C6FA0">
      <w:pPr>
        <w:spacing w:before="183" w:line="290" w:lineRule="auto"/>
        <w:ind w:left="121" w:right="107" w:firstLine="483"/>
        <w:rPr>
          <w:rFonts w:ascii="宋体" w:hAnsi="宋体" w:eastAsia="宋体" w:cs="宋体"/>
          <w:sz w:val="24"/>
          <w:szCs w:val="24"/>
        </w:rPr>
      </w:pPr>
      <w:r>
        <w:rPr>
          <w:rFonts w:ascii="宋体" w:hAnsi="宋体" w:eastAsia="宋体" w:cs="宋体"/>
          <w:b/>
          <w:bCs/>
          <w:spacing w:val="-2"/>
          <w:sz w:val="24"/>
          <w:szCs w:val="24"/>
        </w:rPr>
        <w:t>2、投标人应如实列出以上情况，如有隐瞒，一经查实将导</w:t>
      </w:r>
      <w:r>
        <w:rPr>
          <w:rFonts w:ascii="宋体" w:hAnsi="宋体" w:eastAsia="宋体" w:cs="宋体"/>
          <w:b/>
          <w:bCs/>
          <w:spacing w:val="-3"/>
          <w:sz w:val="24"/>
          <w:szCs w:val="24"/>
        </w:rPr>
        <w:t>致其投标文件被</w:t>
      </w:r>
      <w:r>
        <w:rPr>
          <w:rFonts w:ascii="宋体" w:hAnsi="宋体" w:eastAsia="宋体" w:cs="宋体"/>
          <w:b/>
          <w:bCs/>
          <w:spacing w:val="-6"/>
          <w:sz w:val="24"/>
          <w:szCs w:val="24"/>
        </w:rPr>
        <w:t>拒绝。</w:t>
      </w:r>
    </w:p>
    <w:p w14:paraId="691893F7">
      <w:pPr>
        <w:spacing w:before="102" w:line="219" w:lineRule="auto"/>
        <w:ind w:left="606"/>
        <w:rPr>
          <w:rFonts w:ascii="宋体" w:hAnsi="宋体" w:eastAsia="宋体" w:cs="宋体"/>
          <w:sz w:val="24"/>
          <w:szCs w:val="24"/>
        </w:rPr>
      </w:pPr>
      <w:r>
        <w:rPr>
          <w:rFonts w:ascii="宋体" w:hAnsi="宋体" w:eastAsia="宋体" w:cs="宋体"/>
          <w:b/>
          <w:bCs/>
          <w:spacing w:val="-3"/>
          <w:sz w:val="24"/>
          <w:szCs w:val="24"/>
        </w:rPr>
        <w:t>3、未按上述要求提供、填写的，评标时不予以考虑。</w:t>
      </w:r>
    </w:p>
    <w:p w14:paraId="628C048A">
      <w:pPr>
        <w:pageBreakBefore w:val="0"/>
        <w:kinsoku/>
        <w:overflowPunct/>
        <w:bidi w:val="0"/>
        <w:adjustRightInd w:val="0"/>
        <w:snapToGrid w:val="0"/>
        <w:spacing w:line="360" w:lineRule="auto"/>
        <w:ind w:firstLine="482" w:firstLineChars="200"/>
        <w:rPr>
          <w:rFonts w:hint="eastAsia" w:ascii="宋体" w:hAnsi="宋体" w:eastAsia="宋体" w:cs="宋体"/>
          <w:b/>
          <w:bCs/>
          <w:color w:val="auto"/>
          <w:sz w:val="24"/>
          <w:szCs w:val="24"/>
          <w:highlight w:val="none"/>
        </w:rPr>
      </w:pPr>
    </w:p>
    <w:p w14:paraId="7C81B3E7">
      <w:pPr>
        <w:pageBreakBefore w:val="0"/>
        <w:kinsoku/>
        <w:overflowPunct/>
        <w:bidi w:val="0"/>
        <w:adjustRightInd w:val="0"/>
        <w:snapToGrid w:val="0"/>
        <w:spacing w:line="360" w:lineRule="auto"/>
        <w:jc w:val="right"/>
        <w:rPr>
          <w:rFonts w:hint="eastAsia" w:ascii="宋体" w:hAnsi="宋体" w:eastAsia="宋体" w:cs="宋体"/>
          <w:color w:val="auto"/>
          <w:sz w:val="24"/>
          <w:highlight w:val="none"/>
        </w:rPr>
      </w:pPr>
    </w:p>
    <w:p w14:paraId="0EA03B6B">
      <w:pPr>
        <w:pageBreakBefore w:val="0"/>
        <w:kinsoku/>
        <w:overflowPunct/>
        <w:bidi w:val="0"/>
        <w:adjustRightInd w:val="0"/>
        <w:snapToGrid w:val="0"/>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（单位盖章）</w:t>
      </w:r>
    </w:p>
    <w:p w14:paraId="68F6348F">
      <w:pPr>
        <w:pStyle w:val="20"/>
        <w:pageBreakBefore w:val="0"/>
        <w:tabs>
          <w:tab w:val="left" w:pos="360"/>
        </w:tabs>
        <w:kinsoku/>
        <w:overflowPunct/>
        <w:bidi w:val="0"/>
        <w:adjustRightInd w:val="0"/>
        <w:snapToGrid w:val="0"/>
        <w:spacing w:line="360" w:lineRule="auto"/>
        <w:jc w:val="right"/>
        <w:rPr>
          <w:rFonts w:hint="eastAsia" w:ascii="宋体" w:hAnsi="宋体" w:eastAsia="宋体" w:cs="宋体"/>
          <w:bCs/>
          <w:color w:val="auto"/>
          <w:sz w:val="24"/>
          <w:highlight w:val="none"/>
        </w:rPr>
      </w:pPr>
      <w:r>
        <w:rPr>
          <w:rFonts w:hint="eastAsia" w:ascii="宋体" w:hAnsi="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eastAsia="zh-CN"/>
        </w:rPr>
        <w:t>或盖章</w:t>
      </w:r>
      <w:r>
        <w:rPr>
          <w:rFonts w:hint="eastAsia" w:ascii="宋体" w:hAnsi="宋体" w:eastAsia="宋体" w:cs="宋体"/>
          <w:color w:val="auto"/>
          <w:sz w:val="24"/>
          <w:highlight w:val="none"/>
        </w:rPr>
        <w:t>）</w:t>
      </w:r>
      <w:r>
        <w:rPr>
          <w:rFonts w:hint="eastAsia" w:ascii="宋体" w:hAnsi="宋体" w:eastAsia="宋体" w:cs="宋体"/>
          <w:bCs/>
          <w:color w:val="auto"/>
          <w:sz w:val="24"/>
          <w:highlight w:val="none"/>
        </w:rPr>
        <w:t xml:space="preserve">       </w:t>
      </w:r>
    </w:p>
    <w:p w14:paraId="07CAEEB9">
      <w:pPr>
        <w:pStyle w:val="20"/>
        <w:pageBreakBefore w:val="0"/>
        <w:tabs>
          <w:tab w:val="left" w:pos="360"/>
        </w:tabs>
        <w:kinsoku/>
        <w:overflowPunct/>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cs="宋体"/>
          <w:b w:val="0"/>
          <w:bCs/>
          <w:color w:val="000000" w:themeColor="text1"/>
          <w:sz w:val="24"/>
          <w:u w:val="none"/>
          <w:lang w:val="en-US" w:eastAsia="zh-CN"/>
          <w14:textFill>
            <w14:solidFill>
              <w14:schemeClr w14:val="tx1"/>
            </w14:solidFill>
          </w14:textFill>
        </w:rPr>
        <w:t xml:space="preserve">     </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r>
        <w:rPr>
          <w:rFonts w:hint="eastAsia" w:ascii="宋体" w:hAnsi="宋体" w:eastAsia="宋体" w:cs="宋体"/>
          <w:bCs/>
          <w:color w:val="auto"/>
          <w:sz w:val="24"/>
          <w:highlight w:val="none"/>
        </w:rPr>
        <w:t xml:space="preserve">   </w:t>
      </w:r>
    </w:p>
    <w:p w14:paraId="0C0E9F73">
      <w:pPr>
        <w:pStyle w:val="6"/>
        <w:pageBreakBefore w:val="0"/>
        <w:kinsoku/>
        <w:overflowPunct/>
        <w:bidi w:val="0"/>
        <w:adjustRightInd w:val="0"/>
        <w:snapToGrid w:val="0"/>
        <w:spacing w:line="360" w:lineRule="auto"/>
        <w:rPr>
          <w:rFonts w:hint="eastAsia" w:ascii="宋体" w:hAnsi="宋体" w:eastAsia="宋体" w:cs="宋体"/>
          <w:color w:val="auto"/>
          <w:sz w:val="24"/>
          <w:szCs w:val="24"/>
          <w:highlight w:val="none"/>
          <w:lang w:val="en-US" w:eastAsia="zh-CN"/>
        </w:rPr>
      </w:pPr>
    </w:p>
    <w:p w14:paraId="48BA41D5">
      <w:pPr>
        <w:pStyle w:val="20"/>
        <w:widowControl w:val="0"/>
        <w:numPr>
          <w:ilvl w:val="0"/>
          <w:numId w:val="0"/>
        </w:numPr>
        <w:tabs>
          <w:tab w:val="left" w:pos="360"/>
        </w:tabs>
        <w:overflowPunct/>
        <w:bidi w:val="0"/>
        <w:spacing w:before="157" w:beforeLines="50" w:beforeAutospacing="0" w:after="157" w:afterLines="50" w:afterAutospacing="0" w:line="360" w:lineRule="atLeast"/>
        <w:jc w:val="both"/>
        <w:rPr>
          <w:rFonts w:hint="eastAsia" w:ascii="宋体" w:hAnsi="宋体" w:eastAsia="宋体" w:cs="宋体"/>
          <w:bCs/>
          <w:color w:val="auto"/>
          <w:sz w:val="24"/>
          <w:szCs w:val="24"/>
        </w:rPr>
      </w:pPr>
    </w:p>
    <w:p w14:paraId="18F293A5">
      <w:pPr>
        <w:bidi w:val="0"/>
        <w:rPr>
          <w:rFonts w:hint="eastAsia"/>
        </w:rPr>
      </w:pPr>
    </w:p>
    <w:p w14:paraId="01E75319">
      <w:pPr>
        <w:bidi w:val="0"/>
        <w:rPr>
          <w:rFonts w:hint="eastAsia"/>
        </w:rPr>
      </w:pPr>
    </w:p>
    <w:p w14:paraId="0C91A62F">
      <w:pPr>
        <w:bidi w:val="0"/>
        <w:rPr>
          <w:rFonts w:hint="eastAsia"/>
        </w:rPr>
      </w:pPr>
    </w:p>
    <w:p w14:paraId="079E8257">
      <w:pPr>
        <w:bidi w:val="0"/>
        <w:rPr>
          <w:rFonts w:hint="eastAsia"/>
        </w:rPr>
      </w:pPr>
    </w:p>
    <w:p w14:paraId="3D56A7D7">
      <w:pPr>
        <w:pStyle w:val="6"/>
        <w:spacing w:line="528" w:lineRule="auto"/>
        <w:ind w:left="513" w:right="606"/>
        <w:jc w:val="center"/>
        <w:rPr>
          <w:rFonts w:hint="eastAsia" w:ascii="宋体" w:hAnsi="宋体" w:eastAsia="宋体" w:cs="宋体"/>
          <w:b/>
          <w:bCs/>
          <w:spacing w:val="6"/>
          <w:kern w:val="2"/>
          <w:sz w:val="31"/>
          <w:szCs w:val="31"/>
          <w:lang w:val="en-US" w:eastAsia="zh-CN" w:bidi="ar-SA"/>
        </w:rPr>
      </w:pPr>
      <w:r>
        <w:rPr>
          <w:rFonts w:hint="eastAsia" w:ascii="宋体" w:hAnsi="宋体" w:cs="宋体"/>
          <w:b/>
          <w:bCs/>
          <w:spacing w:val="6"/>
          <w:kern w:val="2"/>
          <w:sz w:val="31"/>
          <w:szCs w:val="31"/>
          <w:lang w:val="en-US" w:eastAsia="zh-CN" w:bidi="ar-SA"/>
        </w:rPr>
        <w:t>八</w:t>
      </w:r>
      <w:r>
        <w:rPr>
          <w:rFonts w:hint="eastAsia" w:ascii="宋体" w:hAnsi="宋体" w:eastAsia="宋体" w:cs="宋体"/>
          <w:b/>
          <w:bCs/>
          <w:spacing w:val="6"/>
          <w:kern w:val="2"/>
          <w:sz w:val="31"/>
          <w:szCs w:val="31"/>
          <w:lang w:val="en-US" w:eastAsia="zh-CN" w:bidi="ar-SA"/>
        </w:rPr>
        <w:t>、其他资料</w:t>
      </w:r>
    </w:p>
    <w:p w14:paraId="0E98F240">
      <w:pPr>
        <w:pStyle w:val="9"/>
        <w:tabs>
          <w:tab w:val="left" w:pos="5625"/>
        </w:tabs>
        <w:spacing w:line="288" w:lineRule="auto"/>
        <w:ind w:left="0" w:leftChars="0" w:firstLine="0" w:firstLineChars="0"/>
        <w:jc w:val="center"/>
        <w:rPr>
          <w:rFonts w:hint="eastAsia"/>
          <w:b/>
          <w:bCs/>
          <w:sz w:val="22"/>
          <w:szCs w:val="28"/>
          <w:lang w:eastAsia="zh-CN"/>
        </w:rPr>
      </w:pPr>
    </w:p>
    <w:p w14:paraId="7280DBCE">
      <w:pPr>
        <w:pStyle w:val="9"/>
        <w:tabs>
          <w:tab w:val="left" w:pos="5625"/>
        </w:tabs>
        <w:spacing w:line="288" w:lineRule="auto"/>
        <w:ind w:left="0" w:leftChars="0" w:firstLine="0" w:firstLineChars="0"/>
        <w:jc w:val="center"/>
        <w:rPr>
          <w:rFonts w:hint="eastAsia"/>
          <w:b/>
          <w:bCs/>
          <w:sz w:val="22"/>
          <w:szCs w:val="28"/>
          <w:lang w:eastAsia="zh-CN"/>
        </w:rPr>
      </w:pPr>
    </w:p>
    <w:p w14:paraId="6687A95A">
      <w:pPr>
        <w:pStyle w:val="9"/>
        <w:tabs>
          <w:tab w:val="left" w:pos="5625"/>
        </w:tabs>
        <w:spacing w:line="288" w:lineRule="auto"/>
        <w:ind w:left="0" w:leftChars="0" w:firstLine="0" w:firstLineChars="0"/>
        <w:jc w:val="center"/>
        <w:rPr>
          <w:rFonts w:hint="eastAsia" w:ascii="宋体" w:hAnsi="宋体" w:eastAsia="宋体" w:cs="宋体"/>
          <w:b/>
          <w:bCs/>
          <w:color w:val="000000" w:themeColor="text1"/>
          <w:sz w:val="21"/>
          <w:szCs w:val="21"/>
          <w14:textFill>
            <w14:solidFill>
              <w14:schemeClr w14:val="tx1"/>
            </w14:solidFill>
          </w14:textFill>
        </w:rPr>
      </w:pPr>
      <w:r>
        <w:rPr>
          <w:rFonts w:hint="eastAsia"/>
          <w:b/>
          <w:bCs/>
          <w:sz w:val="28"/>
          <w:szCs w:val="36"/>
          <w:lang w:eastAsia="zh-CN"/>
        </w:rPr>
        <w:t>投标人认为有必要说明的其他资料</w:t>
      </w:r>
    </w:p>
    <w:p w14:paraId="5293341C">
      <w:pPr>
        <w:pStyle w:val="20"/>
        <w:widowControl w:val="0"/>
        <w:numPr>
          <w:ilvl w:val="0"/>
          <w:numId w:val="0"/>
        </w:numPr>
        <w:tabs>
          <w:tab w:val="left" w:pos="360"/>
        </w:tabs>
        <w:overflowPunct/>
        <w:bidi w:val="0"/>
        <w:spacing w:before="157" w:beforeLines="50" w:beforeAutospacing="0" w:after="157" w:afterLines="50" w:afterAutospacing="0" w:line="360" w:lineRule="atLeast"/>
        <w:jc w:val="both"/>
        <w:rPr>
          <w:rFonts w:hint="eastAsia" w:ascii="宋体" w:hAnsi="宋体" w:eastAsia="宋体" w:cs="宋体"/>
          <w:bCs/>
          <w:color w:val="auto"/>
          <w:sz w:val="24"/>
          <w:szCs w:val="24"/>
        </w:rPr>
      </w:pPr>
    </w:p>
    <w:p w14:paraId="163E8D8E">
      <w:pPr>
        <w:jc w:val="center"/>
        <w:rPr>
          <w:rFonts w:hint="eastAsia" w:ascii="宋体" w:hAnsi="宋体" w:eastAsia="宋体" w:cs="宋体"/>
          <w:b/>
          <w:bCs/>
          <w:color w:val="auto"/>
          <w:kern w:val="2"/>
          <w:sz w:val="32"/>
          <w:szCs w:val="32"/>
          <w:highlight w:val="none"/>
          <w:lang w:val="en-US" w:eastAsia="zh-Hans" w:bidi="ar-SA"/>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CB284">
    <w:pPr>
      <w:pStyle w:val="6"/>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53B52B8D"/>
    <w:rsid w:val="014C025E"/>
    <w:rsid w:val="01773A97"/>
    <w:rsid w:val="01FC237C"/>
    <w:rsid w:val="04FD04C4"/>
    <w:rsid w:val="066C7D4D"/>
    <w:rsid w:val="09C3197A"/>
    <w:rsid w:val="09E47C9E"/>
    <w:rsid w:val="0A0C3321"/>
    <w:rsid w:val="105318FC"/>
    <w:rsid w:val="10AF0C77"/>
    <w:rsid w:val="116647A3"/>
    <w:rsid w:val="13CB0C43"/>
    <w:rsid w:val="13E176DC"/>
    <w:rsid w:val="14A302EB"/>
    <w:rsid w:val="164B7F02"/>
    <w:rsid w:val="177F50ED"/>
    <w:rsid w:val="17911FD7"/>
    <w:rsid w:val="19490666"/>
    <w:rsid w:val="19F079F5"/>
    <w:rsid w:val="1B05046C"/>
    <w:rsid w:val="1DCE1C2B"/>
    <w:rsid w:val="1F78429F"/>
    <w:rsid w:val="21231F07"/>
    <w:rsid w:val="2203296C"/>
    <w:rsid w:val="22FE22CB"/>
    <w:rsid w:val="238B4600"/>
    <w:rsid w:val="26CC58BB"/>
    <w:rsid w:val="291549BA"/>
    <w:rsid w:val="2AAB7B5C"/>
    <w:rsid w:val="2ADA4830"/>
    <w:rsid w:val="2B4474F6"/>
    <w:rsid w:val="2BFF7D49"/>
    <w:rsid w:val="2C7F2067"/>
    <w:rsid w:val="2D177764"/>
    <w:rsid w:val="2D73359C"/>
    <w:rsid w:val="2D983821"/>
    <w:rsid w:val="321F1F4B"/>
    <w:rsid w:val="328E2276"/>
    <w:rsid w:val="3448144B"/>
    <w:rsid w:val="347303D7"/>
    <w:rsid w:val="34EB7E53"/>
    <w:rsid w:val="3A1B3ECB"/>
    <w:rsid w:val="3AEE380C"/>
    <w:rsid w:val="3C2C5C46"/>
    <w:rsid w:val="3D21209E"/>
    <w:rsid w:val="3DC12FC4"/>
    <w:rsid w:val="412F4931"/>
    <w:rsid w:val="43180256"/>
    <w:rsid w:val="44E40195"/>
    <w:rsid w:val="45EC27F3"/>
    <w:rsid w:val="46CC1837"/>
    <w:rsid w:val="486B10D5"/>
    <w:rsid w:val="4D1675E0"/>
    <w:rsid w:val="4E8869B7"/>
    <w:rsid w:val="4EDB288F"/>
    <w:rsid w:val="517A3DFF"/>
    <w:rsid w:val="526565AE"/>
    <w:rsid w:val="53025EA5"/>
    <w:rsid w:val="53B52B8D"/>
    <w:rsid w:val="572826FA"/>
    <w:rsid w:val="5AF23B16"/>
    <w:rsid w:val="5C72662F"/>
    <w:rsid w:val="5DE415F1"/>
    <w:rsid w:val="5E813F81"/>
    <w:rsid w:val="606D615B"/>
    <w:rsid w:val="617B2617"/>
    <w:rsid w:val="64C50F79"/>
    <w:rsid w:val="652C66C7"/>
    <w:rsid w:val="66417024"/>
    <w:rsid w:val="66A86D47"/>
    <w:rsid w:val="69C83C16"/>
    <w:rsid w:val="6BE7760A"/>
    <w:rsid w:val="6CBA1BBE"/>
    <w:rsid w:val="6D2650AA"/>
    <w:rsid w:val="706E4C9B"/>
    <w:rsid w:val="715524EF"/>
    <w:rsid w:val="73964E7A"/>
    <w:rsid w:val="73C07008"/>
    <w:rsid w:val="753B6A40"/>
    <w:rsid w:val="76655D2B"/>
    <w:rsid w:val="77BE04D4"/>
    <w:rsid w:val="77F79321"/>
    <w:rsid w:val="7A2D2246"/>
    <w:rsid w:val="7A356A48"/>
    <w:rsid w:val="7D53791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ind w:left="1260" w:leftChars="600"/>
    </w:pPr>
  </w:style>
  <w:style w:type="paragraph" w:styleId="6">
    <w:name w:val="Body Text"/>
    <w:basedOn w:val="1"/>
    <w:next w:val="1"/>
    <w:qFormat/>
    <w:uiPriority w:val="99"/>
    <w:pPr>
      <w:spacing w:after="120"/>
    </w:p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Body Text Indent 2"/>
    <w:basedOn w:val="1"/>
    <w:next w:val="1"/>
    <w:qFormat/>
    <w:uiPriority w:val="0"/>
    <w:pPr>
      <w:ind w:firstLine="630"/>
    </w:pPr>
    <w:rPr>
      <w:sz w:val="32"/>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3">
    <w:name w:val="Normal (Web)"/>
    <w:basedOn w:val="1"/>
    <w:qFormat/>
    <w:uiPriority w:val="0"/>
    <w:pPr>
      <w:spacing w:before="100" w:beforeAutospacing="1" w:after="100" w:afterAutospacing="1"/>
      <w:ind w:left="0" w:right="0"/>
      <w:jc w:val="left"/>
    </w:pPr>
    <w:rPr>
      <w:kern w:val="0"/>
      <w:sz w:val="24"/>
      <w:lang w:val="en-US" w:eastAsia="zh-CN"/>
    </w:rPr>
  </w:style>
  <w:style w:type="paragraph" w:styleId="14">
    <w:name w:val="Body Text First Indent"/>
    <w:basedOn w:val="6"/>
    <w:qFormat/>
    <w:uiPriority w:val="0"/>
    <w:pPr>
      <w:ind w:firstLine="420" w:firstLineChars="100"/>
    </w:pPr>
    <w:rPr>
      <w:szCs w:val="24"/>
    </w:rPr>
  </w:style>
  <w:style w:type="paragraph" w:styleId="15">
    <w:name w:val="Body Text First Indent 2"/>
    <w:basedOn w:val="7"/>
    <w:next w:val="2"/>
    <w:qFormat/>
    <w:uiPriority w:val="0"/>
    <w:pPr>
      <w:ind w:firstLine="420" w:firstLineChars="200"/>
    </w:pPr>
  </w:style>
  <w:style w:type="table" w:styleId="17">
    <w:name w:val="Table Grid"/>
    <w:basedOn w:val="16"/>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Char1"/>
    <w:basedOn w:val="1"/>
    <w:qFormat/>
    <w:uiPriority w:val="0"/>
    <w:rPr>
      <w:szCs w:val="21"/>
    </w:rPr>
  </w:style>
  <w:style w:type="paragraph" w:customStyle="1" w:styleId="21">
    <w:name w:val="样式 首行缩进:  2 字符"/>
    <w:basedOn w:val="1"/>
    <w:qFormat/>
    <w:uiPriority w:val="0"/>
    <w:pPr>
      <w:spacing w:line="400" w:lineRule="exact"/>
      <w:ind w:firstLine="200" w:firstLineChars="200"/>
    </w:pPr>
    <w:rPr>
      <w:rFonts w:cs="宋体"/>
      <w:sz w:val="24"/>
    </w:rPr>
  </w:style>
  <w:style w:type="paragraph" w:customStyle="1" w:styleId="22">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3">
    <w:name w:val="List Paragraph"/>
    <w:basedOn w:val="1"/>
    <w:qFormat/>
    <w:uiPriority w:val="1"/>
    <w:pPr>
      <w:ind w:firstLine="420"/>
    </w:pPr>
  </w:style>
  <w:style w:type="paragraph" w:customStyle="1" w:styleId="24">
    <w:name w:val="Table Text"/>
    <w:basedOn w:val="1"/>
    <w:semiHidden/>
    <w:qFormat/>
    <w:uiPriority w:val="0"/>
    <w:rPr>
      <w:rFonts w:ascii="宋体" w:hAnsi="宋体" w:eastAsia="宋体" w:cs="宋体"/>
      <w:sz w:val="24"/>
      <w:szCs w:val="24"/>
      <w:lang w:val="en-US" w:eastAsia="en-US" w:bidi="ar-SA"/>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2144</Words>
  <Characters>2570</Characters>
  <Lines>0</Lines>
  <Paragraphs>0</Paragraphs>
  <TotalTime>0</TotalTime>
  <ScaleCrop>false</ScaleCrop>
  <LinksUpToDate>false</LinksUpToDate>
  <CharactersWithSpaces>3229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1211259148</cp:lastModifiedBy>
  <cp:lastPrinted>2024-10-28T08:52:00Z</cp:lastPrinted>
  <dcterms:modified xsi:type="dcterms:W3CDTF">2025-11-12T09:24:03Z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DDE2C8BBD27C43B7AA6318B1A44C744D</vt:lpwstr>
  </property>
  <property fmtid="{D5CDD505-2E9C-101B-9397-08002B2CF9AE}" pid="4" name="KSOTemplateDocerSaveRecord">
    <vt:lpwstr>eyJoZGlkIjoiN2YzNjBkOTgyNWQ1YTMxYzM3MzMwNWFiODNmOWIzYWMiLCJ1c2VySWQiOiIxMjExMjU5MTQ4In0=</vt:lpwstr>
  </property>
</Properties>
</file>