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09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企业已完成类似业绩一览表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0"/>
        <w:gridCol w:w="1712"/>
        <w:gridCol w:w="1288"/>
        <w:gridCol w:w="1049"/>
      </w:tblGrid>
      <w:tr w14:paraId="49A7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149" w:type="dxa"/>
            <w:noWrap w:val="0"/>
            <w:vAlign w:val="center"/>
          </w:tcPr>
          <w:p w14:paraId="227A4FF4">
            <w:pPr>
              <w:spacing w:line="240" w:lineRule="auto"/>
              <w:jc w:val="center"/>
              <w:outlineLvl w:val="9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2150" w:type="dxa"/>
            <w:noWrap w:val="0"/>
            <w:vAlign w:val="center"/>
          </w:tcPr>
          <w:p w14:paraId="00362538">
            <w:pPr>
              <w:spacing w:line="240" w:lineRule="auto"/>
              <w:jc w:val="center"/>
              <w:outlineLvl w:val="9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甲方名称</w:t>
            </w:r>
          </w:p>
        </w:tc>
        <w:tc>
          <w:tcPr>
            <w:tcW w:w="1712" w:type="dxa"/>
            <w:noWrap w:val="0"/>
            <w:vAlign w:val="center"/>
          </w:tcPr>
          <w:p w14:paraId="0ED5E8C6">
            <w:pPr>
              <w:spacing w:line="240" w:lineRule="auto"/>
              <w:jc w:val="center"/>
              <w:outlineLvl w:val="9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签订时间</w:t>
            </w:r>
          </w:p>
        </w:tc>
        <w:tc>
          <w:tcPr>
            <w:tcW w:w="1288" w:type="dxa"/>
            <w:noWrap w:val="0"/>
            <w:vAlign w:val="center"/>
          </w:tcPr>
          <w:p w14:paraId="21642C13">
            <w:pPr>
              <w:spacing w:line="240" w:lineRule="auto"/>
              <w:jc w:val="center"/>
              <w:outlineLvl w:val="9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签订金额</w:t>
            </w:r>
          </w:p>
          <w:p w14:paraId="367E5D9F"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049" w:type="dxa"/>
            <w:noWrap w:val="0"/>
            <w:vAlign w:val="center"/>
          </w:tcPr>
          <w:p w14:paraId="2851266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6642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4F85FA0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621C9BF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3276134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5F1BA1E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8E8B92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ECCF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2CC9F02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269D496E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6D73648A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2FADA92A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68933D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794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10483F07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106F9300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227428E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467A9342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6AF8D9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74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16724EC7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3BDCB89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4152F58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3EA3D486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045AC15E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5CFE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42889681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101E1B4F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0A53A77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32EBBC6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46E2CEF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D3D8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03CE80F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225BC04A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298D8AE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724CBAF9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49C8A83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0850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61FD3161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3FE9A71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59549696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74DFE5C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1E8388E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28E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10EFCDA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39436CE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0A76A16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5DE5696F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6970FA71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B735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66F7FEA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08F47D33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0EA86D9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6A64BE8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3021FF69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3921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149" w:type="dxa"/>
            <w:noWrap w:val="0"/>
            <w:vAlign w:val="center"/>
          </w:tcPr>
          <w:p w14:paraId="62906AD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50" w:type="dxa"/>
            <w:noWrap w:val="0"/>
            <w:vAlign w:val="center"/>
          </w:tcPr>
          <w:p w14:paraId="7A33156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71B3B15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88" w:type="dxa"/>
            <w:noWrap w:val="0"/>
            <w:vAlign w:val="center"/>
          </w:tcPr>
          <w:p w14:paraId="4EFD42C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9" w:type="dxa"/>
            <w:noWrap w:val="0"/>
            <w:vAlign w:val="center"/>
          </w:tcPr>
          <w:p w14:paraId="71BCCBA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4C868B64">
      <w:pPr>
        <w:ind w:firstLine="241" w:firstLineChars="100"/>
        <w:jc w:val="both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</w:rPr>
        <w:t>备注：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后附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2"/>
          <w:highlight w:val="none"/>
          <w:lang w:val="en-US" w:eastAsia="zh-CN"/>
        </w:rPr>
        <w:t>相关证明文件，文件要求见评审细则。</w:t>
      </w:r>
    </w:p>
    <w:p w14:paraId="5270AEF2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231B6D2F"/>
    <w:rsid w:val="251101BA"/>
    <w:rsid w:val="2D047113"/>
    <w:rsid w:val="60F5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table" w:styleId="4">
    <w:name w:val="Table Grid"/>
    <w:basedOn w:val="3"/>
    <w:qFormat/>
    <w:uiPriority w:val="0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1</TotalTime>
  <ScaleCrop>false</ScaleCrop>
  <LinksUpToDate>false</LinksUpToDate>
  <CharactersWithSpaces>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2025-12-26T04:25:00Z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