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D2F42">
      <w:pPr>
        <w:pStyle w:val="4"/>
        <w:jc w:val="center"/>
      </w:pPr>
      <w:bookmarkStart w:id="0" w:name="_GoBack"/>
      <w:bookmarkEnd w:id="0"/>
      <w:r>
        <w:rPr>
          <w:rFonts w:hint="eastAsia"/>
        </w:rPr>
        <w:t>承诺书</w:t>
      </w:r>
    </w:p>
    <w:p w14:paraId="52334B82">
      <w:pPr>
        <w:spacing w:line="360" w:lineRule="auto"/>
        <w:ind w:firstLine="211"/>
        <w:rPr>
          <w:rFonts w:ascii="宋体" w:hAnsi="宋体" w:cs="宋体"/>
          <w:sz w:val="24"/>
          <w:szCs w:val="24"/>
        </w:rPr>
      </w:pPr>
    </w:p>
    <w:p w14:paraId="5695491C">
      <w:pPr>
        <w:spacing w:line="480" w:lineRule="auto"/>
        <w:jc w:val="center"/>
        <w:rPr>
          <w:rFonts w:ascii="宋体" w:hAnsi="宋体" w:cs="宋体"/>
          <w:b/>
          <w:kern w:val="1"/>
          <w:sz w:val="32"/>
          <w:szCs w:val="32"/>
        </w:rPr>
      </w:pPr>
      <w:r>
        <w:rPr>
          <w:rFonts w:hint="eastAsia" w:ascii="宋体" w:hAnsi="宋体" w:cs="宋体"/>
          <w:b/>
          <w:kern w:val="1"/>
          <w:sz w:val="32"/>
          <w:szCs w:val="32"/>
        </w:rPr>
        <w:t>采购供应商拒绝政府采购领域商业贿赂承诺书（一）</w:t>
      </w:r>
    </w:p>
    <w:p w14:paraId="1793B2C6">
      <w:pPr>
        <w:spacing w:line="360" w:lineRule="auto"/>
        <w:rPr>
          <w:rFonts w:ascii="宋体" w:hAnsi="宋体" w:cs="宋体"/>
          <w:kern w:val="1"/>
          <w:sz w:val="24"/>
          <w:szCs w:val="24"/>
        </w:rPr>
      </w:pPr>
      <w:r>
        <w:rPr>
          <w:rFonts w:hint="eastAsia" w:ascii="宋体" w:hAnsi="宋体" w:cs="宋体"/>
          <w:kern w:val="1"/>
          <w:sz w:val="24"/>
          <w:szCs w:val="24"/>
        </w:rPr>
        <w:t>为响应党中央、国务院关于治理采购领域商业贿赂行为的号召，我公司再次承诺：</w:t>
      </w:r>
    </w:p>
    <w:p w14:paraId="7ED4EF72">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1、在参与采购活动中遵纪守法、诚信经营、公平竞标。</w:t>
      </w:r>
    </w:p>
    <w:p w14:paraId="6651629F">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2、不向采购人、采购代理机构和采购评审专家进行任何形式的商业贿赂以谋取交易机会。</w:t>
      </w:r>
    </w:p>
    <w:p w14:paraId="6C79EC94">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3、不向采购代理机构和采购人提供虚假资质文件或采用虚假应标方式参与采购市场竞争并谋取中标、成交。</w:t>
      </w:r>
    </w:p>
    <w:p w14:paraId="2D0771C4">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4、不采取“围标、陪标”等商业欺诈手段获取采购订单。</w:t>
      </w:r>
    </w:p>
    <w:p w14:paraId="762207BB">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5、不采取不正当手段诋毁、排挤其他供应商。</w:t>
      </w:r>
    </w:p>
    <w:p w14:paraId="60B3EB2A">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6、不在提供商品和服务时“偷梁换柱、以次充好”损害采购人的合法权益。</w:t>
      </w:r>
    </w:p>
    <w:p w14:paraId="2E92399F">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7、不与采购人、采购代理机构、采购评审专家或其他供应商恶意串通，进行质疑和投诉，维护采购市场秩序。</w:t>
      </w:r>
    </w:p>
    <w:p w14:paraId="5C7369AE">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8、尊重和接受采购监督管理部门的监督和采购代理机构招标采购要求，承担因违约行为给采购人造成的损失。</w:t>
      </w:r>
    </w:p>
    <w:p w14:paraId="09A8998F">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9、不发生其他有悖于政府采购公开、公平、公正和诚信原则的行为。</w:t>
      </w:r>
    </w:p>
    <w:p w14:paraId="0BD97CA8">
      <w:pPr>
        <w:spacing w:line="360" w:lineRule="auto"/>
        <w:ind w:left="482"/>
        <w:rPr>
          <w:rFonts w:ascii="宋体" w:hAnsi="宋体" w:cs="宋体"/>
          <w:kern w:val="1"/>
          <w:sz w:val="24"/>
          <w:szCs w:val="24"/>
        </w:rPr>
      </w:pPr>
    </w:p>
    <w:p w14:paraId="725930D6">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 xml:space="preserve">承诺单位：（盖章）     </w:t>
      </w:r>
    </w:p>
    <w:p w14:paraId="2BD91C43">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0D0D4849">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全权代表：（签字）</w:t>
      </w:r>
    </w:p>
    <w:p w14:paraId="1AC0F875">
      <w:pPr>
        <w:spacing w:line="360" w:lineRule="auto"/>
        <w:ind w:left="483" w:leftChars="230" w:firstLine="2280" w:firstLineChars="950"/>
        <w:rPr>
          <w:rFonts w:ascii="宋体" w:hAnsi="宋体" w:cs="宋体"/>
          <w:kern w:val="1"/>
          <w:sz w:val="24"/>
          <w:szCs w:val="24"/>
        </w:rPr>
      </w:pPr>
    </w:p>
    <w:p w14:paraId="71E9BE2B">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日期：</w:t>
      </w:r>
    </w:p>
    <w:p w14:paraId="3537E9D3">
      <w:pPr>
        <w:spacing w:line="360" w:lineRule="auto"/>
        <w:rPr>
          <w:rFonts w:ascii="宋体" w:hAnsi="宋体" w:cs="宋体"/>
          <w:kern w:val="1"/>
          <w:sz w:val="24"/>
          <w:szCs w:val="24"/>
        </w:rPr>
      </w:pPr>
      <w:r>
        <w:rPr>
          <w:rFonts w:hint="eastAsia" w:ascii="宋体" w:hAnsi="宋体" w:cs="宋体"/>
          <w:kern w:val="1"/>
          <w:sz w:val="24"/>
          <w:szCs w:val="24"/>
        </w:rPr>
        <w:t xml:space="preserve">                                                 </w:t>
      </w:r>
    </w:p>
    <w:p w14:paraId="0683E6EB">
      <w:pPr>
        <w:rPr>
          <w:rFonts w:ascii="宋体" w:hAnsi="宋体" w:cs="宋体"/>
          <w:kern w:val="1"/>
        </w:rPr>
      </w:pPr>
      <w:r>
        <w:rPr>
          <w:rFonts w:hint="eastAsia" w:ascii="宋体" w:hAnsi="宋体" w:cs="宋体"/>
          <w:kern w:val="1"/>
        </w:rPr>
        <w:t xml:space="preserve"> </w:t>
      </w:r>
    </w:p>
    <w:p w14:paraId="66ABBC3D">
      <w:pPr>
        <w:spacing w:line="360" w:lineRule="atLeast"/>
        <w:jc w:val="center"/>
        <w:rPr>
          <w:rFonts w:ascii="宋体" w:hAnsi="宋体" w:cs="宋体"/>
          <w:b/>
          <w:sz w:val="32"/>
          <w:szCs w:val="32"/>
        </w:rPr>
      </w:pPr>
      <w:r>
        <w:rPr>
          <w:rFonts w:hint="eastAsia" w:ascii="宋体" w:hAnsi="宋体" w:cs="宋体"/>
          <w:kern w:val="1"/>
        </w:rPr>
        <w:br w:type="page"/>
      </w:r>
      <w:r>
        <w:rPr>
          <w:rFonts w:hint="eastAsia" w:ascii="宋体" w:hAnsi="宋体" w:cs="宋体"/>
          <w:b/>
          <w:sz w:val="32"/>
          <w:szCs w:val="32"/>
        </w:rPr>
        <w:t>承诺书（二）</w:t>
      </w:r>
    </w:p>
    <w:p w14:paraId="2120D5D3">
      <w:pPr>
        <w:spacing w:line="360" w:lineRule="atLeast"/>
        <w:jc w:val="center"/>
        <w:rPr>
          <w:rFonts w:ascii="宋体" w:hAnsi="宋体" w:cs="宋体"/>
          <w:b/>
          <w:sz w:val="32"/>
          <w:szCs w:val="32"/>
        </w:rPr>
      </w:pPr>
    </w:p>
    <w:p w14:paraId="3EAAD8EA">
      <w:pPr>
        <w:spacing w:line="360" w:lineRule="auto"/>
        <w:rPr>
          <w:rFonts w:ascii="宋体" w:hAnsi="宋体" w:cs="宋体"/>
          <w:sz w:val="24"/>
          <w:szCs w:val="24"/>
        </w:rPr>
      </w:pPr>
      <w:r>
        <w:rPr>
          <w:rFonts w:hint="eastAsia" w:ascii="宋体" w:hAnsi="宋体" w:cs="宋体"/>
          <w:sz w:val="24"/>
          <w:szCs w:val="24"/>
          <w:lang w:val="en-US" w:eastAsia="zh-CN"/>
        </w:rPr>
        <w:t>陕西泰昌恒工程管理有限公司</w:t>
      </w:r>
      <w:r>
        <w:rPr>
          <w:rFonts w:hint="eastAsia" w:ascii="宋体" w:hAnsi="宋体" w:cs="宋体"/>
          <w:sz w:val="24"/>
          <w:szCs w:val="24"/>
        </w:rPr>
        <w:t>：</w:t>
      </w:r>
    </w:p>
    <w:p w14:paraId="43E7996C">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w:t>
      </w:r>
      <w:r>
        <w:rPr>
          <w:rFonts w:hint="eastAsia" w:ascii="宋体" w:hAnsi="宋体" w:cs="宋体"/>
          <w:b/>
          <w:sz w:val="24"/>
          <w:szCs w:val="24"/>
          <w:u w:val="single"/>
        </w:rPr>
        <w:t xml:space="preserve">                        </w:t>
      </w:r>
      <w:r>
        <w:rPr>
          <w:rFonts w:hint="eastAsia" w:ascii="宋体" w:hAnsi="宋体" w:cs="宋体"/>
          <w:sz w:val="24"/>
          <w:szCs w:val="24"/>
        </w:rPr>
        <w:t>的供应商，本公司承诺：在参加本项目招标之前不存在被依法禁止经营行为、财产被接管或冻结的情况，如有隐瞒实情，愿承担一切责任及后果。</w:t>
      </w:r>
    </w:p>
    <w:p w14:paraId="71770B7F">
      <w:pPr>
        <w:spacing w:line="360" w:lineRule="auto"/>
        <w:ind w:left="483"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48ED6BAF">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6BFA3188">
      <w:pPr>
        <w:spacing w:line="360" w:lineRule="auto"/>
        <w:ind w:left="483"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0F541CE2">
      <w:pPr>
        <w:spacing w:line="360" w:lineRule="auto"/>
        <w:ind w:left="483" w:leftChars="230" w:firstLine="2280" w:firstLineChars="950"/>
        <w:rPr>
          <w:rFonts w:ascii="宋体" w:hAnsi="宋体" w:cs="宋体"/>
          <w:kern w:val="1"/>
          <w:sz w:val="24"/>
          <w:szCs w:val="24"/>
        </w:rPr>
      </w:pPr>
    </w:p>
    <w:p w14:paraId="453E0915">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63EFFC7F">
      <w:pPr>
        <w:spacing w:line="360" w:lineRule="atLeast"/>
        <w:rPr>
          <w:rFonts w:hint="eastAsia" w:ascii="宋体" w:hAnsi="宋体" w:eastAsia="宋体" w:cs="宋体"/>
          <w:lang w:eastAsia="zh-CN"/>
        </w:rPr>
      </w:pPr>
    </w:p>
    <w:p w14:paraId="2A6D2980">
      <w:pPr>
        <w:spacing w:line="360" w:lineRule="atLeast"/>
        <w:rPr>
          <w:rFonts w:ascii="宋体" w:hAnsi="宋体" w:cs="宋体"/>
          <w:b/>
          <w:sz w:val="42"/>
          <w:szCs w:val="42"/>
        </w:rPr>
      </w:pPr>
    </w:p>
    <w:p w14:paraId="464C528F">
      <w:pPr>
        <w:spacing w:line="360" w:lineRule="atLeast"/>
        <w:jc w:val="center"/>
        <w:rPr>
          <w:rFonts w:ascii="宋体" w:hAnsi="宋体" w:cs="宋体"/>
          <w:b/>
          <w:sz w:val="32"/>
          <w:szCs w:val="32"/>
        </w:rPr>
      </w:pPr>
    </w:p>
    <w:p w14:paraId="3587EFDE">
      <w:pPr>
        <w:spacing w:line="360" w:lineRule="atLeast"/>
        <w:jc w:val="center"/>
        <w:rPr>
          <w:rFonts w:ascii="宋体" w:hAnsi="宋体" w:cs="宋体"/>
          <w:b/>
          <w:sz w:val="32"/>
          <w:szCs w:val="32"/>
        </w:rPr>
      </w:pPr>
    </w:p>
    <w:p w14:paraId="2E25A880">
      <w:pPr>
        <w:spacing w:line="360" w:lineRule="atLeast"/>
        <w:jc w:val="center"/>
        <w:rPr>
          <w:rFonts w:ascii="宋体" w:hAnsi="宋体" w:cs="宋体"/>
          <w:b/>
          <w:sz w:val="32"/>
          <w:szCs w:val="32"/>
        </w:rPr>
      </w:pPr>
    </w:p>
    <w:p w14:paraId="0BED83E0">
      <w:pPr>
        <w:spacing w:line="360" w:lineRule="atLeast"/>
        <w:jc w:val="center"/>
        <w:rPr>
          <w:rFonts w:ascii="宋体" w:hAnsi="宋体" w:cs="宋体"/>
          <w:b/>
          <w:sz w:val="32"/>
          <w:szCs w:val="32"/>
        </w:rPr>
      </w:pPr>
    </w:p>
    <w:p w14:paraId="12ED7FB8">
      <w:pPr>
        <w:spacing w:line="360" w:lineRule="atLeast"/>
        <w:jc w:val="center"/>
        <w:rPr>
          <w:rFonts w:ascii="宋体" w:hAnsi="宋体" w:cs="宋体"/>
          <w:b/>
          <w:sz w:val="32"/>
          <w:szCs w:val="32"/>
        </w:rPr>
      </w:pPr>
    </w:p>
    <w:p w14:paraId="3D1C8338">
      <w:pPr>
        <w:spacing w:line="360" w:lineRule="atLeast"/>
        <w:jc w:val="center"/>
        <w:rPr>
          <w:rFonts w:ascii="宋体" w:hAnsi="宋体" w:cs="宋体"/>
          <w:b/>
          <w:sz w:val="32"/>
          <w:szCs w:val="32"/>
        </w:rPr>
      </w:pPr>
    </w:p>
    <w:p w14:paraId="141A061E">
      <w:pPr>
        <w:spacing w:line="360" w:lineRule="atLeast"/>
        <w:jc w:val="center"/>
        <w:rPr>
          <w:rFonts w:ascii="宋体" w:hAnsi="宋体" w:cs="宋体"/>
          <w:b/>
          <w:sz w:val="32"/>
          <w:szCs w:val="32"/>
        </w:rPr>
      </w:pPr>
    </w:p>
    <w:p w14:paraId="58422C65">
      <w:pPr>
        <w:spacing w:line="360" w:lineRule="atLeast"/>
        <w:jc w:val="center"/>
        <w:rPr>
          <w:rFonts w:ascii="宋体" w:hAnsi="宋体" w:cs="宋体"/>
          <w:b/>
          <w:sz w:val="32"/>
          <w:szCs w:val="32"/>
        </w:rPr>
      </w:pPr>
    </w:p>
    <w:p w14:paraId="25DB218D">
      <w:pPr>
        <w:spacing w:line="360" w:lineRule="atLeast"/>
        <w:jc w:val="center"/>
        <w:rPr>
          <w:rFonts w:ascii="宋体" w:hAnsi="宋体" w:cs="宋体"/>
          <w:b/>
          <w:sz w:val="32"/>
          <w:szCs w:val="32"/>
        </w:rPr>
      </w:pPr>
    </w:p>
    <w:p w14:paraId="36431676">
      <w:pPr>
        <w:spacing w:line="360" w:lineRule="atLeast"/>
        <w:jc w:val="center"/>
        <w:rPr>
          <w:rFonts w:ascii="宋体" w:hAnsi="宋体" w:cs="宋体"/>
          <w:b/>
          <w:sz w:val="32"/>
          <w:szCs w:val="32"/>
        </w:rPr>
      </w:pPr>
    </w:p>
    <w:p w14:paraId="43596A5F">
      <w:pPr>
        <w:spacing w:line="360" w:lineRule="atLeast"/>
        <w:jc w:val="center"/>
        <w:rPr>
          <w:rFonts w:ascii="宋体" w:hAnsi="宋体" w:cs="宋体"/>
          <w:b/>
          <w:sz w:val="32"/>
          <w:szCs w:val="32"/>
        </w:rPr>
      </w:pPr>
    </w:p>
    <w:p w14:paraId="70934D38">
      <w:pPr>
        <w:spacing w:line="360" w:lineRule="atLeast"/>
        <w:rPr>
          <w:rFonts w:ascii="宋体" w:hAnsi="宋体" w:cs="宋体"/>
          <w:b/>
          <w:sz w:val="32"/>
          <w:szCs w:val="32"/>
        </w:rPr>
      </w:pPr>
    </w:p>
    <w:p w14:paraId="3847A676">
      <w:pPr>
        <w:spacing w:line="360" w:lineRule="atLeast"/>
        <w:jc w:val="center"/>
        <w:rPr>
          <w:rFonts w:hint="eastAsia" w:ascii="宋体" w:hAnsi="宋体" w:cs="宋体"/>
          <w:b/>
          <w:sz w:val="32"/>
          <w:szCs w:val="32"/>
        </w:rPr>
      </w:pPr>
    </w:p>
    <w:p w14:paraId="60F74A7B">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2"/>
          <w:szCs w:val="32"/>
          <w:lang w:eastAsia="zh-CN"/>
        </w:rPr>
        <w:t>三</w:t>
      </w:r>
      <w:r>
        <w:rPr>
          <w:rFonts w:hint="eastAsia" w:ascii="宋体" w:hAnsi="宋体" w:cs="宋体"/>
          <w:b/>
          <w:sz w:val="32"/>
          <w:szCs w:val="32"/>
        </w:rPr>
        <w:t>）</w:t>
      </w:r>
    </w:p>
    <w:p w14:paraId="6753C2B2">
      <w:pPr>
        <w:spacing w:line="360" w:lineRule="atLeast"/>
        <w:rPr>
          <w:rFonts w:ascii="宋体" w:hAnsi="宋体" w:cs="宋体"/>
          <w:b/>
          <w:sz w:val="36"/>
          <w:szCs w:val="36"/>
        </w:rPr>
      </w:pPr>
    </w:p>
    <w:p w14:paraId="3123612B">
      <w:pPr>
        <w:spacing w:line="360" w:lineRule="auto"/>
        <w:rPr>
          <w:rFonts w:ascii="宋体" w:hAnsi="宋体" w:cs="宋体"/>
          <w:sz w:val="24"/>
          <w:szCs w:val="24"/>
        </w:rPr>
      </w:pPr>
      <w:r>
        <w:rPr>
          <w:rFonts w:hint="eastAsia" w:ascii="宋体" w:hAnsi="宋体" w:cs="宋体"/>
          <w:sz w:val="24"/>
          <w:szCs w:val="24"/>
          <w:lang w:val="en-US" w:eastAsia="zh-CN"/>
        </w:rPr>
        <w:t>陕西泰昌恒工程管理有限公司</w:t>
      </w:r>
      <w:r>
        <w:rPr>
          <w:rFonts w:hint="eastAsia" w:ascii="宋体" w:hAnsi="宋体" w:cs="宋体"/>
          <w:sz w:val="24"/>
          <w:szCs w:val="24"/>
        </w:rPr>
        <w:t>：</w:t>
      </w:r>
    </w:p>
    <w:p w14:paraId="5FCEFDAA">
      <w:pPr>
        <w:spacing w:line="360" w:lineRule="auto"/>
        <w:ind w:firstLine="480" w:firstLineChars="200"/>
        <w:rPr>
          <w:rFonts w:ascii="宋体" w:hAnsi="宋体" w:cs="宋体"/>
          <w:sz w:val="24"/>
          <w:szCs w:val="24"/>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的供应商，本公司承诺：参加本次磋商提交的所有资格证明文件等相关证明是真实的、有效的，如有隐瞒实情，愿承担一切责任及后果。</w:t>
      </w:r>
    </w:p>
    <w:p w14:paraId="5E70BB7B">
      <w:pPr>
        <w:spacing w:line="360" w:lineRule="auto"/>
        <w:rPr>
          <w:rFonts w:ascii="宋体" w:hAnsi="宋体" w:cs="宋体"/>
          <w:sz w:val="24"/>
          <w:szCs w:val="24"/>
        </w:rPr>
      </w:pPr>
    </w:p>
    <w:p w14:paraId="2CE21FD2">
      <w:pPr>
        <w:spacing w:line="360" w:lineRule="auto"/>
        <w:ind w:left="483" w:leftChars="230" w:firstLine="4680" w:firstLineChars="1950"/>
        <w:rPr>
          <w:rFonts w:ascii="宋体" w:hAnsi="宋体" w:cs="宋体"/>
          <w:kern w:val="1"/>
          <w:sz w:val="24"/>
          <w:szCs w:val="24"/>
        </w:rPr>
      </w:pPr>
      <w:r>
        <w:rPr>
          <w:rFonts w:hint="eastAsia" w:ascii="宋体" w:hAnsi="宋体" w:cs="宋体"/>
          <w:kern w:val="1"/>
          <w:sz w:val="24"/>
          <w:szCs w:val="24"/>
        </w:rPr>
        <w:t xml:space="preserve">承诺单位：（盖章）     </w:t>
      </w:r>
    </w:p>
    <w:p w14:paraId="506179B1">
      <w:pPr>
        <w:spacing w:line="360" w:lineRule="auto"/>
        <w:ind w:left="483"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367BA4D7">
      <w:pPr>
        <w:spacing w:line="360" w:lineRule="auto"/>
        <w:ind w:left="483"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482629FA">
      <w:pPr>
        <w:spacing w:line="360" w:lineRule="auto"/>
        <w:ind w:left="483" w:leftChars="230" w:firstLine="2280" w:firstLineChars="950"/>
        <w:rPr>
          <w:rFonts w:ascii="宋体" w:hAnsi="宋体" w:cs="宋体"/>
          <w:kern w:val="1"/>
          <w:sz w:val="24"/>
          <w:szCs w:val="24"/>
        </w:rPr>
      </w:pPr>
    </w:p>
    <w:p w14:paraId="1DB617CD">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486EC034">
      <w:pPr>
        <w:spacing w:line="360" w:lineRule="auto"/>
        <w:ind w:left="483" w:leftChars="230" w:firstLine="2280" w:firstLineChars="950"/>
        <w:rPr>
          <w:rFonts w:ascii="宋体" w:hAnsi="宋体" w:cs="宋体"/>
          <w:kern w:val="1"/>
          <w:sz w:val="24"/>
          <w:szCs w:val="24"/>
        </w:rPr>
      </w:pPr>
    </w:p>
    <w:p w14:paraId="4A904CCD"/>
    <w:p w14:paraId="74A8719A">
      <w:pPr>
        <w:autoSpaceDE w:val="0"/>
        <w:autoSpaceDN w:val="0"/>
        <w:adjustRightInd w:val="0"/>
        <w:spacing w:line="360" w:lineRule="auto"/>
        <w:jc w:val="left"/>
        <w:rPr>
          <w:rFonts w:hint="eastAsia" w:ascii="宋体" w:hAnsi="宋体"/>
          <w:szCs w:val="21"/>
          <w:lang w:val="zh-CN"/>
        </w:rPr>
      </w:pPr>
    </w:p>
    <w:p w14:paraId="6CA0EB98"/>
    <w:p w14:paraId="147A328D"/>
    <w:p w14:paraId="3F464D3D"/>
    <w:p w14:paraId="6DCE9A6F"/>
    <w:p w14:paraId="4AA06DEB"/>
    <w:p w14:paraId="49247334"/>
    <w:p w14:paraId="55E679ED"/>
    <w:p w14:paraId="0D6BF91F"/>
    <w:p w14:paraId="3563008D"/>
    <w:p w14:paraId="3EB83317"/>
    <w:p w14:paraId="6D8CD389"/>
    <w:p w14:paraId="49C4B325"/>
    <w:p w14:paraId="71C8FD5C"/>
    <w:p w14:paraId="1F3E408A"/>
    <w:p w14:paraId="127DA45A"/>
    <w:p w14:paraId="22CC30D4"/>
    <w:p w14:paraId="23DE417E"/>
    <w:p w14:paraId="6F35C8A0"/>
    <w:p w14:paraId="14E96682"/>
    <w:p w14:paraId="476DE87D">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投标保证金交纳或投标担保函</w:t>
      </w:r>
    </w:p>
    <w:p w14:paraId="59416CD8">
      <w:pPr>
        <w:spacing w:line="360" w:lineRule="auto"/>
        <w:rPr>
          <w:rFonts w:hint="eastAsia" w:ascii="宋体" w:hAnsi="宋体" w:eastAsia="宋体" w:cs="宋体"/>
          <w:bCs/>
          <w:sz w:val="28"/>
          <w:szCs w:val="28"/>
        </w:rPr>
      </w:pPr>
    </w:p>
    <w:p w14:paraId="5835EB38">
      <w:pPr>
        <w:spacing w:line="360" w:lineRule="auto"/>
        <w:rPr>
          <w:rFonts w:hint="eastAsia" w:ascii="宋体" w:hAnsi="宋体" w:eastAsia="宋体" w:cs="宋体"/>
          <w:bCs/>
          <w:sz w:val="36"/>
          <w:szCs w:val="36"/>
        </w:rPr>
      </w:pPr>
      <w:r>
        <w:rPr>
          <w:rFonts w:hint="eastAsia" w:ascii="宋体" w:hAnsi="宋体" w:eastAsia="宋体" w:cs="宋体"/>
          <w:bCs/>
          <w:sz w:val="28"/>
          <w:szCs w:val="28"/>
        </w:rPr>
        <w:t xml:space="preserve">              </w:t>
      </w:r>
      <w:r>
        <w:rPr>
          <w:rFonts w:hint="eastAsia" w:ascii="宋体" w:hAnsi="宋体" w:eastAsia="宋体" w:cs="宋体"/>
          <w:bCs/>
          <w:sz w:val="36"/>
          <w:szCs w:val="36"/>
        </w:rPr>
        <w:t>提供</w:t>
      </w:r>
      <w:r>
        <w:rPr>
          <w:rFonts w:hint="eastAsia" w:ascii="宋体" w:hAnsi="宋体" w:eastAsia="宋体" w:cs="宋体"/>
          <w:bCs/>
          <w:sz w:val="36"/>
          <w:szCs w:val="36"/>
          <w:lang w:eastAsia="zh-CN"/>
        </w:rPr>
        <w:t>投标人</w:t>
      </w:r>
      <w:r>
        <w:rPr>
          <w:rFonts w:hint="eastAsia" w:ascii="宋体" w:hAnsi="宋体" w:eastAsia="宋体" w:cs="宋体"/>
          <w:bCs/>
          <w:sz w:val="36"/>
          <w:szCs w:val="36"/>
        </w:rPr>
        <w:t>基本存款账户开户证明</w:t>
      </w:r>
    </w:p>
    <w:p w14:paraId="1B9DE3FB">
      <w:pPr>
        <w:spacing w:line="360" w:lineRule="auto"/>
        <w:rPr>
          <w:rFonts w:hint="eastAsia" w:ascii="宋体" w:hAnsi="宋体" w:eastAsia="宋体" w:cs="宋体"/>
          <w:bCs/>
          <w:szCs w:val="21"/>
        </w:rPr>
      </w:pPr>
    </w:p>
    <w:p w14:paraId="5CF6821B">
      <w:pPr>
        <w:spacing w:line="360" w:lineRule="auto"/>
        <w:rPr>
          <w:rFonts w:hint="eastAsia" w:ascii="宋体" w:hAnsi="宋体" w:eastAsia="宋体" w:cs="宋体"/>
          <w:bCs/>
          <w:szCs w:val="21"/>
        </w:rPr>
      </w:pPr>
      <w:r>
        <w:rPr>
          <w:rFonts w:hint="eastAsia" w:ascii="宋体" w:hAnsi="宋体" w:eastAsia="宋体" w:cs="宋体"/>
          <w:bCs/>
          <w:szCs w:val="21"/>
        </w:rPr>
        <w:t>说明：</w:t>
      </w:r>
    </w:p>
    <w:p w14:paraId="549A9CA3">
      <w:pPr>
        <w:spacing w:line="360" w:lineRule="auto"/>
        <w:rPr>
          <w:rFonts w:hint="eastAsia" w:ascii="宋体" w:hAnsi="宋体" w:eastAsia="宋体" w:cs="宋体"/>
          <w:bCs/>
          <w:szCs w:val="21"/>
        </w:rPr>
      </w:pPr>
      <w:r>
        <w:rPr>
          <w:rFonts w:hint="eastAsia" w:ascii="宋体" w:hAnsi="宋体" w:eastAsia="宋体" w:cs="宋体"/>
          <w:bCs/>
          <w:szCs w:val="21"/>
        </w:rPr>
        <w:t xml:space="preserve">     1.</w:t>
      </w:r>
      <w:r>
        <w:rPr>
          <w:rFonts w:hint="eastAsia" w:ascii="宋体" w:hAnsi="宋体" w:eastAsia="宋体" w:cs="宋体"/>
          <w:bCs/>
          <w:szCs w:val="21"/>
          <w:lang w:eastAsia="zh-CN"/>
        </w:rPr>
        <w:t>投标人</w:t>
      </w:r>
      <w:r>
        <w:rPr>
          <w:rFonts w:hint="eastAsia" w:ascii="宋体" w:hAnsi="宋体" w:eastAsia="宋体" w:cs="宋体"/>
          <w:bCs/>
          <w:szCs w:val="21"/>
        </w:rPr>
        <w:t>在国家取消基本存款账户开户行政许可之前成立的，提供基本存款账户开户许可证复印件；</w:t>
      </w:r>
    </w:p>
    <w:p w14:paraId="73698F70">
      <w:pPr>
        <w:spacing w:line="360" w:lineRule="auto"/>
        <w:rPr>
          <w:rFonts w:hint="eastAsia" w:ascii="宋体" w:hAnsi="宋体" w:eastAsia="宋体" w:cs="宋体"/>
          <w:bCs/>
          <w:szCs w:val="21"/>
        </w:rPr>
      </w:pPr>
      <w:r>
        <w:rPr>
          <w:rFonts w:hint="eastAsia" w:ascii="宋体" w:hAnsi="宋体" w:eastAsia="宋体" w:cs="宋体"/>
          <w:bCs/>
          <w:szCs w:val="21"/>
        </w:rPr>
        <w:t xml:space="preserve">     2.</w:t>
      </w:r>
      <w:r>
        <w:rPr>
          <w:rFonts w:hint="eastAsia" w:ascii="宋体" w:hAnsi="宋体" w:eastAsia="宋体" w:cs="宋体"/>
          <w:bCs/>
          <w:szCs w:val="21"/>
          <w:lang w:eastAsia="zh-CN"/>
        </w:rPr>
        <w:t>投标人</w:t>
      </w:r>
      <w:r>
        <w:rPr>
          <w:rFonts w:hint="eastAsia" w:ascii="宋体" w:hAnsi="宋体" w:eastAsia="宋体" w:cs="宋体"/>
          <w:bCs/>
          <w:szCs w:val="21"/>
        </w:rPr>
        <w:t>在国家取消基本存款账户开户行政许可之后成立的，提供基本存款账户信息。</w:t>
      </w:r>
    </w:p>
    <w:p w14:paraId="3D1ED4CA"/>
    <w:p w14:paraId="05B2EC2A"/>
    <w:p w14:paraId="236B6534"/>
    <w:p w14:paraId="5C3CB1DE"/>
    <w:p w14:paraId="6ED746F7"/>
    <w:p w14:paraId="51150AF6"/>
    <w:p w14:paraId="0798EC87"/>
    <w:p w14:paraId="3853BA00"/>
    <w:p w14:paraId="06B8EF30"/>
    <w:p w14:paraId="25431A8B"/>
    <w:p w14:paraId="484175F7"/>
    <w:p w14:paraId="4286234A"/>
    <w:p w14:paraId="4C29BFB4"/>
    <w:p w14:paraId="70768F10"/>
    <w:p w14:paraId="4387B1E9"/>
    <w:p w14:paraId="38B204E7"/>
    <w:p w14:paraId="7DC60745"/>
    <w:p w14:paraId="6D2104B6"/>
    <w:p w14:paraId="72317605"/>
    <w:p w14:paraId="1BDCEEEC"/>
    <w:p w14:paraId="34905A74"/>
    <w:p w14:paraId="4A586343"/>
    <w:p w14:paraId="41FA66E9"/>
    <w:p w14:paraId="739AAE5A"/>
    <w:p w14:paraId="3ED41543"/>
    <w:p w14:paraId="511AA12F"/>
    <w:p w14:paraId="2BCCDD8A"/>
    <w:p w14:paraId="49700D3A"/>
    <w:p w14:paraId="138FFD1F"/>
    <w:p w14:paraId="7BF088A6"/>
    <w:p w14:paraId="55E09B0D"/>
    <w:p w14:paraId="0A50882E"/>
    <w:p w14:paraId="371F08AD">
      <w:pPr>
        <w:jc w:val="center"/>
        <w:rPr>
          <w:rFonts w:hint="eastAsia" w:ascii="宋体" w:hAnsi="宋体" w:cs="宋体"/>
          <w:color w:val="000000"/>
          <w:sz w:val="28"/>
          <w:szCs w:val="28"/>
        </w:rPr>
      </w:pPr>
      <w:r>
        <w:rPr>
          <w:rFonts w:hint="eastAsia" w:ascii="宋体" w:hAnsi="宋体" w:cs="宋体"/>
          <w:b/>
          <w:bCs/>
          <w:color w:val="000000"/>
          <w:sz w:val="30"/>
          <w:szCs w:val="30"/>
        </w:rPr>
        <w:t>投标担保函 （若有）</w:t>
      </w:r>
    </w:p>
    <w:p w14:paraId="0BBA9DED">
      <w:pPr>
        <w:jc w:val="center"/>
        <w:rPr>
          <w:rFonts w:hint="eastAsia" w:ascii="宋体" w:hAnsi="宋体" w:cs="宋体"/>
          <w:color w:val="000000"/>
          <w:sz w:val="28"/>
          <w:szCs w:val="28"/>
        </w:rPr>
      </w:pPr>
      <w:r>
        <w:rPr>
          <w:rFonts w:hint="eastAsia" w:ascii="宋体" w:hAnsi="宋体" w:cs="宋体"/>
          <w:color w:val="000000"/>
          <w:sz w:val="28"/>
          <w:szCs w:val="28"/>
        </w:rPr>
        <w:t xml:space="preserve">                              编号： </w:t>
      </w:r>
    </w:p>
    <w:p w14:paraId="02B72879">
      <w:pPr>
        <w:rPr>
          <w:rFonts w:hint="eastAsia" w:ascii="宋体" w:hAnsi="宋体" w:cs="宋体"/>
          <w:color w:val="000000"/>
          <w:sz w:val="24"/>
          <w:u w:val="single"/>
        </w:rPr>
      </w:pPr>
    </w:p>
    <w:p w14:paraId="7AC8DBA6">
      <w:pPr>
        <w:rPr>
          <w:rFonts w:hint="eastAsia" w:ascii="宋体" w:hAnsi="宋体" w:cs="宋体"/>
          <w:b/>
          <w:color w:val="000000"/>
          <w:sz w:val="24"/>
        </w:rPr>
      </w:pPr>
      <w:r>
        <w:rPr>
          <w:rFonts w:hint="eastAsia" w:ascii="宋体" w:hAnsi="宋体" w:cs="宋体"/>
          <w:b/>
          <w:color w:val="000000"/>
          <w:sz w:val="24"/>
          <w:lang w:val="en-US" w:eastAsia="zh-CN"/>
        </w:rPr>
        <w:t>商洛市中心医院</w:t>
      </w:r>
      <w:r>
        <w:rPr>
          <w:rFonts w:hint="eastAsia" w:ascii="宋体" w:hAnsi="宋体" w:cs="宋体"/>
          <w:b/>
          <w:color w:val="000000"/>
          <w:sz w:val="24"/>
        </w:rPr>
        <w:t xml:space="preserve">： </w:t>
      </w:r>
    </w:p>
    <w:p w14:paraId="60034C42">
      <w:pPr>
        <w:rPr>
          <w:rFonts w:hint="eastAsia" w:ascii="宋体" w:hAnsi="宋体" w:cs="宋体"/>
          <w:color w:val="000000"/>
          <w:sz w:val="24"/>
        </w:rPr>
      </w:pPr>
      <w:r>
        <w:rPr>
          <w:rFonts w:hint="eastAsia" w:ascii="宋体" w:hAnsi="宋体" w:cs="宋体"/>
          <w:color w:val="000000"/>
          <w:sz w:val="24"/>
        </w:rPr>
        <w:t xml:space="preserve">   </w:t>
      </w:r>
    </w:p>
    <w:p w14:paraId="64197716">
      <w:pPr>
        <w:spacing w:line="480" w:lineRule="exact"/>
        <w:ind w:firstLine="360" w:firstLineChars="150"/>
        <w:rPr>
          <w:rFonts w:hint="eastAsia" w:ascii="宋体" w:hAnsi="宋体" w:cs="宋体"/>
          <w:color w:val="000000"/>
          <w:sz w:val="24"/>
        </w:rPr>
      </w:pPr>
      <w:r>
        <w:rPr>
          <w:rFonts w:hint="eastAsia" w:ascii="宋体" w:hAnsi="宋体" w:cs="宋体"/>
          <w:color w:val="000000"/>
          <w:sz w:val="24"/>
        </w:rPr>
        <w:t xml:space="preserve"> 鉴于_______________（以下简称“投标人”）拟参加编号为__________的___________________________________采购项目（以下简称“本项目”）投标，根据本项目招标文件，投标人参加投标时应向你方交纳投标保证金，且可以投标担保函的形式交纳投标保证金。应投标人的申请，我方以保证的方式向你方提供如下投标保证金担保： </w:t>
      </w:r>
    </w:p>
    <w:p w14:paraId="2D5D1138">
      <w:pPr>
        <w:spacing w:line="480" w:lineRule="exact"/>
        <w:rPr>
          <w:rFonts w:hint="eastAsia" w:ascii="宋体" w:hAnsi="宋体" w:cs="宋体"/>
          <w:color w:val="000000"/>
          <w:sz w:val="24"/>
        </w:rPr>
      </w:pPr>
      <w:r>
        <w:rPr>
          <w:rFonts w:hint="eastAsia" w:ascii="宋体" w:hAnsi="宋体" w:cs="宋体"/>
          <w:color w:val="000000"/>
          <w:sz w:val="24"/>
        </w:rPr>
        <w:t xml:space="preserve">    一、保证责任的情形及保证金额 </w:t>
      </w:r>
    </w:p>
    <w:p w14:paraId="32151A85">
      <w:pPr>
        <w:spacing w:line="480" w:lineRule="exact"/>
        <w:rPr>
          <w:rFonts w:hint="eastAsia" w:ascii="宋体" w:hAnsi="宋体" w:cs="宋体"/>
          <w:color w:val="000000"/>
          <w:sz w:val="24"/>
        </w:rPr>
      </w:pPr>
      <w:r>
        <w:rPr>
          <w:rFonts w:hint="eastAsia" w:ascii="宋体" w:hAnsi="宋体" w:cs="宋体"/>
          <w:color w:val="000000"/>
          <w:sz w:val="24"/>
        </w:rPr>
        <w:t xml:space="preserve">   （一）在投标人出现下列情形之一时，我方承担保证责任： </w:t>
      </w:r>
    </w:p>
    <w:p w14:paraId="7756D05F">
      <w:pPr>
        <w:spacing w:line="480" w:lineRule="exact"/>
        <w:rPr>
          <w:rFonts w:hint="eastAsia" w:ascii="宋体" w:hAnsi="宋体" w:cs="宋体"/>
          <w:color w:val="000000"/>
          <w:sz w:val="24"/>
        </w:rPr>
      </w:pPr>
      <w:r>
        <w:rPr>
          <w:rFonts w:hint="eastAsia" w:ascii="宋体" w:hAnsi="宋体" w:cs="宋体"/>
          <w:color w:val="000000"/>
          <w:sz w:val="24"/>
        </w:rPr>
        <w:t xml:space="preserve">    1．中标后投标人无正当理由不与采购人签订《政府采购合同》； </w:t>
      </w:r>
    </w:p>
    <w:p w14:paraId="088917E7">
      <w:pPr>
        <w:spacing w:line="480" w:lineRule="exact"/>
        <w:rPr>
          <w:rFonts w:hint="eastAsia" w:ascii="宋体" w:hAnsi="宋体" w:cs="宋体"/>
          <w:color w:val="000000"/>
          <w:sz w:val="24"/>
        </w:rPr>
      </w:pPr>
      <w:r>
        <w:rPr>
          <w:rFonts w:hint="eastAsia" w:ascii="宋体" w:hAnsi="宋体" w:cs="宋体"/>
          <w:color w:val="000000"/>
          <w:sz w:val="24"/>
        </w:rPr>
        <w:t xml:space="preserve">    2．招标文件规定的投标人应当交纳保证金的其他情形。 </w:t>
      </w:r>
    </w:p>
    <w:p w14:paraId="0D68B139">
      <w:pPr>
        <w:spacing w:line="480" w:lineRule="exact"/>
        <w:rPr>
          <w:rFonts w:hint="eastAsia" w:ascii="宋体" w:hAnsi="宋体" w:cs="宋体"/>
          <w:color w:val="000000"/>
          <w:sz w:val="24"/>
        </w:rPr>
      </w:pPr>
      <w:r>
        <w:rPr>
          <w:rFonts w:hint="eastAsia" w:ascii="宋体" w:hAnsi="宋体" w:cs="宋体"/>
          <w:color w:val="000000"/>
          <w:sz w:val="24"/>
        </w:rPr>
        <w:t xml:space="preserve">    （二）我方承担保证责任的最高金额为人民币______元（大写__________________________），即本项目的投标保证金金额。 </w:t>
      </w:r>
    </w:p>
    <w:p w14:paraId="4AFA83A0">
      <w:pPr>
        <w:spacing w:line="480" w:lineRule="exact"/>
        <w:rPr>
          <w:rFonts w:hint="eastAsia" w:ascii="宋体" w:hAnsi="宋体" w:cs="宋体"/>
          <w:color w:val="000000"/>
          <w:sz w:val="24"/>
        </w:rPr>
      </w:pPr>
      <w:r>
        <w:rPr>
          <w:rFonts w:hint="eastAsia" w:ascii="宋体" w:hAnsi="宋体" w:cs="宋体"/>
          <w:color w:val="000000"/>
          <w:sz w:val="24"/>
        </w:rPr>
        <w:t xml:space="preserve">    二、保证的方式及保证期间 </w:t>
      </w:r>
    </w:p>
    <w:p w14:paraId="323364B4">
      <w:pPr>
        <w:spacing w:line="480" w:lineRule="exact"/>
        <w:rPr>
          <w:rFonts w:hint="eastAsia" w:ascii="宋体" w:hAnsi="宋体" w:cs="宋体"/>
          <w:color w:val="000000"/>
          <w:sz w:val="24"/>
        </w:rPr>
      </w:pPr>
      <w:r>
        <w:rPr>
          <w:rFonts w:hint="eastAsia" w:ascii="宋体" w:hAnsi="宋体" w:cs="宋体"/>
          <w:color w:val="000000"/>
          <w:sz w:val="24"/>
        </w:rPr>
        <w:t xml:space="preserve">    我方保证的方式为：连带责任保证。 </w:t>
      </w:r>
    </w:p>
    <w:p w14:paraId="3CACA23F">
      <w:pPr>
        <w:spacing w:line="480" w:lineRule="exact"/>
        <w:rPr>
          <w:rFonts w:hint="eastAsia" w:ascii="宋体" w:hAnsi="宋体" w:cs="宋体"/>
          <w:color w:val="000000"/>
          <w:sz w:val="24"/>
        </w:rPr>
      </w:pPr>
      <w:r>
        <w:rPr>
          <w:rFonts w:hint="eastAsia" w:ascii="宋体" w:hAnsi="宋体" w:cs="宋体"/>
          <w:color w:val="000000"/>
          <w:sz w:val="24"/>
        </w:rPr>
        <w:t xml:space="preserve">    我方的保证期间为：自本保函生效之日起______个月止。 </w:t>
      </w:r>
    </w:p>
    <w:p w14:paraId="1394963F">
      <w:pPr>
        <w:spacing w:line="480" w:lineRule="exact"/>
        <w:rPr>
          <w:rFonts w:hint="eastAsia" w:ascii="宋体" w:hAnsi="宋体" w:cs="宋体"/>
          <w:color w:val="000000"/>
          <w:sz w:val="24"/>
        </w:rPr>
      </w:pPr>
      <w:r>
        <w:rPr>
          <w:rFonts w:hint="eastAsia" w:ascii="宋体" w:hAnsi="宋体" w:cs="宋体"/>
          <w:color w:val="000000"/>
          <w:sz w:val="24"/>
        </w:rPr>
        <w:t xml:space="preserve">    三、承担保证责任的程序 </w:t>
      </w:r>
    </w:p>
    <w:p w14:paraId="05D8AC5E">
      <w:pPr>
        <w:spacing w:line="480" w:lineRule="exact"/>
        <w:rPr>
          <w:rFonts w:hint="eastAsia" w:ascii="宋体" w:hAnsi="宋体" w:cs="宋体"/>
          <w:color w:val="000000"/>
          <w:sz w:val="24"/>
        </w:rPr>
      </w:pPr>
      <w:r>
        <w:rPr>
          <w:rFonts w:hint="eastAsia" w:ascii="宋体" w:hAnsi="宋体" w:cs="宋体"/>
          <w:color w:val="000000"/>
          <w:sz w:val="24"/>
        </w:rPr>
        <w:t xml:space="preserve">    1．你方要求我方承担保证责任的，应在本保函保证期间内向我方发出书面索赔通知。索赔通知应写明要求索赔的金额，支付款项应到达的账号，并附有证明投标人发生我方应承担保证责任情形的事实材料。 </w:t>
      </w:r>
    </w:p>
    <w:p w14:paraId="35F9DF3F">
      <w:pPr>
        <w:spacing w:line="480" w:lineRule="exact"/>
        <w:rPr>
          <w:rFonts w:hint="eastAsia" w:ascii="宋体" w:hAnsi="宋体" w:cs="宋体"/>
          <w:color w:val="000000"/>
          <w:sz w:val="24"/>
        </w:rPr>
      </w:pPr>
      <w:r>
        <w:rPr>
          <w:rFonts w:hint="eastAsia" w:ascii="宋体" w:hAnsi="宋体" w:cs="宋体"/>
          <w:color w:val="000000"/>
          <w:sz w:val="24"/>
        </w:rPr>
        <w:t xml:space="preserve">    2．我方在收到索赔通知及相关证明材料后，在_____个工作日内进行审查，符合应承担保证责任情形的，我方应按照你方的要求代投标人向你方支付投标保证金。 </w:t>
      </w:r>
    </w:p>
    <w:p w14:paraId="1E84CAEE">
      <w:pPr>
        <w:spacing w:line="480" w:lineRule="exact"/>
        <w:rPr>
          <w:rFonts w:hint="eastAsia" w:ascii="宋体" w:hAnsi="宋体" w:cs="宋体"/>
          <w:color w:val="000000"/>
          <w:sz w:val="24"/>
        </w:rPr>
      </w:pPr>
      <w:r>
        <w:rPr>
          <w:rFonts w:hint="eastAsia" w:ascii="宋体" w:hAnsi="宋体" w:cs="宋体"/>
          <w:color w:val="000000"/>
          <w:sz w:val="24"/>
        </w:rPr>
        <w:t xml:space="preserve">    四、保证责任的终止 </w:t>
      </w:r>
    </w:p>
    <w:p w14:paraId="1EB8878A">
      <w:pPr>
        <w:spacing w:line="480" w:lineRule="exact"/>
        <w:rPr>
          <w:rFonts w:hint="eastAsia" w:ascii="宋体" w:hAnsi="宋体" w:cs="宋体"/>
          <w:color w:val="000000"/>
          <w:sz w:val="24"/>
        </w:rPr>
      </w:pPr>
      <w:r>
        <w:rPr>
          <w:rFonts w:hint="eastAsia" w:ascii="宋体" w:hAnsi="宋体" w:cs="宋体"/>
          <w:color w:val="000000"/>
          <w:sz w:val="24"/>
        </w:rPr>
        <w:t xml:space="preserve">    1．保证期间届满你方未向我方书面主张保证责任的，自保证期间届满次日起，我方保证责任自动终止。 </w:t>
      </w:r>
    </w:p>
    <w:p w14:paraId="1E5B4A25">
      <w:pPr>
        <w:spacing w:line="480" w:lineRule="exact"/>
        <w:rPr>
          <w:rFonts w:hint="eastAsia" w:ascii="宋体" w:hAnsi="宋体" w:cs="宋体"/>
          <w:color w:val="000000"/>
          <w:sz w:val="24"/>
        </w:rPr>
      </w:pPr>
      <w:r>
        <w:rPr>
          <w:rFonts w:hint="eastAsia" w:ascii="宋体" w:hAnsi="宋体" w:cs="宋体"/>
          <w:color w:val="000000"/>
          <w:sz w:val="24"/>
        </w:rPr>
        <w:t xml:space="preserve">    2．我方按照本保函向你方履行了保证责任后，自我方向你方支付款项（支付款项从我方账户划出）之日起，保证责任终止。 </w:t>
      </w:r>
    </w:p>
    <w:p w14:paraId="7F59EF7F">
      <w:pPr>
        <w:spacing w:line="480" w:lineRule="exact"/>
        <w:rPr>
          <w:rFonts w:hint="eastAsia" w:ascii="宋体" w:hAnsi="宋体" w:cs="宋体"/>
          <w:color w:val="000000"/>
          <w:sz w:val="24"/>
        </w:rPr>
      </w:pPr>
      <w:r>
        <w:rPr>
          <w:rFonts w:hint="eastAsia" w:ascii="宋体" w:hAnsi="宋体" w:cs="宋体"/>
          <w:color w:val="000000"/>
          <w:sz w:val="24"/>
        </w:rPr>
        <w:t xml:space="preserve">    3．按照法律法规的规定或出现我方保证责任终止的其它情形的，我方在本保函项下的保证责任亦终止。 </w:t>
      </w:r>
    </w:p>
    <w:p w14:paraId="749132FE">
      <w:pPr>
        <w:spacing w:line="480" w:lineRule="exact"/>
        <w:rPr>
          <w:rFonts w:hint="eastAsia" w:ascii="宋体" w:hAnsi="宋体" w:cs="宋体"/>
          <w:color w:val="000000"/>
          <w:sz w:val="24"/>
        </w:rPr>
      </w:pPr>
      <w:r>
        <w:rPr>
          <w:rFonts w:hint="eastAsia" w:ascii="宋体" w:hAnsi="宋体" w:cs="宋体"/>
          <w:color w:val="000000"/>
          <w:sz w:val="24"/>
        </w:rPr>
        <w:t xml:space="preserve">    五、免责条款 </w:t>
      </w:r>
    </w:p>
    <w:p w14:paraId="65B62826">
      <w:pPr>
        <w:spacing w:line="480" w:lineRule="exact"/>
        <w:rPr>
          <w:rFonts w:hint="eastAsia" w:ascii="宋体" w:hAnsi="宋体" w:cs="宋体"/>
          <w:color w:val="000000"/>
          <w:sz w:val="24"/>
        </w:rPr>
      </w:pPr>
      <w:r>
        <w:rPr>
          <w:rFonts w:hint="eastAsia" w:ascii="宋体" w:hAnsi="宋体" w:cs="宋体"/>
          <w:color w:val="000000"/>
          <w:sz w:val="24"/>
        </w:rPr>
        <w:t xml:space="preserve">    1．依照法律规定或你方与投标人的另行约定，全部或者部分免除投标人投标保证金义务时，我方亦免除相应的保证责任。 </w:t>
      </w:r>
    </w:p>
    <w:p w14:paraId="250A3F59">
      <w:pPr>
        <w:spacing w:line="480" w:lineRule="exact"/>
        <w:rPr>
          <w:rFonts w:hint="eastAsia" w:ascii="宋体" w:hAnsi="宋体" w:cs="宋体"/>
          <w:color w:val="000000"/>
          <w:sz w:val="24"/>
        </w:rPr>
      </w:pPr>
      <w:r>
        <w:rPr>
          <w:rFonts w:hint="eastAsia" w:ascii="宋体" w:hAnsi="宋体" w:cs="宋体"/>
          <w:color w:val="000000"/>
          <w:sz w:val="24"/>
        </w:rPr>
        <w:t xml:space="preserve">    2．因你方原因致使投标人发生本保函第一条第（一）款约定情形的，我方不承担保证责任。 </w:t>
      </w:r>
    </w:p>
    <w:p w14:paraId="50124088">
      <w:pPr>
        <w:spacing w:line="480" w:lineRule="exact"/>
        <w:rPr>
          <w:rFonts w:hint="eastAsia" w:ascii="宋体" w:hAnsi="宋体" w:cs="宋体"/>
          <w:color w:val="000000"/>
          <w:sz w:val="24"/>
        </w:rPr>
      </w:pPr>
      <w:r>
        <w:rPr>
          <w:rFonts w:hint="eastAsia" w:ascii="宋体" w:hAnsi="宋体" w:cs="宋体"/>
          <w:color w:val="000000"/>
          <w:sz w:val="24"/>
        </w:rPr>
        <w:t xml:space="preserve">    3．因不可抗力造成投标人发生本保函第一条约定情形的，我方不承担保证责任。 </w:t>
      </w:r>
    </w:p>
    <w:p w14:paraId="4B25285D">
      <w:pPr>
        <w:spacing w:line="480" w:lineRule="exact"/>
        <w:rPr>
          <w:rFonts w:hint="eastAsia" w:ascii="宋体" w:hAnsi="宋体" w:cs="宋体"/>
          <w:color w:val="000000"/>
          <w:sz w:val="24"/>
        </w:rPr>
      </w:pPr>
      <w:r>
        <w:rPr>
          <w:rFonts w:hint="eastAsia" w:ascii="宋体" w:hAnsi="宋体" w:cs="宋体"/>
          <w:color w:val="000000"/>
          <w:sz w:val="24"/>
        </w:rPr>
        <w:t xml:space="preserve">    4．你方或其他有权机关对招标文件进行任何澄清或修改，加重我方保证责任的，我方对加重部分不承担保证责任，但该澄清或修改经我方事先书面同意的除外。 </w:t>
      </w:r>
    </w:p>
    <w:p w14:paraId="4DD4A613">
      <w:pPr>
        <w:spacing w:line="480" w:lineRule="exact"/>
        <w:rPr>
          <w:rFonts w:hint="eastAsia" w:ascii="宋体" w:hAnsi="宋体" w:cs="宋体"/>
          <w:color w:val="000000"/>
          <w:sz w:val="24"/>
        </w:rPr>
      </w:pPr>
      <w:r>
        <w:rPr>
          <w:rFonts w:hint="eastAsia" w:ascii="宋体" w:hAnsi="宋体" w:cs="宋体"/>
          <w:color w:val="000000"/>
          <w:sz w:val="24"/>
        </w:rPr>
        <w:t xml:space="preserve">    六、争议的解决 </w:t>
      </w:r>
    </w:p>
    <w:p w14:paraId="7E03C1D3">
      <w:pPr>
        <w:spacing w:line="480" w:lineRule="exact"/>
        <w:rPr>
          <w:rFonts w:hint="eastAsia" w:ascii="宋体" w:hAnsi="宋体" w:cs="宋体"/>
          <w:color w:val="000000"/>
          <w:sz w:val="24"/>
        </w:rPr>
      </w:pPr>
      <w:r>
        <w:rPr>
          <w:rFonts w:hint="eastAsia" w:ascii="宋体" w:hAnsi="宋体" w:cs="宋体"/>
          <w:color w:val="000000"/>
          <w:sz w:val="24"/>
        </w:rPr>
        <w:t xml:space="preserve">    因本保函发生的纠纷，由你我双方协商解决，协商不成的，通过诉讼程序解决，诉讼管辖地法院为________________法院。 </w:t>
      </w:r>
    </w:p>
    <w:p w14:paraId="16A3B157">
      <w:pPr>
        <w:spacing w:line="480" w:lineRule="exact"/>
        <w:rPr>
          <w:rFonts w:hint="eastAsia" w:ascii="宋体" w:hAnsi="宋体" w:cs="宋体"/>
          <w:color w:val="000000"/>
          <w:sz w:val="24"/>
        </w:rPr>
      </w:pPr>
      <w:r>
        <w:rPr>
          <w:rFonts w:hint="eastAsia" w:ascii="宋体" w:hAnsi="宋体" w:cs="宋体"/>
          <w:color w:val="000000"/>
          <w:sz w:val="24"/>
        </w:rPr>
        <w:t xml:space="preserve">    七、保函的生效 </w:t>
      </w:r>
    </w:p>
    <w:p w14:paraId="5C2202E3">
      <w:pPr>
        <w:spacing w:line="480" w:lineRule="exact"/>
        <w:rPr>
          <w:rFonts w:hint="eastAsia" w:ascii="宋体" w:hAnsi="宋体" w:cs="宋体"/>
          <w:color w:val="000000"/>
          <w:sz w:val="24"/>
        </w:rPr>
      </w:pPr>
      <w:r>
        <w:rPr>
          <w:rFonts w:hint="eastAsia" w:ascii="宋体" w:hAnsi="宋体" w:cs="宋体"/>
          <w:color w:val="000000"/>
          <w:sz w:val="24"/>
        </w:rPr>
        <w:t xml:space="preserve">    本保函自我方加盖公章之日起生效。 </w:t>
      </w:r>
    </w:p>
    <w:p w14:paraId="2FEBFA1A">
      <w:pPr>
        <w:rPr>
          <w:rFonts w:hint="eastAsia" w:ascii="宋体" w:hAnsi="宋体" w:cs="宋体"/>
          <w:color w:val="000000"/>
          <w:sz w:val="24"/>
        </w:rPr>
      </w:pPr>
    </w:p>
    <w:p w14:paraId="72D62683">
      <w:pPr>
        <w:ind w:right="640" w:firstLine="3840" w:firstLineChars="1600"/>
        <w:rPr>
          <w:rFonts w:hint="eastAsia" w:ascii="宋体" w:hAnsi="宋体" w:cs="宋体"/>
          <w:color w:val="000000"/>
          <w:sz w:val="24"/>
        </w:rPr>
      </w:pPr>
      <w:r>
        <w:rPr>
          <w:rFonts w:hint="eastAsia" w:ascii="宋体" w:hAnsi="宋体" w:cs="宋体"/>
          <w:color w:val="000000"/>
          <w:sz w:val="24"/>
        </w:rPr>
        <w:t>保证人：（公章）</w:t>
      </w:r>
    </w:p>
    <w:p w14:paraId="5EFC87CF">
      <w:pPr>
        <w:ind w:right="640"/>
        <w:rPr>
          <w:rFonts w:hint="eastAsia" w:ascii="宋体" w:hAnsi="宋体" w:cs="宋体"/>
          <w:color w:val="000000"/>
          <w:sz w:val="24"/>
        </w:rPr>
      </w:pPr>
      <w:r>
        <w:rPr>
          <w:rFonts w:hint="eastAsia" w:ascii="宋体" w:hAnsi="宋体" w:cs="宋体"/>
          <w:color w:val="000000"/>
          <w:sz w:val="24"/>
        </w:rPr>
        <w:t xml:space="preserve">                               </w:t>
      </w:r>
    </w:p>
    <w:p w14:paraId="4ABE6E3A">
      <w:pPr>
        <w:ind w:right="640" w:firstLine="4200" w:firstLineChars="1750"/>
        <w:rPr>
          <w:rFonts w:hint="eastAsia" w:ascii="宋体" w:hAnsi="宋体" w:cs="宋体"/>
          <w:color w:val="000000"/>
          <w:sz w:val="24"/>
        </w:rPr>
      </w:pPr>
      <w:r>
        <w:rPr>
          <w:rFonts w:hint="eastAsia" w:ascii="宋体" w:hAnsi="宋体" w:cs="宋体"/>
          <w:color w:val="000000"/>
          <w:sz w:val="24"/>
        </w:rPr>
        <w:t>年  月  日</w:t>
      </w:r>
    </w:p>
    <w:p w14:paraId="5E70472A">
      <w:pPr>
        <w:ind w:right="640" w:firstLine="4200" w:firstLineChars="1750"/>
        <w:rPr>
          <w:rFonts w:hint="eastAsia" w:ascii="宋体" w:hAnsi="宋体" w:cs="宋体"/>
          <w:color w:val="000000"/>
          <w:sz w:val="24"/>
        </w:rPr>
      </w:pPr>
    </w:p>
    <w:p w14:paraId="416C824B">
      <w:pPr>
        <w:jc w:val="center"/>
        <w:rPr>
          <w:rFonts w:hint="eastAsia" w:ascii="宋体" w:hAnsi="宋体" w:cs="宋体"/>
          <w:b/>
          <w:bCs/>
          <w:color w:val="000000"/>
          <w:sz w:val="24"/>
        </w:rPr>
      </w:pPr>
      <w:r>
        <w:rPr>
          <w:rFonts w:hint="eastAsia" w:ascii="宋体" w:hAnsi="宋体" w:cs="宋体"/>
          <w:color w:val="000000"/>
          <w:sz w:val="24"/>
        </w:rPr>
        <w:t>（</w:t>
      </w:r>
      <w:r>
        <w:rPr>
          <w:rFonts w:hint="eastAsia" w:ascii="宋体" w:hAnsi="宋体" w:cs="宋体"/>
          <w:b/>
          <w:color w:val="000000"/>
          <w:sz w:val="24"/>
        </w:rPr>
        <w:t>注</w:t>
      </w:r>
      <w:r>
        <w:rPr>
          <w:rFonts w:hint="eastAsia" w:ascii="宋体" w:hAnsi="宋体" w:cs="宋体"/>
          <w:color w:val="000000"/>
          <w:sz w:val="24"/>
        </w:rPr>
        <w:t>：</w:t>
      </w:r>
      <w:r>
        <w:rPr>
          <w:rFonts w:hint="eastAsia" w:ascii="宋体" w:hAnsi="宋体" w:cs="宋体"/>
          <w:b/>
          <w:color w:val="000000"/>
          <w:sz w:val="24"/>
        </w:rPr>
        <w:t>采用投标担保方式交纳投标保证金的应填写，</w:t>
      </w:r>
      <w:r>
        <w:rPr>
          <w:rFonts w:ascii="宋体" w:hAnsi="宋体" w:cs="宋体"/>
          <w:b/>
          <w:color w:val="000000"/>
          <w:sz w:val="24"/>
        </w:rPr>
        <w:t>若为银行转账则删除此项</w:t>
      </w:r>
      <w:r>
        <w:rPr>
          <w:rFonts w:hint="eastAsia" w:ascii="宋体" w:hAnsi="宋体" w:cs="宋体"/>
          <w:color w:val="000000"/>
          <w:sz w:val="24"/>
        </w:rPr>
        <w:t>）</w:t>
      </w:r>
    </w:p>
    <w:p w14:paraId="4CD724B5">
      <w:pPr>
        <w:spacing w:after="240"/>
        <w:jc w:val="center"/>
        <w:rPr>
          <w:rFonts w:ascii="宋体" w:hAnsi="宋体" w:cs="宋体"/>
          <w:b/>
          <w:bCs/>
          <w:color w:val="000000"/>
          <w:sz w:val="30"/>
          <w:szCs w:val="30"/>
        </w:rPr>
      </w:pPr>
    </w:p>
    <w:p w14:paraId="5CB90358">
      <w:pPr>
        <w:pStyle w:val="2"/>
        <w:ind w:firstLine="640"/>
      </w:pPr>
    </w:p>
    <w:p w14:paraId="7647E443">
      <w:pPr>
        <w:pStyle w:val="2"/>
        <w:ind w:firstLine="640"/>
      </w:pPr>
    </w:p>
    <w:p w14:paraId="52AFFF11">
      <w:pPr>
        <w:pStyle w:val="2"/>
        <w:ind w:firstLine="640"/>
      </w:pPr>
    </w:p>
    <w:p w14:paraId="79DB7B5A">
      <w:pPr>
        <w:spacing w:after="240"/>
        <w:jc w:val="center"/>
        <w:rPr>
          <w:rFonts w:hint="eastAsia" w:ascii="宋体" w:hAnsi="宋体" w:cs="宋体"/>
          <w:b/>
          <w:color w:val="000000"/>
          <w:sz w:val="30"/>
          <w:szCs w:val="30"/>
        </w:rPr>
      </w:pPr>
      <w:r>
        <w:rPr>
          <w:rFonts w:hint="eastAsia" w:ascii="宋体" w:hAnsi="宋体" w:cs="宋体"/>
          <w:b/>
          <w:color w:val="000000"/>
          <w:sz w:val="30"/>
          <w:szCs w:val="30"/>
        </w:rPr>
        <w:t>投标声明书</w:t>
      </w:r>
    </w:p>
    <w:p w14:paraId="0E80AE92">
      <w:pPr>
        <w:pStyle w:val="5"/>
        <w:ind w:firstLine="0"/>
        <w:rPr>
          <w:rFonts w:hint="eastAsia" w:ascii="宋体" w:hAnsi="宋体" w:cs="宋体"/>
          <w:b/>
          <w:color w:val="000000"/>
          <w:sz w:val="24"/>
          <w:szCs w:val="24"/>
        </w:rPr>
      </w:pPr>
      <w:r>
        <w:rPr>
          <w:rFonts w:hint="eastAsia" w:ascii="宋体" w:hAnsi="宋体" w:cs="宋体"/>
          <w:b/>
          <w:color w:val="000000"/>
          <w:sz w:val="24"/>
          <w:szCs w:val="24"/>
        </w:rPr>
        <w:t>致</w:t>
      </w:r>
      <w:r>
        <w:rPr>
          <w:rFonts w:hint="eastAsia" w:ascii="宋体" w:hAnsi="宋体" w:cs="宋体"/>
          <w:b/>
          <w:color w:val="000000"/>
          <w:sz w:val="24"/>
          <w:szCs w:val="24"/>
          <w:lang w:val="en-US" w:eastAsia="zh-CN"/>
        </w:rPr>
        <w:t>商洛市中心医院</w:t>
      </w:r>
      <w:r>
        <w:rPr>
          <w:rFonts w:hint="eastAsia" w:ascii="宋体" w:hAnsi="宋体" w:cs="宋体"/>
          <w:b/>
          <w:color w:val="000000"/>
          <w:sz w:val="24"/>
          <w:szCs w:val="24"/>
        </w:rPr>
        <w:t>：</w:t>
      </w:r>
    </w:p>
    <w:p w14:paraId="042A70D1">
      <w:pPr>
        <w:pStyle w:val="5"/>
        <w:ind w:firstLine="0"/>
        <w:rPr>
          <w:rFonts w:hint="eastAsia" w:ascii="宋体" w:hAnsi="宋体" w:cs="宋体"/>
          <w:b/>
          <w:color w:val="000000"/>
          <w:sz w:val="24"/>
          <w:szCs w:val="24"/>
        </w:rPr>
      </w:pPr>
    </w:p>
    <w:p w14:paraId="68F86B23">
      <w:pPr>
        <w:pStyle w:val="5"/>
        <w:spacing w:line="500" w:lineRule="exact"/>
        <w:ind w:firstLine="573"/>
        <w:rPr>
          <w:rFonts w:hint="eastAsia" w:ascii="宋体" w:hAnsi="宋体" w:cs="宋体"/>
          <w:color w:val="000000"/>
          <w:sz w:val="24"/>
          <w:szCs w:val="24"/>
          <w:u w:val="single"/>
        </w:rPr>
      </w:pPr>
      <w:r>
        <w:rPr>
          <w:rFonts w:hint="eastAsia" w:ascii="宋体" w:hAnsi="宋体" w:cs="宋体"/>
          <w:color w:val="000000"/>
          <w:sz w:val="24"/>
          <w:szCs w:val="24"/>
        </w:rPr>
        <w:t>我公司</w:t>
      </w:r>
      <w:r>
        <w:rPr>
          <w:rFonts w:hint="eastAsia" w:ascii="宋体" w:hAnsi="宋体" w:cs="宋体"/>
          <w:color w:val="000000"/>
          <w:sz w:val="24"/>
          <w:szCs w:val="24"/>
          <w:u w:val="single"/>
        </w:rPr>
        <w:t xml:space="preserve"> （投标人名称）</w:t>
      </w:r>
      <w:r>
        <w:rPr>
          <w:rFonts w:hint="eastAsia" w:ascii="宋体" w:hAnsi="宋体" w:cs="宋体"/>
          <w:color w:val="000000"/>
          <w:sz w:val="24"/>
          <w:szCs w:val="24"/>
        </w:rPr>
        <w:t>，就参加</w:t>
      </w:r>
      <w:r>
        <w:rPr>
          <w:rFonts w:hint="eastAsia" w:ascii="宋体" w:hAnsi="宋体" w:cs="宋体"/>
          <w:color w:val="000000"/>
          <w:sz w:val="24"/>
          <w:szCs w:val="24"/>
          <w:u w:val="single"/>
        </w:rPr>
        <w:t xml:space="preserve">                项目</w:t>
      </w:r>
      <w:r>
        <w:rPr>
          <w:rFonts w:hint="eastAsia" w:ascii="宋体" w:hAnsi="宋体" w:cs="宋体"/>
          <w:color w:val="000000"/>
          <w:sz w:val="24"/>
          <w:szCs w:val="24"/>
        </w:rPr>
        <w:t>投标事宜，在此郑重声明：</w:t>
      </w:r>
    </w:p>
    <w:p w14:paraId="38FD63B1">
      <w:pPr>
        <w:pStyle w:val="5"/>
        <w:spacing w:line="500" w:lineRule="exact"/>
        <w:ind w:firstLine="573"/>
        <w:rPr>
          <w:rFonts w:hint="eastAsia" w:ascii="宋体" w:hAnsi="宋体" w:cs="宋体"/>
          <w:color w:val="000000"/>
          <w:sz w:val="24"/>
          <w:szCs w:val="24"/>
        </w:rPr>
      </w:pPr>
      <w:r>
        <w:rPr>
          <w:rFonts w:hint="eastAsia" w:ascii="宋体" w:hAnsi="宋体" w:cs="宋体"/>
          <w:color w:val="000000"/>
          <w:sz w:val="24"/>
          <w:szCs w:val="24"/>
        </w:rPr>
        <w:t>1、我公司所提交的投标文件全部真实有效；</w:t>
      </w:r>
    </w:p>
    <w:p w14:paraId="555150B4">
      <w:pPr>
        <w:pStyle w:val="5"/>
        <w:spacing w:line="500" w:lineRule="exact"/>
        <w:ind w:firstLine="573"/>
        <w:rPr>
          <w:rFonts w:hint="eastAsia" w:ascii="宋体" w:hAnsi="宋体" w:cs="宋体"/>
          <w:color w:val="000000"/>
          <w:sz w:val="24"/>
          <w:szCs w:val="24"/>
        </w:rPr>
      </w:pPr>
      <w:r>
        <w:rPr>
          <w:rFonts w:hint="eastAsia" w:ascii="宋体" w:hAnsi="宋体" w:cs="宋体"/>
          <w:color w:val="000000"/>
          <w:sz w:val="24"/>
          <w:szCs w:val="24"/>
        </w:rPr>
        <w:t>2、我公司近3年来无因安全事故、质量事故、投标违规等不良记录被政府有关部门处罚或仍在处罚期限内的情形存在；</w:t>
      </w:r>
    </w:p>
    <w:p w14:paraId="1961C9F2">
      <w:pPr>
        <w:pStyle w:val="5"/>
        <w:spacing w:line="500" w:lineRule="exact"/>
        <w:ind w:firstLine="573"/>
        <w:rPr>
          <w:rFonts w:hint="eastAsia" w:ascii="宋体" w:hAnsi="宋体" w:cs="宋体"/>
          <w:color w:val="000000"/>
          <w:sz w:val="24"/>
          <w:szCs w:val="24"/>
        </w:rPr>
      </w:pPr>
      <w:r>
        <w:rPr>
          <w:rFonts w:hint="eastAsia" w:ascii="宋体" w:hAnsi="宋体" w:cs="宋体"/>
          <w:color w:val="000000"/>
          <w:sz w:val="24"/>
          <w:szCs w:val="24"/>
        </w:rPr>
        <w:t>3、我公司近3年来无违规违法经营受到责令停产(或停止经营)、 吊销生产许可证（或经营许可证）、较大数额罚款等行政处罚的情形存在；</w:t>
      </w:r>
    </w:p>
    <w:p w14:paraId="4D21F324">
      <w:pPr>
        <w:pStyle w:val="5"/>
        <w:spacing w:line="500" w:lineRule="exact"/>
        <w:ind w:firstLine="573"/>
        <w:rPr>
          <w:rFonts w:hint="eastAsia" w:ascii="宋体" w:hAnsi="宋体" w:cs="宋体"/>
          <w:color w:val="000000"/>
          <w:sz w:val="24"/>
          <w:szCs w:val="24"/>
        </w:rPr>
      </w:pPr>
      <w:r>
        <w:rPr>
          <w:rFonts w:hint="eastAsia" w:ascii="宋体" w:hAnsi="宋体" w:cs="宋体"/>
          <w:color w:val="000000"/>
          <w:sz w:val="24"/>
          <w:szCs w:val="24"/>
        </w:rPr>
        <w:t>4、我公司无企业财产被查封、冻结或处于破产状态或严重亏损状态等情形存在；</w:t>
      </w:r>
    </w:p>
    <w:p w14:paraId="1C8503DF">
      <w:pPr>
        <w:pStyle w:val="5"/>
        <w:spacing w:line="500" w:lineRule="exact"/>
        <w:ind w:firstLine="573"/>
        <w:rPr>
          <w:rFonts w:hint="eastAsia" w:ascii="宋体" w:hAnsi="宋体" w:cs="宋体"/>
          <w:color w:val="000000"/>
          <w:sz w:val="24"/>
          <w:szCs w:val="24"/>
        </w:rPr>
      </w:pPr>
      <w:r>
        <w:rPr>
          <w:rFonts w:hint="eastAsia" w:ascii="宋体" w:hAnsi="宋体" w:cs="宋体"/>
          <w:color w:val="000000"/>
          <w:sz w:val="24"/>
          <w:szCs w:val="24"/>
        </w:rPr>
        <w:t>5、我公司承诺在投标过程中，保证不予其他单位围标、串标，不出让投标资格，不采取不正当手段诋毁、排挤其他投标人，不向采购人、采购代理机构、评标委员会成员行贿。</w:t>
      </w:r>
    </w:p>
    <w:p w14:paraId="60815DE4">
      <w:pPr>
        <w:pStyle w:val="5"/>
        <w:spacing w:line="500" w:lineRule="exact"/>
        <w:ind w:firstLine="573"/>
        <w:rPr>
          <w:rFonts w:hint="eastAsia" w:ascii="宋体" w:hAnsi="宋体" w:cs="宋体"/>
          <w:color w:val="000000"/>
          <w:sz w:val="24"/>
          <w:szCs w:val="24"/>
        </w:rPr>
      </w:pPr>
      <w:r>
        <w:rPr>
          <w:rFonts w:hint="eastAsia" w:ascii="宋体" w:hAnsi="宋体" w:cs="宋体"/>
          <w:color w:val="000000"/>
          <w:sz w:val="24"/>
          <w:szCs w:val="24"/>
        </w:rPr>
        <w:t>以上声明若有违反，一经查实，本公司愿意接受政府有关部门的相应处罚，并愿意承担由此带来的法律后果。</w:t>
      </w:r>
    </w:p>
    <w:p w14:paraId="2C5DF8FF">
      <w:pPr>
        <w:pStyle w:val="5"/>
        <w:spacing w:line="500" w:lineRule="exact"/>
        <w:ind w:firstLine="570"/>
        <w:rPr>
          <w:rFonts w:hint="eastAsia" w:ascii="宋体" w:hAnsi="宋体" w:cs="宋体"/>
          <w:color w:val="000000"/>
          <w:sz w:val="24"/>
          <w:szCs w:val="24"/>
        </w:rPr>
      </w:pPr>
      <w:r>
        <w:rPr>
          <w:rFonts w:hint="eastAsia" w:ascii="宋体" w:hAnsi="宋体" w:cs="宋体"/>
          <w:color w:val="000000"/>
          <w:sz w:val="24"/>
          <w:szCs w:val="24"/>
        </w:rPr>
        <w:t>特此声明！</w:t>
      </w:r>
    </w:p>
    <w:p w14:paraId="3F942380">
      <w:pPr>
        <w:pStyle w:val="5"/>
        <w:spacing w:line="500" w:lineRule="exact"/>
        <w:ind w:firstLine="570"/>
        <w:rPr>
          <w:rFonts w:hint="eastAsia" w:ascii="宋体" w:hAnsi="宋体" w:cs="宋体"/>
          <w:color w:val="000000"/>
          <w:sz w:val="24"/>
          <w:szCs w:val="24"/>
        </w:rPr>
      </w:pPr>
    </w:p>
    <w:p w14:paraId="06F61F84">
      <w:pPr>
        <w:pStyle w:val="5"/>
        <w:ind w:firstLine="570"/>
        <w:rPr>
          <w:rFonts w:hint="eastAsia" w:ascii="宋体" w:hAnsi="宋体" w:cs="宋体"/>
          <w:color w:val="000000"/>
          <w:sz w:val="24"/>
          <w:szCs w:val="24"/>
        </w:rPr>
      </w:pPr>
      <w:r>
        <w:rPr>
          <w:rFonts w:hint="eastAsia" w:ascii="宋体" w:hAnsi="宋体" w:cs="宋体"/>
          <w:color w:val="000000"/>
          <w:sz w:val="24"/>
          <w:szCs w:val="24"/>
        </w:rPr>
        <w:t>声  明  人:</w:t>
      </w:r>
      <w:r>
        <w:rPr>
          <w:rFonts w:hint="eastAsia" w:ascii="宋体" w:hAnsi="宋体" w:cs="宋体"/>
          <w:color w:val="000000"/>
          <w:sz w:val="24"/>
          <w:szCs w:val="24"/>
          <w:u w:val="single"/>
        </w:rPr>
        <w:t xml:space="preserve">                      </w:t>
      </w:r>
      <w:r>
        <w:rPr>
          <w:rFonts w:hint="eastAsia" w:ascii="宋体" w:hAnsi="宋体" w:cs="宋体"/>
          <w:color w:val="000000"/>
          <w:sz w:val="24"/>
          <w:szCs w:val="24"/>
        </w:rPr>
        <w:t>(投标人名称、公章)</w:t>
      </w:r>
    </w:p>
    <w:p w14:paraId="64269679">
      <w:pPr>
        <w:pStyle w:val="5"/>
        <w:ind w:firstLine="570"/>
        <w:rPr>
          <w:rFonts w:hint="eastAsia" w:ascii="宋体" w:hAnsi="宋体" w:cs="宋体"/>
          <w:color w:val="000000"/>
          <w:sz w:val="24"/>
          <w:szCs w:val="24"/>
        </w:rPr>
      </w:pPr>
      <w:r>
        <w:rPr>
          <w:rFonts w:hint="eastAsia" w:ascii="宋体" w:hAnsi="宋体" w:cs="宋体"/>
          <w:color w:val="000000"/>
          <w:sz w:val="24"/>
          <w:szCs w:val="24"/>
        </w:rPr>
        <w:t xml:space="preserve">法定代表人：    </w:t>
      </w:r>
      <w:r>
        <w:rPr>
          <w:rFonts w:hint="eastAsia" w:ascii="宋体" w:hAnsi="宋体" w:cs="宋体"/>
          <w:color w:val="000000"/>
          <w:sz w:val="24"/>
          <w:szCs w:val="24"/>
          <w:lang w:val="en-US" w:eastAsia="zh-CN"/>
        </w:rPr>
        <w:t xml:space="preserve">                 </w:t>
      </w:r>
      <w:r>
        <w:rPr>
          <w:rFonts w:hint="eastAsia" w:ascii="宋体" w:hAnsi="宋体" w:cs="宋体"/>
          <w:color w:val="000000"/>
          <w:sz w:val="24"/>
          <w:szCs w:val="24"/>
        </w:rPr>
        <w:t>（</w:t>
      </w:r>
      <w:r>
        <w:rPr>
          <w:rFonts w:hint="eastAsia" w:ascii="宋体" w:hAnsi="宋体" w:cs="宋体"/>
          <w:color w:val="000000"/>
          <w:sz w:val="24"/>
          <w:szCs w:val="24"/>
          <w:lang w:val="en-US" w:eastAsia="zh-CN"/>
        </w:rPr>
        <w:t>签字或</w:t>
      </w:r>
      <w:r>
        <w:rPr>
          <w:rFonts w:hint="eastAsia" w:ascii="宋体" w:hAnsi="宋体" w:cs="宋体"/>
          <w:color w:val="000000"/>
          <w:sz w:val="24"/>
          <w:szCs w:val="24"/>
        </w:rPr>
        <w:t>盖章）</w:t>
      </w:r>
    </w:p>
    <w:p w14:paraId="63224BB5">
      <w:pPr>
        <w:pStyle w:val="5"/>
        <w:ind w:firstLine="570"/>
        <w:rPr>
          <w:rFonts w:hint="eastAsia" w:ascii="宋体" w:hAnsi="宋体" w:cs="宋体"/>
          <w:color w:val="000000"/>
          <w:sz w:val="24"/>
          <w:szCs w:val="24"/>
        </w:rPr>
      </w:pPr>
      <w:r>
        <w:rPr>
          <w:rFonts w:hint="eastAsia" w:ascii="宋体" w:hAnsi="宋体" w:cs="宋体"/>
          <w:color w:val="000000"/>
          <w:sz w:val="24"/>
          <w:szCs w:val="24"/>
        </w:rPr>
        <w:t>日      期：</w:t>
      </w:r>
    </w:p>
    <w:p w14:paraId="1E8BB1D6">
      <w:pPr>
        <w:pStyle w:val="5"/>
        <w:ind w:firstLine="570"/>
        <w:rPr>
          <w:rFonts w:hint="eastAsia" w:ascii="宋体" w:hAnsi="宋体" w:cs="宋体"/>
          <w:color w:val="000000"/>
          <w:sz w:val="24"/>
          <w:szCs w:val="24"/>
        </w:rPr>
      </w:pPr>
      <w:r>
        <w:rPr>
          <w:rFonts w:hint="eastAsia" w:ascii="宋体" w:hAnsi="宋体" w:cs="宋体"/>
          <w:color w:val="000000"/>
          <w:sz w:val="24"/>
          <w:szCs w:val="24"/>
        </w:rPr>
        <w:t xml:space="preserve">   </w:t>
      </w:r>
    </w:p>
    <w:p w14:paraId="6F0B4CE5"/>
    <w:p w14:paraId="36642E0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000000"/>
    <w:rsid w:val="026B57BB"/>
    <w:rsid w:val="137D3B63"/>
    <w:rsid w:val="35867DF8"/>
    <w:rsid w:val="397834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firstLineChars="200"/>
    </w:pPr>
  </w:style>
  <w:style w:type="paragraph" w:styleId="3">
    <w:name w:val="Body Text Indent"/>
    <w:basedOn w:val="1"/>
    <w:uiPriority w:val="99"/>
    <w:pPr>
      <w:ind w:firstLine="630"/>
    </w:pPr>
    <w:rPr>
      <w:sz w:val="32"/>
      <w:szCs w:val="20"/>
    </w:rPr>
  </w:style>
  <w:style w:type="paragraph" w:styleId="5">
    <w:name w:val="Normal Indent"/>
    <w:basedOn w:val="1"/>
    <w:qFormat/>
    <w:uiPriority w:val="0"/>
    <w:pPr>
      <w:ind w:firstLine="420"/>
    </w:pPr>
    <w:rPr>
      <w:szCs w:val="20"/>
    </w:rPr>
  </w:style>
  <w:style w:type="paragraph" w:styleId="6">
    <w:name w:val="Block Text"/>
    <w:basedOn w:val="1"/>
    <w:qFormat/>
    <w:uiPriority w:val="0"/>
    <w:pPr>
      <w:ind w:left="-526" w:leftChars="-188" w:right="-1030" w:rightChars="-368" w:firstLine="560" w:firstLineChars="200"/>
    </w:pPr>
    <w:rPr>
      <w:sz w:val="28"/>
    </w:rPr>
  </w:style>
  <w:style w:type="paragraph" w:styleId="7">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630</Words>
  <Characters>630</Characters>
  <Lines>0</Lines>
  <Paragraphs>0</Paragraphs>
  <TotalTime>1</TotalTime>
  <ScaleCrop>false</ScaleCrop>
  <LinksUpToDate>false</LinksUpToDate>
  <CharactersWithSpaces>784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2023-06-01T08:05:00Z</dcterms:created>
  <dc:creator>Administrator</dc:creator>
  <cp:lastModifiedBy>秦力</cp:lastModifiedBy>
  <dcterms:modified xsi:type="dcterms:W3CDTF">2025-12-04T02:02:53Z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D733EF6D705844D682B034650FE16FAF_12</vt:lpwstr>
  </property>
  <property fmtid="{D5CDD505-2E9C-101B-9397-08002B2CF9AE}" pid="4" name="KSOTemplateDocerSaveRecord">
    <vt:lpwstr>eyJoZGlkIjoiMWQyMjJjYjBmOTRhMzFiZDE1ZWYwZjBmMmZmZGJmMTIiLCJ1c2VySWQiOiIxNjc2MzU1OTg0In0=</vt:lpwstr>
  </property>
</Properties>
</file>