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具有</w:t>
      </w:r>
      <w:r>
        <w:rPr>
          <w:rFonts w:hint="eastAsia" w:ascii="宋体" w:hAnsi="宋体"/>
          <w:b/>
          <w:sz w:val="44"/>
          <w:szCs w:val="44"/>
        </w:rPr>
        <w:t>财务状况良好承诺函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kinsoku w:val="0"/>
        <w:spacing w:line="60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致：商洛市政府采购中心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我公司（单位）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参加商洛市纪委廉政教育中心专项服务采购项目（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SLCG-JZXCS〔202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），作如下承诺：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一、我公司（单位）符合本项目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磋商</w:t>
      </w:r>
      <w:r>
        <w:rPr>
          <w:rFonts w:hint="eastAsia" w:ascii="仿宋" w:hAnsi="仿宋" w:eastAsia="仿宋" w:cs="仿宋"/>
          <w:sz w:val="32"/>
          <w:szCs w:val="32"/>
        </w:rPr>
        <w:t>文件关于供应商“具有良好的财务状况”的资格要求。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二、我公司（单位）上年度财务报表已经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（会计师事务所）审计，出具审计报告，财务状况良好。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三、以上承诺，如有不实，按提供虚假材料处理，由我公司（单位）承担一切法律责任。</w:t>
      </w:r>
    </w:p>
    <w:p/>
    <w:p/>
    <w:p/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法定代表人：　　             　　　（签章）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66D23FB0"/>
    <w:rsid w:val="10F05311"/>
    <w:rsid w:val="23626018"/>
    <w:rsid w:val="3BDE519A"/>
    <w:rsid w:val="4127345E"/>
    <w:rsid w:val="47F453F2"/>
    <w:rsid w:val="4A5A452F"/>
    <w:rsid w:val="50B82012"/>
    <w:rsid w:val="66D23FB0"/>
    <w:rsid w:val="7D7105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2023-12-21T08:28:00Z</dcterms:created>
  <dc:creator>李平</dc:creator>
  <cp:lastModifiedBy>Administrator</cp:lastModifiedBy>
  <dcterms:modified xsi:type="dcterms:W3CDTF">2025-09-29T03:21:14Z</dcterms:modified>
  <dc:title>具有财务状况良好承诺函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9FECB70A5D6642B7A9C7CB98B4067B70_11</vt:lpwstr>
  </property>
</Properties>
</file>