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单位负责人为同一人或者存在</w:t>
      </w: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控股、管理关系的不同投标人，不得参加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同时本项目采购</w:t>
      </w:r>
      <w:r>
        <w:rPr>
          <w:rFonts w:hint="eastAsia" w:ascii="华文中宋" w:hAnsi="华文中宋" w:eastAsia="华文中宋" w:cs="华文中宋"/>
          <w:sz w:val="44"/>
          <w:szCs w:val="44"/>
        </w:rPr>
        <w:t>活动的承诺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函</w:t>
      </w:r>
    </w:p>
    <w:p>
      <w:pPr>
        <w:rPr>
          <w:rFonts w:hint="eastAsia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致：商洛市政府采购中心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我公司（单位）参加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）的采购活动</w:t>
      </w:r>
      <w:r>
        <w:rPr>
          <w:rFonts w:hint="eastAsia" w:ascii="仿宋" w:hAnsi="仿宋" w:eastAsia="仿宋" w:cs="仿宋"/>
          <w:sz w:val="32"/>
          <w:szCs w:val="32"/>
        </w:rPr>
        <w:t>，郑重承诺如下：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一、我</w:t>
      </w:r>
      <w:r>
        <w:rPr>
          <w:rFonts w:hint="eastAsia" w:ascii="仿宋" w:hAnsi="仿宋" w:eastAsia="仿宋" w:cs="仿宋"/>
          <w:sz w:val="32"/>
          <w:szCs w:val="32"/>
        </w:rPr>
        <w:t>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（单位）</w:t>
      </w:r>
      <w:r>
        <w:rPr>
          <w:rFonts w:hint="eastAsia" w:ascii="仿宋" w:hAnsi="仿宋" w:eastAsia="仿宋" w:cs="仿宋"/>
          <w:sz w:val="32"/>
          <w:szCs w:val="32"/>
        </w:rPr>
        <w:t>此次参加本项目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采购活动</w:t>
      </w:r>
      <w:r>
        <w:rPr>
          <w:rFonts w:hint="eastAsia" w:ascii="仿宋" w:hAnsi="仿宋" w:eastAsia="仿宋" w:cs="仿宋"/>
          <w:sz w:val="32"/>
          <w:szCs w:val="32"/>
        </w:rPr>
        <w:t>，不存在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与参加本项目采购活动的其它供应商</w:t>
      </w:r>
      <w:r>
        <w:rPr>
          <w:rFonts w:hint="eastAsia" w:ascii="仿宋" w:hAnsi="仿宋" w:eastAsia="仿宋" w:cs="仿宋"/>
          <w:sz w:val="32"/>
          <w:szCs w:val="32"/>
        </w:rPr>
        <w:t>单位负责人为同一人或者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存在</w:t>
      </w:r>
      <w:r>
        <w:rPr>
          <w:rFonts w:hint="eastAsia" w:ascii="仿宋" w:hAnsi="仿宋" w:eastAsia="仿宋" w:cs="仿宋"/>
          <w:sz w:val="32"/>
          <w:szCs w:val="32"/>
        </w:rPr>
        <w:t>直接控股、管理关系。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二、以上承诺，</w:t>
      </w:r>
      <w:r>
        <w:rPr>
          <w:rFonts w:hint="eastAsia" w:ascii="仿宋" w:hAnsi="仿宋" w:eastAsia="仿宋" w:cs="仿宋"/>
          <w:sz w:val="32"/>
          <w:szCs w:val="32"/>
        </w:rPr>
        <w:t>如有虚假或隐瞒，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由我公司（单位）依法</w:t>
      </w:r>
      <w:r>
        <w:rPr>
          <w:rFonts w:hint="eastAsia" w:ascii="仿宋" w:hAnsi="仿宋" w:eastAsia="仿宋" w:cs="仿宋"/>
          <w:sz w:val="32"/>
          <w:szCs w:val="32"/>
        </w:rPr>
        <w:t>承担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相应责任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企业名称：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</w:t>
      </w:r>
      <w:r>
        <w:rPr>
          <w:rFonts w:hint="eastAsia" w:ascii="仿宋" w:hAnsi="仿宋" w:eastAsia="仿宋" w:cs="仿宋"/>
          <w:sz w:val="32"/>
          <w:szCs w:val="32"/>
        </w:rPr>
        <w:t>章)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(签章)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>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17" w:right="1417" w:bottom="1417" w:left="1701" w:header="851" w:footer="992" w:gutter="0"/>
      <w:cols w:space="720" w:num="1"/>
      <w:rtlGutter w:val="0"/>
      <w:docGrid w:type="linesAndChars" w:linePitch="312" w:charSpace="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DAC5979"/>
    <w:rsid w:val="02DB4F6D"/>
    <w:rsid w:val="0FE02879"/>
    <w:rsid w:val="248152D7"/>
    <w:rsid w:val="2E51177D"/>
    <w:rsid w:val="4DAC5979"/>
    <w:rsid w:val="5C64204A"/>
    <w:rsid w:val="5F35495A"/>
    <w:rsid w:val="6BC44D8F"/>
    <w:rsid w:val="77E963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uiPriority w:val="0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2024-03-14T01:39:00Z</dcterms:created>
  <dc:creator>Administrator</dc:creator>
  <cp:lastModifiedBy>Administrator</cp:lastModifiedBy>
  <dcterms:modified xsi:type="dcterms:W3CDTF">2025-09-29T03:24:13Z</dcterms:modified>
  <dc:title>单位负责人为同一人或者存在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