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AE" w:rsidRPr="00963A79" w:rsidRDefault="003237AE" w:rsidP="003237AE">
      <w:pPr>
        <w:jc w:val="center"/>
        <w:rPr>
          <w:rFonts w:ascii="黑体" w:eastAsia="黑体" w:hAnsi="华文中宋"/>
          <w:b/>
          <w:bCs/>
          <w:color w:val="000000"/>
          <w:kern w:val="2"/>
          <w:sz w:val="44"/>
          <w:szCs w:val="44"/>
        </w:rPr>
      </w:pPr>
      <w:r>
        <w:rPr>
          <w:rFonts w:ascii="黑体" w:eastAsia="黑体" w:hAnsi="华文中宋" w:hint="eastAsia"/>
          <w:b/>
          <w:bCs/>
          <w:color w:val="000000"/>
          <w:kern w:val="2"/>
          <w:sz w:val="44"/>
          <w:szCs w:val="44"/>
        </w:rPr>
        <w:t>项目实施</w:t>
      </w:r>
      <w:r w:rsidRPr="00963A79">
        <w:rPr>
          <w:rFonts w:ascii="黑体" w:eastAsia="黑体" w:hAnsi="华文中宋" w:hint="eastAsia"/>
          <w:b/>
          <w:bCs/>
          <w:color w:val="000000"/>
          <w:kern w:val="2"/>
          <w:sz w:val="44"/>
          <w:szCs w:val="44"/>
        </w:rPr>
        <w:t>方案</w:t>
      </w:r>
    </w:p>
    <w:p w:rsidR="003237AE" w:rsidRPr="001C716F" w:rsidRDefault="003237AE" w:rsidP="003237AE">
      <w:pPr>
        <w:jc w:val="center"/>
        <w:rPr>
          <w:rFonts w:ascii="黑体" w:eastAsia="黑体" w:hAnsi="华文中宋"/>
          <w:b/>
          <w:bCs/>
          <w:color w:val="000000"/>
          <w:kern w:val="2"/>
        </w:rPr>
      </w:pPr>
    </w:p>
    <w:p w:rsidR="003237AE" w:rsidRDefault="003237AE" w:rsidP="003237AE">
      <w:pPr>
        <w:ind w:firstLineChars="200" w:firstLine="640"/>
        <w:rPr>
          <w:rFonts w:asciiTheme="minorEastAsia" w:eastAsiaTheme="minorEastAsia" w:hAnsiTheme="minorEastAsia" w:cs="仿宋"/>
          <w:color w:val="000000"/>
          <w:kern w:val="2"/>
          <w:sz w:val="32"/>
          <w:szCs w:val="32"/>
        </w:rPr>
      </w:pPr>
      <w:r>
        <w:rPr>
          <w:rFonts w:asciiTheme="minorEastAsia" w:eastAsiaTheme="minorEastAsia" w:hAnsiTheme="minorEastAsia" w:hint="eastAsia"/>
          <w:bCs/>
          <w:color w:val="000000"/>
          <w:kern w:val="2"/>
          <w:sz w:val="32"/>
          <w:szCs w:val="32"/>
        </w:rPr>
        <w:t>项目实施</w:t>
      </w:r>
      <w:r w:rsidRPr="00A72727">
        <w:rPr>
          <w:rFonts w:asciiTheme="minorEastAsia" w:eastAsiaTheme="minorEastAsia" w:hAnsiTheme="minorEastAsia" w:hint="eastAsia"/>
          <w:bCs/>
          <w:color w:val="000000"/>
          <w:kern w:val="2"/>
          <w:sz w:val="32"/>
          <w:szCs w:val="32"/>
        </w:rPr>
        <w:t>方案</w:t>
      </w:r>
      <w:r w:rsidRPr="00A72727">
        <w:rPr>
          <w:rFonts w:asciiTheme="minorEastAsia" w:eastAsiaTheme="minorEastAsia" w:hAnsiTheme="minorEastAsia" w:cs="仿宋" w:hint="eastAsia"/>
          <w:sz w:val="32"/>
          <w:szCs w:val="32"/>
        </w:rPr>
        <w:t>是重要评审因素。</w:t>
      </w:r>
      <w:r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投标人可根据本项目对服务项目、服务内容的要求，自行编制</w:t>
      </w:r>
      <w:r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《</w:t>
      </w:r>
      <w:r w:rsidR="00832EFF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项目实施</w:t>
      </w:r>
      <w:r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方案</w:t>
      </w:r>
      <w:r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》。</w:t>
      </w:r>
    </w:p>
    <w:p w:rsidR="003237AE" w:rsidRPr="00E236C5" w:rsidRDefault="00783B61" w:rsidP="00E236C5">
      <w:pPr>
        <w:ind w:firstLineChars="200" w:firstLine="640"/>
        <w:rPr>
          <w:rFonts w:asciiTheme="minorEastAsia" w:eastAsiaTheme="minorEastAsia" w:hAnsiTheme="minorEastAsia" w:cs="仿宋"/>
          <w:color w:val="000000"/>
          <w:kern w:val="2"/>
          <w:sz w:val="32"/>
          <w:szCs w:val="32"/>
        </w:rPr>
      </w:pPr>
      <w:r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项目实施</w:t>
      </w:r>
      <w:r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方案</w:t>
      </w:r>
      <w:r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编制内容须完整，针对本项目的实施计划科学、可行</w:t>
      </w:r>
      <w:r w:rsidR="00E236C5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，分工明确到位、协调措施有力，有完成项目的组织能力、财力、物力、人力，确保按期完工。</w:t>
      </w:r>
    </w:p>
    <w:p w:rsidR="003237AE" w:rsidRPr="00560771" w:rsidRDefault="008F284A" w:rsidP="003237AE">
      <w:pPr>
        <w:spacing w:line="600" w:lineRule="exact"/>
        <w:ind w:firstLineChars="200" w:firstLine="640"/>
        <w:rPr>
          <w:rFonts w:asciiTheme="minorEastAsia" w:eastAsiaTheme="minorEastAsia" w:hAnsiTheme="minorEastAsia" w:cs="宋体"/>
          <w:kern w:val="2"/>
          <w:sz w:val="32"/>
          <w:szCs w:val="32"/>
        </w:rPr>
      </w:pPr>
      <w:r>
        <w:rPr>
          <w:rFonts w:asciiTheme="minorEastAsia" w:eastAsiaTheme="minorEastAsia" w:hAnsiTheme="minorEastAsia" w:cs="仿宋" w:hint="eastAsia"/>
          <w:sz w:val="32"/>
          <w:szCs w:val="32"/>
        </w:rPr>
        <w:t>投标人</w:t>
      </w:r>
      <w:r w:rsidR="003237AE" w:rsidRPr="00560771">
        <w:rPr>
          <w:rFonts w:asciiTheme="minorEastAsia" w:eastAsiaTheme="minorEastAsia" w:hAnsiTheme="minorEastAsia" w:cs="仿宋" w:hint="eastAsia"/>
          <w:sz w:val="32"/>
          <w:szCs w:val="32"/>
        </w:rPr>
        <w:t>须将</w:t>
      </w:r>
      <w:r w:rsidR="00E236C5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项目实施</w:t>
      </w:r>
      <w:r w:rsidR="00E236C5" w:rsidRPr="00A72727">
        <w:rPr>
          <w:rFonts w:asciiTheme="minorEastAsia" w:eastAsiaTheme="minorEastAsia" w:hAnsiTheme="minorEastAsia" w:cs="仿宋" w:hint="eastAsia"/>
          <w:color w:val="000000"/>
          <w:kern w:val="2"/>
          <w:sz w:val="32"/>
          <w:szCs w:val="32"/>
        </w:rPr>
        <w:t>方案</w:t>
      </w:r>
      <w:r w:rsidR="003237AE" w:rsidRPr="00560771">
        <w:rPr>
          <w:rFonts w:asciiTheme="minorEastAsia" w:eastAsiaTheme="minorEastAsia" w:hAnsiTheme="minorEastAsia" w:cs="宋体" w:hint="eastAsia"/>
          <w:kern w:val="2"/>
          <w:sz w:val="32"/>
          <w:szCs w:val="32"/>
        </w:rPr>
        <w:t>上传到陕西省政府采购电子化交易系统，并进行电子签章。</w:t>
      </w:r>
    </w:p>
    <w:p w:rsidR="003237AE" w:rsidRDefault="003237AE" w:rsidP="003237AE"/>
    <w:p w:rsidR="002C4542" w:rsidRDefault="002C4542"/>
    <w:sectPr w:rsidR="002C4542" w:rsidSect="00111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altName w:val="MV Boli"/>
    <w:charset w:val="00"/>
    <w:family w:val="swiss"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37AE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223DE"/>
    <w:rsid w:val="003237A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E2FC1"/>
    <w:rsid w:val="00604AC7"/>
    <w:rsid w:val="006057F1"/>
    <w:rsid w:val="006139F7"/>
    <w:rsid w:val="00634FC1"/>
    <w:rsid w:val="0064295C"/>
    <w:rsid w:val="00652118"/>
    <w:rsid w:val="00657292"/>
    <w:rsid w:val="00667936"/>
    <w:rsid w:val="006735E4"/>
    <w:rsid w:val="006F7274"/>
    <w:rsid w:val="00736CD0"/>
    <w:rsid w:val="00750EC8"/>
    <w:rsid w:val="00761F0A"/>
    <w:rsid w:val="00783B61"/>
    <w:rsid w:val="00795EF7"/>
    <w:rsid w:val="007F416C"/>
    <w:rsid w:val="007F6187"/>
    <w:rsid w:val="00807073"/>
    <w:rsid w:val="00832EFF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284A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36C5"/>
    <w:rsid w:val="00E27B00"/>
    <w:rsid w:val="00E75249"/>
    <w:rsid w:val="00E8306F"/>
    <w:rsid w:val="00E87B72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C5445"/>
    <w:rsid w:val="00FD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E"/>
    <w:pPr>
      <w:widowControl w:val="0"/>
      <w:autoSpaceDE w:val="0"/>
      <w:autoSpaceDN w:val="0"/>
      <w:adjustRightInd w:val="0"/>
    </w:pPr>
    <w:rPr>
      <w:rFonts w:ascii="Copperplate Gothic Bold" w:eastAsia="宋体" w:hAnsi="Copperplate Gothic Bold" w:cs="Times New Roman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146</Characters>
  <Application>Microsoft Office Word</Application>
  <DocSecurity>0</DocSecurity>
  <Lines>1</Lines>
  <Paragraphs>1</Paragraphs>
  <ScaleCrop>false</ScaleCrop>
  <Company>CHINA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2025-10-14T04:48:00Z</dcterms:created>
  <dcterms:modified xsi:type="dcterms:W3CDTF">2025-10-14T04:58:00Z</dcterms:modified>
</cp:coreProperties>
</file>