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bookmarkEnd w:id="0"/>
    <w:p w14:paraId="509F2A72">
      <w:pPr>
        <w:pStyle w:val="2"/>
        <w:widowControl w:val="0"/>
        <w:spacing w:before="0" w:beforeAutospacing="0" w:after="0" w:afterAutospacing="0"/>
        <w:jc w:val="both"/>
        <w:rPr>
          <w:rFonts w:hint="eastAsia" w:cs="宋体"/>
          <w:highlight w:val="none"/>
        </w:rPr>
      </w:pPr>
    </w:p>
    <w:p w14:paraId="7982396D">
      <w:pPr>
        <w:pStyle w:val="2"/>
        <w:widowControl w:val="0"/>
        <w:spacing w:before="156" w:beforeLines="50" w:beforeAutospacing="0" w:after="156" w:afterLines="50" w:afterAutospacing="0"/>
        <w:rPr>
          <w:rFonts w:hint="eastAsia" w:cs="宋体"/>
          <w:highlight w:val="none"/>
        </w:rPr>
      </w:pPr>
      <w:r>
        <w:rPr>
          <w:rFonts w:hint="eastAsia" w:cs="宋体"/>
          <w:highlight w:val="none"/>
        </w:rPr>
        <w:t>项目名称：</w:t>
      </w:r>
    </w:p>
    <w:p w14:paraId="049CB880">
      <w:pPr>
        <w:pStyle w:val="2"/>
        <w:widowControl w:val="0"/>
        <w:spacing w:before="156" w:beforeLines="50" w:beforeAutospacing="0" w:after="156" w:afterLines="50" w:afterAutospacing="0"/>
        <w:rPr>
          <w:rFonts w:hint="eastAsia" w:cs="宋体"/>
          <w:highlight w:val="none"/>
          <w:u w:val="single"/>
        </w:rPr>
      </w:pPr>
      <w:r>
        <w:rPr>
          <w:rFonts w:hint="eastAsia" w:cs="宋体"/>
          <w:highlight w:val="none"/>
        </w:rPr>
        <w:t>项目编号：</w:t>
      </w:r>
    </w:p>
    <w:p w14:paraId="393C9326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cs="宋体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2649"/>
        <w:gridCol w:w="3013"/>
        <w:gridCol w:w="1428"/>
        <w:gridCol w:w="1253"/>
      </w:tblGrid>
      <w:tr w14:paraId="35F17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F297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highlight w:val="none"/>
              </w:rPr>
            </w:pPr>
            <w:r>
              <w:rPr>
                <w:rFonts w:hint="eastAsia" w:cs="宋体"/>
                <w:highlight w:val="none"/>
              </w:rPr>
              <w:t>序号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B748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DD75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响应内容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B5E5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highlight w:val="none"/>
              </w:rPr>
            </w:pPr>
            <w:r>
              <w:rPr>
                <w:rFonts w:hint="eastAsia" w:cs="宋体"/>
                <w:highlight w:val="none"/>
              </w:rPr>
              <w:t>偏离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4AB4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highlight w:val="none"/>
              </w:rPr>
            </w:pPr>
            <w:r>
              <w:rPr>
                <w:rFonts w:hint="eastAsia" w:cs="宋体"/>
                <w:highlight w:val="none"/>
              </w:rPr>
              <w:t>说明</w:t>
            </w:r>
          </w:p>
        </w:tc>
      </w:tr>
      <w:tr w14:paraId="7CA6C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BC13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9248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C3F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41AB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08A0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</w:tr>
      <w:tr w14:paraId="630DE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3F0D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9C38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E21E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1CF4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CAF9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</w:tr>
      <w:tr w14:paraId="32EF6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27AB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7A3D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4A68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B5A4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2216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</w:tr>
      <w:tr w14:paraId="14DCC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8B4D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751B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5C1A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E72F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B2FD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</w:tr>
      <w:tr w14:paraId="650C1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4EB2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A2E7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2C33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54D5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CDC8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</w:tr>
      <w:tr w14:paraId="67966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5483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ECC3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5049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C421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CE5D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</w:tr>
      <w:tr w14:paraId="548CE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3C07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DC77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4CD8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C412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1EFE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</w:tr>
    </w:tbl>
    <w:p w14:paraId="2DA0EF93">
      <w:pPr>
        <w:pStyle w:val="2"/>
        <w:widowControl w:val="0"/>
        <w:spacing w:before="0" w:beforeAutospacing="0" w:after="0" w:afterAutospacing="0"/>
        <w:rPr>
          <w:rFonts w:hint="eastAsia" w:cs="宋体"/>
          <w:highlight w:val="none"/>
        </w:rPr>
      </w:pPr>
      <w:r>
        <w:rPr>
          <w:rFonts w:hint="eastAsia" w:cs="宋体"/>
          <w:highlight w:val="none"/>
        </w:rPr>
        <w:t>说明：</w:t>
      </w:r>
    </w:p>
    <w:p w14:paraId="7124F9E5">
      <w:pPr>
        <w:pStyle w:val="2"/>
        <w:widowControl w:val="0"/>
        <w:spacing w:before="0" w:beforeAutospacing="0" w:after="0" w:afterAutospacing="0"/>
        <w:ind w:firstLine="480" w:firstLineChars="200"/>
        <w:jc w:val="both"/>
        <w:rPr>
          <w:rFonts w:hint="eastAsia" w:cs="宋体"/>
          <w:highlight w:val="none"/>
        </w:rPr>
      </w:pPr>
      <w:r>
        <w:rPr>
          <w:rFonts w:hint="eastAsia" w:cs="宋体"/>
          <w:highlight w:val="none"/>
          <w:lang w:val="en-US" w:eastAsia="zh-CN"/>
        </w:rPr>
        <w:t>1</w:t>
      </w:r>
      <w:r>
        <w:rPr>
          <w:rFonts w:hint="eastAsia" w:cs="宋体"/>
          <w:highlight w:val="none"/>
        </w:rPr>
        <w:t>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5490D0E9">
      <w:pPr>
        <w:pStyle w:val="2"/>
        <w:widowControl w:val="0"/>
        <w:spacing w:before="0" w:beforeAutospacing="0" w:after="0" w:afterAutospacing="0"/>
        <w:ind w:firstLine="480" w:firstLineChars="200"/>
        <w:rPr>
          <w:rFonts w:hint="eastAsia" w:cs="宋体"/>
          <w:highlight w:val="none"/>
        </w:rPr>
      </w:pPr>
      <w:r>
        <w:rPr>
          <w:rFonts w:hint="eastAsia" w:cs="宋体"/>
          <w:highlight w:val="none"/>
        </w:rPr>
        <w:t>2.供应商必须据实填写，不得虚假响应，否则将取消其磋商或成交资格，并按有关规定</w:t>
      </w:r>
      <w:r>
        <w:rPr>
          <w:rFonts w:hint="eastAsia" w:cs="宋体"/>
          <w:highlight w:val="none"/>
          <w:lang w:eastAsia="zh-CN"/>
        </w:rPr>
        <w:t>进行处罚</w:t>
      </w:r>
      <w:r>
        <w:rPr>
          <w:rFonts w:hint="eastAsia" w:cs="宋体"/>
          <w:highlight w:val="none"/>
        </w:rPr>
        <w:t>。</w:t>
      </w:r>
    </w:p>
    <w:p w14:paraId="2EE018B5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cs="宋体"/>
          <w:highlight w:val="none"/>
        </w:rPr>
      </w:pPr>
    </w:p>
    <w:p w14:paraId="47865B68">
      <w:pPr>
        <w:pStyle w:val="2"/>
        <w:widowControl w:val="0"/>
        <w:spacing w:before="0" w:beforeAutospacing="0" w:after="0" w:afterAutospacing="0"/>
        <w:ind w:firstLine="480" w:firstLineChars="200"/>
        <w:rPr>
          <w:rFonts w:hint="eastAsia" w:cs="宋体"/>
          <w:highlight w:val="none"/>
        </w:rPr>
      </w:pPr>
      <w:r>
        <w:rPr>
          <w:rFonts w:hint="eastAsia" w:cs="宋体"/>
          <w:highlight w:val="none"/>
        </w:rPr>
        <w:t>供应商名称：                       （单位公章）</w:t>
      </w:r>
    </w:p>
    <w:p w14:paraId="6D9853B7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cs="宋体"/>
          <w:highlight w:val="none"/>
        </w:rPr>
      </w:pPr>
    </w:p>
    <w:p w14:paraId="50E56DAE">
      <w:pPr>
        <w:spacing w:line="400" w:lineRule="exact"/>
        <w:ind w:firstLine="480" w:firstLineChars="200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highlight w:val="none"/>
        </w:rPr>
        <w:t>法定代表人或委托代理人：              （签字</w:t>
      </w:r>
      <w:r>
        <w:rPr>
          <w:rFonts w:hint="eastAsia" w:hAnsi="宋体" w:cs="宋体"/>
          <w:highlight w:val="none"/>
          <w:lang w:val="en-US" w:eastAsia="zh-CN"/>
        </w:rPr>
        <w:t>或盖章</w:t>
      </w:r>
      <w:r>
        <w:rPr>
          <w:rFonts w:hint="eastAsia" w:hAnsi="宋体" w:cs="宋体"/>
          <w:highlight w:val="none"/>
        </w:rPr>
        <w:t xml:space="preserve">） </w:t>
      </w:r>
    </w:p>
    <w:p w14:paraId="326765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F2CC2"/>
    <w:rsid w:val="1B8F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2026-01-16T08:29:00Z</dcterms:created>
  <dc:creator>嗨 ~小姐</dc:creator>
  <cp:lastModifiedBy>嗨 ~小姐</cp:lastModifiedBy>
  <dcterms:modified xsi:type="dcterms:W3CDTF">2026-01-16T08:30:48Z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0794B07F339D496883C2F62F791333E9_11</vt:lpwstr>
  </property>
  <property fmtid="{D5CDD505-2E9C-101B-9397-08002B2CF9AE}" pid="4" name="KSOTemplateDocerSaveRecord">
    <vt:lpwstr>eyJoZGlkIjoiZDNjOTJiY2FhNTEwZTJkNGZiMzBhYmI3MjU0YzI5OTQiLCJ1c2VySWQiOiI0MjY0MzU0MDEifQ==</vt:lpwstr>
  </property>
</Properties>
</file>