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15145">
      <w:pPr>
        <w:keepNext/>
        <w:keepLines/>
        <w:widowControl w:val="0"/>
        <w:bidi w:val="0"/>
        <w:spacing w:before="260" w:beforeLines="0" w:after="260" w:afterLines="0" w:line="240" w:lineRule="auto"/>
        <w:jc w:val="center"/>
        <w:outlineLvl w:val="2"/>
        <w:rPr>
          <w:rFonts w:hint="eastAsia" w:ascii="宋体" w:hAnsi="宋体" w:eastAsia="宋体" w:cs="宋体"/>
          <w:b/>
          <w:bCs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/>
          <w:b/>
          <w:bCs w:val="0"/>
          <w:sz w:val="28"/>
          <w:szCs w:val="28"/>
          <w:lang w:val="en-US" w:eastAsia="zh-CN"/>
        </w:rPr>
        <w:t>1、</w:t>
      </w:r>
      <w:r>
        <w:rPr>
          <w:rFonts w:ascii="宋体" w:hAnsi="宋体"/>
          <w:b/>
          <w:bCs w:val="0"/>
          <w:sz w:val="28"/>
          <w:szCs w:val="28"/>
        </w:rPr>
        <w:t>技术规格响应偏离表</w:t>
      </w:r>
      <w:r>
        <w:rPr>
          <w:rFonts w:hint="eastAsia" w:ascii="宋体" w:hAnsi="宋体"/>
          <w:b/>
          <w:bCs w:val="0"/>
          <w:sz w:val="28"/>
          <w:szCs w:val="28"/>
        </w:rPr>
        <w:t>（格式）</w:t>
      </w:r>
    </w:p>
    <w:p w14:paraId="30E36150">
      <w:pPr>
        <w:spacing w:line="480" w:lineRule="exact"/>
        <w:jc w:val="left"/>
        <w:rPr>
          <w:rFonts w:hint="eastAsia" w:ascii="宋体" w:hAnsi="宋体" w:eastAsia="宋体" w:cs="Times New Roman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Times New Roman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 xml:space="preserve">(供应商公章)         </w:t>
      </w:r>
      <w:r>
        <w:rPr>
          <w:rFonts w:hint="eastAsia" w:ascii="宋体" w:hAnsi="宋体" w:cs="Times New Roman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 xml:space="preserve">  项目编号：</w:t>
      </w:r>
      <w:r>
        <w:rPr>
          <w:rFonts w:hint="eastAsia" w:ascii="宋体" w:hAnsi="宋体" w:eastAsia="宋体" w:cs="Times New Roman"/>
          <w:sz w:val="24"/>
          <w:szCs w:val="24"/>
          <w:highlight w:val="none"/>
          <w:u w:val="single"/>
        </w:rPr>
        <w:t xml:space="preserve">              </w:t>
      </w:r>
    </w:p>
    <w:tbl>
      <w:tblPr>
        <w:tblStyle w:val="3"/>
        <w:tblW w:w="9237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7"/>
        <w:gridCol w:w="2749"/>
        <w:gridCol w:w="2669"/>
        <w:gridCol w:w="1505"/>
        <w:gridCol w:w="1597"/>
      </w:tblGrid>
      <w:tr w14:paraId="68FB2B5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7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5C1FE3">
            <w:pPr>
              <w:spacing w:line="320" w:lineRule="exact"/>
              <w:ind w:left="-97" w:leftChars="-46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74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9D792C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Times New Roman"/>
                <w:b/>
                <w:sz w:val="24"/>
                <w:szCs w:val="24"/>
                <w:highlight w:val="none"/>
                <w:lang w:eastAsia="zh-CN"/>
              </w:rPr>
              <w:t>招标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文件技术要求</w:t>
            </w:r>
          </w:p>
        </w:tc>
        <w:tc>
          <w:tcPr>
            <w:tcW w:w="266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6903AF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Times New Roman"/>
                <w:b/>
                <w:sz w:val="24"/>
                <w:szCs w:val="24"/>
                <w:highlight w:val="none"/>
                <w:lang w:eastAsia="zh-CN"/>
              </w:rPr>
              <w:t>投标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文件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  <w:lang w:eastAsia="zh-CN"/>
              </w:rPr>
              <w:t>技术响应</w:t>
            </w:r>
          </w:p>
        </w:tc>
        <w:tc>
          <w:tcPr>
            <w:tcW w:w="150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7F00632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响应情况</w:t>
            </w:r>
          </w:p>
        </w:tc>
        <w:tc>
          <w:tcPr>
            <w:tcW w:w="1597" w:type="dxa"/>
            <w:noWrap w:val="0"/>
            <w:vAlign w:val="center"/>
          </w:tcPr>
          <w:p w14:paraId="3189DA48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响应说明</w:t>
            </w:r>
          </w:p>
        </w:tc>
      </w:tr>
      <w:tr w14:paraId="0F84918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717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12223F0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74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39EBE0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66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FB40482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8C2B83">
            <w:pPr>
              <w:jc w:val="center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97" w:type="dxa"/>
            <w:tcBorders>
              <w:bottom w:val="single" w:color="auto" w:sz="4" w:space="0"/>
            </w:tcBorders>
            <w:noWrap w:val="0"/>
            <w:vAlign w:val="center"/>
          </w:tcPr>
          <w:p w14:paraId="2F6C0A7A">
            <w:pPr>
              <w:jc w:val="center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7905DAA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717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9E7C184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74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722EB1D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66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7F76A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DCDACF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97" w:type="dxa"/>
            <w:tcBorders>
              <w:bottom w:val="single" w:color="auto" w:sz="4" w:space="0"/>
            </w:tcBorders>
            <w:noWrap w:val="0"/>
            <w:vAlign w:val="center"/>
          </w:tcPr>
          <w:p w14:paraId="32F03F5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0D95C41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7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4B7E40B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74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13EAC3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66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79EF40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4335FB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97" w:type="dxa"/>
            <w:noWrap w:val="0"/>
            <w:vAlign w:val="center"/>
          </w:tcPr>
          <w:p w14:paraId="2419322D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53F8A3E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717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4BD0A7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74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0BD6C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66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5378391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F1B10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97" w:type="dxa"/>
            <w:tcBorders>
              <w:bottom w:val="single" w:color="auto" w:sz="4" w:space="0"/>
            </w:tcBorders>
            <w:noWrap w:val="0"/>
            <w:vAlign w:val="center"/>
          </w:tcPr>
          <w:p w14:paraId="60DE779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340EAE7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7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86B517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74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29561F1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66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149B65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B8CFAB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97" w:type="dxa"/>
            <w:noWrap w:val="0"/>
            <w:vAlign w:val="center"/>
          </w:tcPr>
          <w:p w14:paraId="1A372E88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17F1219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7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3C65E8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74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FEF4323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66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C8475EF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76F19B4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97" w:type="dxa"/>
            <w:noWrap w:val="0"/>
            <w:vAlign w:val="center"/>
          </w:tcPr>
          <w:p w14:paraId="3B6202CC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00B12C2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  <w:jc w:val="center"/>
        </w:trPr>
        <w:tc>
          <w:tcPr>
            <w:tcW w:w="7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38EE2E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74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B83CE7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66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2B93BF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201761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97" w:type="dxa"/>
            <w:noWrap w:val="0"/>
            <w:vAlign w:val="center"/>
          </w:tcPr>
          <w:p w14:paraId="000F8C61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</w:tbl>
    <w:p w14:paraId="0ADBD1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</w:p>
    <w:p w14:paraId="64AB65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备注：</w:t>
      </w:r>
    </w:p>
    <w:p w14:paraId="37E7A9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1.对</w:t>
      </w:r>
      <w:r>
        <w:rPr>
          <w:rFonts w:hint="eastAsia" w:ascii="宋体" w:hAnsi="宋体" w:cs="Times New Roman"/>
          <w:sz w:val="24"/>
          <w:szCs w:val="24"/>
          <w:highlight w:val="none"/>
          <w:lang w:val="zh-CN"/>
        </w:rPr>
        <w:t>招标文件第三章</w:t>
      </w:r>
      <w:r>
        <w:rPr>
          <w:rFonts w:hint="eastAsia" w:ascii="宋体" w:hAnsi="宋体" w:cs="Times New Roman"/>
          <w:sz w:val="24"/>
          <w:szCs w:val="24"/>
          <w:highlight w:val="none"/>
          <w:lang w:val="en-US" w:eastAsia="zh-CN"/>
        </w:rPr>
        <w:t>3.3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技术要求做出</w:t>
      </w:r>
      <w:r>
        <w:rPr>
          <w:rFonts w:hint="eastAsia" w:ascii="宋体" w:hAnsi="宋体" w:cs="Times New Roman"/>
          <w:sz w:val="24"/>
          <w:szCs w:val="24"/>
          <w:highlight w:val="none"/>
          <w:lang w:val="zh-CN" w:eastAsia="zh-CN"/>
        </w:rPr>
        <w:t>明确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响应。</w:t>
      </w:r>
    </w:p>
    <w:p w14:paraId="0E2FAA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2.响应情况按实际响应情况填写“正偏离”、“无偏离”、“负偏离”。</w:t>
      </w:r>
    </w:p>
    <w:p w14:paraId="17BB5D4F">
      <w:pP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</w:pPr>
    </w:p>
    <w:p w14:paraId="3BA1788E">
      <w:pPr>
        <w:rPr>
          <w:rFonts w:hint="default" w:ascii="宋体" w:hAnsi="宋体" w:eastAsia="宋体" w:cs="Times New Roman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法定代表人或被授权人（签字或盖章）：</w:t>
      </w:r>
      <w:r>
        <w:rPr>
          <w:rFonts w:hint="eastAsia" w:ascii="宋体" w:hAnsi="宋体" w:eastAsia="宋体" w:cs="Times New Roman"/>
          <w:sz w:val="24"/>
          <w:szCs w:val="24"/>
          <w:highlight w:val="none"/>
          <w:u w:val="single"/>
          <w:lang w:val="zh-CN"/>
        </w:rPr>
        <w:t xml:space="preserve">             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 xml:space="preserve">    日 期：</w:t>
      </w:r>
      <w:r>
        <w:rPr>
          <w:rFonts w:hint="eastAsia" w:ascii="宋体" w:hAnsi="宋体" w:cs="Times New Roman"/>
          <w:sz w:val="24"/>
          <w:szCs w:val="24"/>
          <w:highlight w:val="none"/>
          <w:u w:val="single"/>
          <w:lang w:val="en-US" w:eastAsia="zh-CN"/>
        </w:rPr>
        <w:t xml:space="preserve">         </w:t>
      </w:r>
    </w:p>
    <w:p w14:paraId="363249ED"/>
    <w:p w14:paraId="037C9BE6">
      <w:pPr>
        <w:pStyle w:val="2"/>
      </w:pPr>
    </w:p>
    <w:p w14:paraId="4D07C186"/>
    <w:p w14:paraId="4BBA1BD1">
      <w:pPr>
        <w:pStyle w:val="2"/>
      </w:pPr>
    </w:p>
    <w:p w14:paraId="33416CD1">
      <w:r>
        <w:br w:type="page"/>
      </w:r>
    </w:p>
    <w:p w14:paraId="00BA7713">
      <w:pPr>
        <w:keepNext/>
        <w:keepLines/>
        <w:widowControl w:val="0"/>
        <w:bidi w:val="0"/>
        <w:spacing w:before="260" w:beforeLines="0" w:after="260" w:afterLines="0" w:line="240" w:lineRule="auto"/>
        <w:jc w:val="center"/>
        <w:outlineLvl w:val="2"/>
        <w:rPr>
          <w:rFonts w:hint="eastAsia" w:ascii="宋体" w:hAnsi="宋体" w:eastAsia="宋体" w:cs="宋体"/>
          <w:b/>
          <w:bCs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Times New Roman"/>
          <w:b/>
          <w:bCs w:val="0"/>
          <w:sz w:val="28"/>
          <w:szCs w:val="28"/>
          <w:lang w:val="en-US" w:eastAsia="zh-CN"/>
        </w:rPr>
        <w:t>2、</w:t>
      </w:r>
      <w:r>
        <w:rPr>
          <w:rFonts w:hint="eastAsia" w:ascii="宋体" w:hAnsi="宋体" w:eastAsia="宋体" w:cs="Times New Roman"/>
          <w:b/>
          <w:bCs w:val="0"/>
          <w:sz w:val="28"/>
          <w:szCs w:val="28"/>
          <w:lang w:eastAsia="zh-CN"/>
        </w:rPr>
        <w:t>商务</w:t>
      </w:r>
      <w:r>
        <w:rPr>
          <w:rFonts w:ascii="宋体" w:hAnsi="宋体" w:eastAsia="宋体" w:cs="Times New Roman"/>
          <w:b/>
          <w:bCs w:val="0"/>
          <w:sz w:val="28"/>
          <w:szCs w:val="28"/>
        </w:rPr>
        <w:t>响应偏离表</w:t>
      </w:r>
      <w:r>
        <w:rPr>
          <w:rFonts w:hint="eastAsia" w:ascii="宋体" w:hAnsi="宋体" w:eastAsia="宋体" w:cs="Times New Roman"/>
          <w:b/>
          <w:bCs w:val="0"/>
          <w:sz w:val="28"/>
          <w:szCs w:val="28"/>
        </w:rPr>
        <w:t>（格式）</w:t>
      </w:r>
    </w:p>
    <w:p w14:paraId="7FEF19CC">
      <w:pPr>
        <w:spacing w:line="480" w:lineRule="exact"/>
        <w:jc w:val="left"/>
        <w:rPr>
          <w:rFonts w:hint="eastAsia" w:ascii="宋体" w:hAnsi="宋体" w:eastAsia="宋体" w:cs="Times New Roman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Times New Roman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 xml:space="preserve">(供应商公章)         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 xml:space="preserve">  项目编号：</w:t>
      </w:r>
      <w:r>
        <w:rPr>
          <w:rFonts w:hint="eastAsia" w:ascii="宋体" w:hAnsi="宋体" w:eastAsia="宋体" w:cs="Times New Roman"/>
          <w:sz w:val="24"/>
          <w:szCs w:val="24"/>
          <w:highlight w:val="none"/>
          <w:u w:val="single"/>
        </w:rPr>
        <w:t xml:space="preserve">              </w:t>
      </w:r>
    </w:p>
    <w:tbl>
      <w:tblPr>
        <w:tblStyle w:val="3"/>
        <w:tblW w:w="9637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"/>
        <w:gridCol w:w="2136"/>
        <w:gridCol w:w="3519"/>
        <w:gridCol w:w="1570"/>
        <w:gridCol w:w="1666"/>
      </w:tblGrid>
      <w:tr w14:paraId="1B1A878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7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CD763B">
            <w:pPr>
              <w:spacing w:line="320" w:lineRule="exact"/>
              <w:ind w:left="-97" w:leftChars="-46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1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471DA0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  <w:lang w:eastAsia="zh-CN"/>
              </w:rPr>
              <w:t>招标文件商务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35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87F77C0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  <w:lang w:eastAsia="zh-CN"/>
              </w:rPr>
              <w:t>投标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文件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  <w:lang w:eastAsia="zh-CN"/>
              </w:rPr>
              <w:t>商务响应</w:t>
            </w:r>
          </w:p>
        </w:tc>
        <w:tc>
          <w:tcPr>
            <w:tcW w:w="15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9AC160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响应情况</w:t>
            </w:r>
          </w:p>
        </w:tc>
        <w:tc>
          <w:tcPr>
            <w:tcW w:w="1666" w:type="dxa"/>
            <w:noWrap w:val="0"/>
            <w:vAlign w:val="center"/>
          </w:tcPr>
          <w:p w14:paraId="5AABF093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响应说明</w:t>
            </w:r>
          </w:p>
        </w:tc>
      </w:tr>
      <w:tr w14:paraId="7BF88A9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4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88D3B37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13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B6B06C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351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8572B20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70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CA510C9">
            <w:pPr>
              <w:jc w:val="center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666" w:type="dxa"/>
            <w:tcBorders>
              <w:bottom w:val="single" w:color="auto" w:sz="4" w:space="0"/>
            </w:tcBorders>
            <w:noWrap w:val="0"/>
            <w:vAlign w:val="center"/>
          </w:tcPr>
          <w:p w14:paraId="4292AB05">
            <w:pPr>
              <w:jc w:val="center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433D929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4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5097B2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13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3DD57FF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351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CEC171B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70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709AA2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666" w:type="dxa"/>
            <w:tcBorders>
              <w:bottom w:val="single" w:color="auto" w:sz="4" w:space="0"/>
            </w:tcBorders>
            <w:noWrap w:val="0"/>
            <w:vAlign w:val="center"/>
          </w:tcPr>
          <w:p w14:paraId="4CEC81A5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590BC84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1FA55A2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1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8F969DC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35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E10BE7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BA1718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666" w:type="dxa"/>
            <w:noWrap w:val="0"/>
            <w:vAlign w:val="center"/>
          </w:tcPr>
          <w:p w14:paraId="0B311553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7B084E4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4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EC240A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13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7C6BA17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351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F22640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70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EF7CA7E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666" w:type="dxa"/>
            <w:tcBorders>
              <w:bottom w:val="single" w:color="auto" w:sz="4" w:space="0"/>
            </w:tcBorders>
            <w:noWrap w:val="0"/>
            <w:vAlign w:val="center"/>
          </w:tcPr>
          <w:p w14:paraId="423977CC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26066F1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8191D8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1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602963B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35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EA46383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313AD66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666" w:type="dxa"/>
            <w:noWrap w:val="0"/>
            <w:vAlign w:val="center"/>
          </w:tcPr>
          <w:p w14:paraId="6C079BC7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7EAAAD9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908025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1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64DE32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35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F87B30A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388C43D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666" w:type="dxa"/>
            <w:noWrap w:val="0"/>
            <w:vAlign w:val="center"/>
          </w:tcPr>
          <w:p w14:paraId="1150178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364F195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7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0FE907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1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C81DAAA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35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F44C6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087A4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666" w:type="dxa"/>
            <w:noWrap w:val="0"/>
            <w:vAlign w:val="center"/>
          </w:tcPr>
          <w:p w14:paraId="1B404C83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</w:tbl>
    <w:p w14:paraId="3682E4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</w:p>
    <w:p w14:paraId="39A10B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备注：</w:t>
      </w:r>
    </w:p>
    <w:p w14:paraId="2029D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1.对招标文件第三章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en-US" w:eastAsia="zh-CN"/>
        </w:rPr>
        <w:t>3.4商务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要求做出响应。</w:t>
      </w:r>
    </w:p>
    <w:p w14:paraId="10BD6E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2.响应情况按实际响应情况填写“正偏离”、“无偏离”、“负偏离”。</w:t>
      </w:r>
    </w:p>
    <w:p w14:paraId="69E74727">
      <w:pP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</w:pPr>
    </w:p>
    <w:p w14:paraId="0B1A4B5B">
      <w:pPr>
        <w:rPr>
          <w:rFonts w:hint="eastAsia" w:eastAsia="宋体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法定代表人或被授权人（</w:t>
      </w:r>
      <w:bookmarkStart w:id="0" w:name="_GoBack"/>
      <w:bookmarkEnd w:id="0"/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签字或盖章）：</w:t>
      </w:r>
      <w:r>
        <w:rPr>
          <w:rFonts w:hint="eastAsia" w:ascii="宋体" w:hAnsi="宋体" w:eastAsia="宋体" w:cs="Times New Roman"/>
          <w:sz w:val="24"/>
          <w:szCs w:val="24"/>
          <w:highlight w:val="none"/>
          <w:u w:val="single"/>
          <w:lang w:val="zh-CN"/>
        </w:rPr>
        <w:t xml:space="preserve">             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 xml:space="preserve">    日 期：</w:t>
      </w:r>
      <w:r>
        <w:rPr>
          <w:rFonts w:hint="eastAsia" w:ascii="宋体" w:hAnsi="宋体" w:eastAsia="宋体" w:cs="Times New Roman"/>
          <w:sz w:val="24"/>
          <w:szCs w:val="24"/>
          <w:highlight w:val="none"/>
          <w:u w:val="single"/>
          <w:lang w:val="en-US" w:eastAsia="zh-CN"/>
        </w:rPr>
        <w:t xml:space="preserve">        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C94020"/>
    <w:rsid w:val="1ED6212F"/>
    <w:rsid w:val="469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next w:val="1"/>
    <w:qFormat/>
    <w:uiPriority w:val="39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5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266</Words>
  <Characters>274</Characters>
  <Lines>0</Lines>
  <Paragraphs>0</Paragraphs>
  <TotalTime>4</TotalTime>
  <ScaleCrop>false</ScaleCrop>
  <LinksUpToDate>false</LinksUpToDate>
  <CharactersWithSpaces>410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2025-06-20T07:39:00Z</dcterms:created>
  <dc:creator>Administrator</dc:creator>
  <cp:lastModifiedBy>慢慢慢半拍</cp:lastModifiedBy>
  <dcterms:modified xsi:type="dcterms:W3CDTF">2025-11-18T08:34:14Z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eyJoZGlkIjoiM2NlYmVkMjQyY2ZkNTUzZmMwYzY4MWYwNGFhMmJkNDMiLCJ1c2VySWQiOiI0NTEyNTYyNDEifQ==</vt:lpwstr>
  </property>
  <property fmtid="{D5CDD505-2E9C-101B-9397-08002B2CF9AE}" pid="4" name="ICV">
    <vt:lpwstr>96919A436084401BA4ADDB86EB9D295E_12</vt:lpwstr>
  </property>
</Properties>
</file>