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69925">
      <w:pPr>
        <w:adjustRightInd w:val="0"/>
        <w:snapToGrid w:val="0"/>
        <w:spacing w:line="360" w:lineRule="auto"/>
        <w:ind w:firstLine="3614" w:firstLineChars="15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zh-CN" w:eastAsia="zh-CN" w:bidi="ar-SA"/>
        </w:rPr>
        <w:t>拟签订的合同条款文本</w:t>
      </w:r>
    </w:p>
    <w:p w14:paraId="0F7BCAB9">
      <w:pPr>
        <w:pStyle w:val="6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仅供参考，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以甲乙双方最终签订合同为准）</w:t>
      </w:r>
    </w:p>
    <w:p w14:paraId="7D77994E">
      <w:pPr>
        <w:pStyle w:val="6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532529B">
      <w:pPr>
        <w:pStyle w:val="6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1B70E67">
      <w:pPr>
        <w:tabs>
          <w:tab w:val="left" w:pos="9030"/>
        </w:tabs>
        <w:snapToGrid w:val="0"/>
        <w:spacing w:line="360" w:lineRule="auto"/>
        <w:ind w:right="-62"/>
        <w:jc w:val="both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</w:p>
    <w:p w14:paraId="18C28B28">
      <w:pPr>
        <w:spacing w:before="91" w:line="218" w:lineRule="auto"/>
        <w:ind w:left="61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方（采购人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15F94A03">
      <w:pPr>
        <w:spacing w:before="213" w:line="219" w:lineRule="auto"/>
        <w:ind w:left="60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乙方（成交供应商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274B8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9" w:right="68" w:firstLine="554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 xml:space="preserve">         项目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(项目编号：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>)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，由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val="en-US" w:eastAsia="zh-CN"/>
        </w:rPr>
        <w:t>陕西上德招标有限公司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组织竞争性磋商，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(以下简称</w:t>
      </w:r>
      <w:r>
        <w:rPr>
          <w:rFonts w:hint="eastAsia" w:ascii="宋体" w:hAnsi="宋体" w:eastAsia="宋体" w:cs="宋体"/>
          <w:color w:val="auto"/>
          <w:spacing w:val="-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pacing w:val="-9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甲方”)确定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5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以下简称</w:t>
      </w:r>
      <w:r>
        <w:rPr>
          <w:rFonts w:hint="eastAsia" w:ascii="宋体" w:hAnsi="宋体" w:eastAsia="宋体" w:cs="宋体"/>
          <w:color w:val="auto"/>
          <w:spacing w:val="-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pacing w:val="-9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乙方”</w:t>
      </w:r>
      <w:r>
        <w:rPr>
          <w:rFonts w:hint="eastAsia" w:ascii="宋体" w:hAnsi="宋体" w:eastAsia="宋体" w:cs="宋体"/>
          <w:color w:val="auto"/>
          <w:spacing w:val="-10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）为该项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目的成交供应商。</w:t>
      </w:r>
    </w:p>
    <w:p w14:paraId="53978A01">
      <w:pPr>
        <w:spacing w:before="40" w:line="350" w:lineRule="auto"/>
        <w:ind w:left="14" w:right="207" w:firstLine="55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依据《中华人民共和国民法典》和《中华人民共和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国政府采购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法》之规定，经双方在平等、</w:t>
      </w:r>
      <w:r>
        <w:rPr>
          <w:rFonts w:hint="eastAsia" w:ascii="宋体" w:hAnsi="宋体" w:eastAsia="宋体" w:cs="宋体"/>
          <w:color w:val="auto"/>
          <w:spacing w:val="-6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自愿、互利的基础上，签订本合同，共同信守。</w:t>
      </w:r>
    </w:p>
    <w:p w14:paraId="73E293A1">
      <w:pPr>
        <w:spacing w:before="43" w:line="218" w:lineRule="auto"/>
        <w:ind w:left="58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</w:rPr>
        <w:t>一、合同价款</w:t>
      </w:r>
    </w:p>
    <w:p w14:paraId="4F3FCCDF">
      <w:pPr>
        <w:spacing w:before="281" w:line="189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7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一）合同总价款为人民币（大写）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 xml:space="preserve"> ( ¥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 xml:space="preserve"> ) 。</w:t>
      </w:r>
    </w:p>
    <w:p w14:paraId="64DFA1A9">
      <w:pPr>
        <w:spacing w:before="275" w:line="345" w:lineRule="auto"/>
        <w:ind w:left="16" w:right="68" w:firstLine="54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7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二）合同总价是指本次服务内容所需的全部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费用,包括完成采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购内容所需的直接费、间接费、利润、税金及其他相关的一切费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用。</w:t>
      </w:r>
    </w:p>
    <w:p w14:paraId="759D03DB">
      <w:pPr>
        <w:spacing w:before="212" w:line="216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5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三）合同总价一次性包死，不受市场价格变化因素的影响。</w:t>
      </w:r>
    </w:p>
    <w:p w14:paraId="2F234FDC">
      <w:pPr>
        <w:numPr>
          <w:ilvl w:val="0"/>
          <w:numId w:val="0"/>
        </w:numPr>
        <w:spacing w:before="214" w:line="216" w:lineRule="auto"/>
        <w:ind w:firstLine="454" w:firstLineChars="200"/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</w:rPr>
        <w:t>内容</w:t>
      </w:r>
    </w:p>
    <w:p w14:paraId="468CAF07">
      <w:pPr>
        <w:spacing w:before="221" w:line="217" w:lineRule="auto"/>
        <w:ind w:left="591"/>
        <w:rPr>
          <w:rFonts w:hint="eastAsia" w:ascii="宋体" w:hAnsi="宋体" w:eastAsia="宋体" w:cs="宋体"/>
          <w:b w:val="0"/>
          <w:bCs w:val="0"/>
          <w:color w:val="auto"/>
          <w:spacing w:val="-8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8"/>
          <w:sz w:val="24"/>
          <w:szCs w:val="24"/>
          <w:highlight w:val="none"/>
          <w:lang w:eastAsia="zh-CN"/>
        </w:rPr>
        <w:t>附：建设清单</w:t>
      </w:r>
    </w:p>
    <w:p w14:paraId="5249299F">
      <w:pPr>
        <w:spacing w:before="221" w:line="217" w:lineRule="auto"/>
        <w:ind w:firstLine="45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  <w:highlight w:val="none"/>
        </w:rPr>
        <w:t>三、款项结算</w:t>
      </w:r>
    </w:p>
    <w:p w14:paraId="4378BC46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left="16" w:right="68" w:firstLine="544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 xml:space="preserve">（一）项款支付: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 xml:space="preserve"> </w:t>
      </w:r>
    </w:p>
    <w:p w14:paraId="31C41B87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left="16" w:right="68" w:firstLine="544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（二）支付方式：银行转账。</w:t>
      </w:r>
    </w:p>
    <w:p w14:paraId="42E1CD5E"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360" w:lineRule="auto"/>
        <w:ind w:left="16" w:right="68" w:firstLine="544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（三）结算方式： 乙方在接受付款前，根据支付方式开具发票给甲方。</w:t>
      </w:r>
    </w:p>
    <w:p w14:paraId="7480EABB">
      <w:pPr>
        <w:pStyle w:val="3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60" w:lineRule="auto"/>
        <w:ind w:left="0" w:firstLine="472" w:firstLineChars="200"/>
        <w:jc w:val="both"/>
        <w:textAlignment w:val="auto"/>
        <w:rPr>
          <w:rFonts w:hint="eastAsia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  <w:t>（四）甲方开票信息：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</w:t>
      </w:r>
    </w:p>
    <w:p w14:paraId="0A69AD4F">
      <w:pPr>
        <w:pStyle w:val="3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eastAsia="宋体" w:cs="宋体"/>
          <w:color w:val="auto"/>
          <w:spacing w:val="-2"/>
          <w:kern w:val="2"/>
          <w:sz w:val="24"/>
          <w:szCs w:val="24"/>
          <w:highlight w:val="none"/>
          <w:lang w:val="en-US" w:eastAsia="zh-CN" w:bidi="ar-SA"/>
        </w:rPr>
        <w:t>（五）乙方账户信息：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</w:t>
      </w:r>
    </w:p>
    <w:p w14:paraId="12FDE7A0">
      <w:pPr>
        <w:spacing w:before="55" w:line="218" w:lineRule="auto"/>
        <w:ind w:left="60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10"/>
          <w:sz w:val="24"/>
          <w:szCs w:val="24"/>
          <w:highlight w:val="none"/>
        </w:rPr>
        <w:t>四、服务要求</w:t>
      </w:r>
    </w:p>
    <w:p w14:paraId="6C3876AE">
      <w:pPr>
        <w:spacing w:before="211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7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一）服务期限：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66"/>
          <w:sz w:val="24"/>
          <w:szCs w:val="24"/>
          <w:highlight w:val="none"/>
        </w:rPr>
        <w:t xml:space="preserve"> </w:t>
      </w:r>
    </w:p>
    <w:p w14:paraId="799448B0">
      <w:pPr>
        <w:spacing w:before="214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二）服务地点：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  <w:u w:val="single" w:color="auto"/>
        </w:rPr>
        <w:t xml:space="preserve">   </w:t>
      </w:r>
    </w:p>
    <w:p w14:paraId="3341C37F">
      <w:pPr>
        <w:spacing w:before="216" w:line="218" w:lineRule="auto"/>
        <w:ind w:left="5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  <w:t>双方的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权利和义务</w:t>
      </w:r>
    </w:p>
    <w:p w14:paraId="119E62D1">
      <w:pPr>
        <w:spacing w:before="211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7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一）甲方权利与义务</w:t>
      </w:r>
    </w:p>
    <w:p w14:paraId="1405DB82">
      <w:pPr>
        <w:spacing w:before="214" w:line="216" w:lineRule="auto"/>
        <w:ind w:left="58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1.甲方负责配合本次项目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；</w:t>
      </w:r>
    </w:p>
    <w:p w14:paraId="068FDF23">
      <w:pPr>
        <w:spacing w:before="218" w:line="218" w:lineRule="auto"/>
        <w:ind w:left="58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2.甲方应按本合同的约定向乙方支付合同价款；</w:t>
      </w:r>
    </w:p>
    <w:p w14:paraId="08D88C55">
      <w:pPr>
        <w:spacing w:before="216" w:line="344" w:lineRule="auto"/>
        <w:ind w:left="29" w:right="214" w:firstLine="56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3.甲方根据需要对乙方提供的服务方案进行审核，提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供建议及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意见，确定最终实施的服务方案，以便乙方遵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照执行；</w:t>
      </w:r>
    </w:p>
    <w:p w14:paraId="7FCF9E98">
      <w:pPr>
        <w:spacing w:before="44" w:line="216" w:lineRule="auto"/>
        <w:ind w:left="5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4.甲方有权对乙方的工作进行监督和考核。</w:t>
      </w:r>
    </w:p>
    <w:p w14:paraId="608F6134">
      <w:pPr>
        <w:spacing w:before="217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7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二）乙方权利和义务</w:t>
      </w:r>
    </w:p>
    <w:p w14:paraId="15430B20">
      <w:pPr>
        <w:spacing w:before="214" w:line="350" w:lineRule="auto"/>
        <w:ind w:left="16" w:right="-94" w:rightChars="0" w:firstLine="57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1.乙方应按照国家服务规范、标准和甲方的采购需求和服务要求进行工作，根据甲方要求按时提交质量合格的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，满足甲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方需求；</w:t>
      </w:r>
    </w:p>
    <w:p w14:paraId="00533EA1">
      <w:pPr>
        <w:spacing w:before="43" w:line="345" w:lineRule="auto"/>
        <w:ind w:left="62" w:right="214" w:firstLine="51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2.根据本合同的规定向甲方收取相关服务费用，并有权在本项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目管理范围内管理及合理使用；</w:t>
      </w:r>
    </w:p>
    <w:p w14:paraId="2C07FA49">
      <w:pPr>
        <w:spacing w:before="42" w:line="216" w:lineRule="auto"/>
        <w:ind w:left="59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3.乙方有权对业务工作提出建议；</w:t>
      </w:r>
    </w:p>
    <w:p w14:paraId="086BD4CB">
      <w:pPr>
        <w:spacing w:before="218" w:line="344" w:lineRule="auto"/>
        <w:ind w:left="23" w:right="214" w:firstLine="55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4.乙方应接受甲方的检查监督及指导，完成甲方依合同约定交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办的各项工作任务；</w:t>
      </w:r>
    </w:p>
    <w:p w14:paraId="27A4572E">
      <w:pPr>
        <w:spacing w:before="45" w:line="343" w:lineRule="auto"/>
        <w:ind w:left="20" w:firstLine="56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5.按合同约定要求开展工作，如有改变，乙方应提出书面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申请，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并征得甲方的书面同意；</w:t>
      </w:r>
    </w:p>
    <w:p w14:paraId="2BA84C37">
      <w:pPr>
        <w:spacing w:before="52" w:line="344" w:lineRule="auto"/>
        <w:ind w:left="20" w:right="214" w:firstLine="56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6.乙方对项目实施中涉及甲方的各种信息、数据或技术材料等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具有保密义务；</w:t>
      </w:r>
    </w:p>
    <w:p w14:paraId="041D51BE">
      <w:pPr>
        <w:spacing w:before="42" w:line="218" w:lineRule="auto"/>
        <w:ind w:left="583"/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7.国家法律、法规所规定由乙方承担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的其他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责任。</w:t>
      </w:r>
    </w:p>
    <w:p w14:paraId="73BB94DF">
      <w:pPr>
        <w:spacing w:before="215" w:line="216" w:lineRule="auto"/>
        <w:ind w:left="58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六、服务质量保证</w:t>
      </w:r>
    </w:p>
    <w:p w14:paraId="798AA582">
      <w:pPr>
        <w:spacing w:before="216" w:line="345" w:lineRule="auto"/>
        <w:ind w:left="17" w:right="146" w:firstLine="66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以磋商文件、澄清（承诺）函、合同和服务承诺的相关文件为准，但至少应包括：</w:t>
      </w:r>
    </w:p>
    <w:p w14:paraId="36D85C62">
      <w:pPr>
        <w:spacing w:before="53" w:line="312" w:lineRule="auto"/>
        <w:ind w:left="18" w:right="207" w:firstLine="54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一）乙方需派一名项目经理，直接与甲方沟通，项目经理接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收甲方提出的问题与要求，并及时反馈给工作组，解决在项目实施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过程中遇到的问题。</w:t>
      </w:r>
    </w:p>
    <w:p w14:paraId="59EA2C83">
      <w:pPr>
        <w:spacing w:before="215" w:line="287" w:lineRule="auto"/>
        <w:ind w:left="13" w:right="207" w:firstLine="54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二）项目在实施过程中会出现不可预料的需求变更，乙方需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积极配合甲方的需求变更，并按照变更后的需求继续进行方案实施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。</w:t>
      </w:r>
    </w:p>
    <w:p w14:paraId="5AD1E151">
      <w:pPr>
        <w:spacing w:before="224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54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三）乙方需提交所有实施方案流程及说明文档。</w:t>
      </w:r>
    </w:p>
    <w:p w14:paraId="6446736C">
      <w:pPr>
        <w:spacing w:before="215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4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四）乙方需建立高效的管理团队，项目团队组成合理。</w:t>
      </w:r>
    </w:p>
    <w:p w14:paraId="34A31DC0">
      <w:pPr>
        <w:spacing w:before="215" w:line="287" w:lineRule="auto"/>
        <w:ind w:left="62" w:right="210" w:firstLine="4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五）乙方需设有详细的技术资料档案和服务档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案，将保存项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目的详细资料以便于更好地提供服务。</w:t>
      </w:r>
    </w:p>
    <w:p w14:paraId="1C5A9CFB">
      <w:pPr>
        <w:spacing w:before="217" w:line="219" w:lineRule="auto"/>
        <w:ind w:left="57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7"/>
          <w:sz w:val="24"/>
          <w:szCs w:val="24"/>
          <w:highlight w:val="none"/>
        </w:rPr>
        <w:t>七、验收</w:t>
      </w:r>
    </w:p>
    <w:p w14:paraId="37C959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4" w:firstLineChars="200"/>
        <w:jc w:val="left"/>
        <w:textAlignment w:val="baseline"/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1、初步验收：服务商完成项目建设内容，按照“医院信息互联互通标准化成熟度分级方案”对医院互联互通标准化成熟度水平进行自评估，帮助医院准确确定申请测评的等级。互联互通预评价完成即视为初步验收通过。</w:t>
      </w:r>
    </w:p>
    <w:p w14:paraId="0F6EA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64" w:firstLineChars="200"/>
        <w:jc w:val="left"/>
        <w:textAlignment w:val="baseline"/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2、最终验收：服务商配合测评步骤协助医院完成数据填报协助、材料审核服务、文审测评迎评协助、定量测评迎评协助和定性测评迎评协助后，并通过测评后，即为最终验收通过。</w:t>
      </w:r>
    </w:p>
    <w:p w14:paraId="0BA3DE1C">
      <w:pPr>
        <w:spacing w:before="215" w:line="219" w:lineRule="auto"/>
        <w:ind w:left="5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八、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事项</w:t>
      </w:r>
    </w:p>
    <w:p w14:paraId="4E3E8A8A">
      <w:pPr>
        <w:spacing w:before="211" w:line="214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一）乙方不得将项目转让、分包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给其他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单位或个人。</w:t>
      </w:r>
    </w:p>
    <w:p w14:paraId="01A4AFE0">
      <w:pPr>
        <w:spacing w:before="222" w:line="217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二）乙方的磋商响应文件和承诺等内容将列入合同。</w:t>
      </w:r>
    </w:p>
    <w:p w14:paraId="6D5EC959">
      <w:pPr>
        <w:spacing w:before="215" w:line="219" w:lineRule="auto"/>
        <w:ind w:left="57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九、违约责任</w:t>
      </w:r>
    </w:p>
    <w:p w14:paraId="638F3840">
      <w:pPr>
        <w:spacing w:before="212" w:line="216" w:lineRule="auto"/>
        <w:ind w:left="62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一）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按照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《中华人民共和国民法典》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Hans"/>
        </w:rPr>
        <w:t>中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的相关条款执行。</w:t>
      </w:r>
    </w:p>
    <w:p w14:paraId="63EDB6A6">
      <w:pPr>
        <w:spacing w:before="215" w:line="314" w:lineRule="auto"/>
        <w:ind w:left="16" w:right="140" w:firstLine="61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二）按合同要求提供服务或服务质量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不能满足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本次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磋商要求，乙方必须无条件提高技术，完善服务质量，否则，甲方会同监督机构有权终止合同并对乙方违约行为进行追究，同时按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  <w:lang w:eastAsia="zh-CN"/>
        </w:rPr>
        <w:t>《中华人民共和国政府采购法》及其相关条例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进行相应的处罚。</w:t>
      </w:r>
    </w:p>
    <w:p w14:paraId="22A57E08">
      <w:pPr>
        <w:spacing w:before="57" w:line="349" w:lineRule="auto"/>
        <w:ind w:right="140" w:firstLine="468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三）任何一方因不可抗力原因不能履行协议时，应尽快通知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对方，双方均设法补偿。如仍无法履约协议，可协商延缓或撤销协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议，双方责任免除。</w:t>
      </w:r>
    </w:p>
    <w:p w14:paraId="06EB2F74">
      <w:pPr>
        <w:spacing w:before="44" w:line="218" w:lineRule="auto"/>
        <w:ind w:left="58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-5"/>
          <w:sz w:val="24"/>
          <w:szCs w:val="24"/>
          <w:highlight w:val="none"/>
        </w:rPr>
        <w:t>十、合同争议解决的方式</w:t>
      </w:r>
    </w:p>
    <w:p w14:paraId="33222984">
      <w:pPr>
        <w:spacing w:before="213" w:line="344" w:lineRule="auto"/>
        <w:ind w:left="18" w:right="210" w:firstLine="55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本合同在履行过程中发生的争议，由甲、</w:t>
      </w:r>
      <w:r>
        <w:rPr>
          <w:rFonts w:hint="eastAsia" w:ascii="宋体" w:hAnsi="宋体" w:eastAsia="宋体" w:cs="宋体"/>
          <w:color w:val="auto"/>
          <w:spacing w:val="-7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乙双方当事人协商解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决，协商不成的按下列第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u w:val="single" w:color="auto"/>
        </w:rPr>
        <w:t>（</w:t>
      </w:r>
      <w:r>
        <w:rPr>
          <w:rFonts w:hint="eastAsia" w:ascii="宋体" w:hAnsi="宋体" w:eastAsia="宋体" w:cs="宋体"/>
          <w:color w:val="auto"/>
          <w:spacing w:val="-5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u w:val="single" w:color="auto"/>
        </w:rPr>
        <w:t>二）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种方式解决：</w:t>
      </w:r>
    </w:p>
    <w:p w14:paraId="000DAEC9">
      <w:pPr>
        <w:spacing w:before="44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一）提交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eastAsia="zh-CN"/>
        </w:rPr>
        <w:t>商洛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仲裁委员会仲裁；</w:t>
      </w:r>
      <w:bookmarkStart w:id="0" w:name="_GoBack"/>
      <w:bookmarkEnd w:id="0"/>
    </w:p>
    <w:p w14:paraId="0C1E45C9">
      <w:pPr>
        <w:spacing w:before="214" w:line="215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6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二）依法向甲方所在地人民法院起诉。</w:t>
      </w:r>
    </w:p>
    <w:p w14:paraId="6D3FB705">
      <w:pPr>
        <w:spacing w:before="218" w:line="218" w:lineRule="auto"/>
        <w:ind w:left="58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十一、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  <w:t>其他</w:t>
      </w:r>
    </w:p>
    <w:p w14:paraId="4117258D">
      <w:pPr>
        <w:spacing w:before="215" w:line="360" w:lineRule="auto"/>
        <w:ind w:left="14" w:right="210" w:firstLine="54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合同须经甲</w:t>
      </w:r>
      <w:r>
        <w:rPr>
          <w:rFonts w:hint="eastAsia" w:ascii="宋体" w:hAnsi="宋体" w:eastAsia="宋体" w:cs="宋体"/>
          <w:color w:val="auto"/>
          <w:spacing w:val="-8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乙双方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签字并加盖公章后生效。</w:t>
      </w:r>
    </w:p>
    <w:p w14:paraId="48225A44">
      <w:pPr>
        <w:spacing w:before="217" w:line="312" w:lineRule="auto"/>
        <w:ind w:left="14" w:right="210" w:firstLine="54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）合同生效后，</w:t>
      </w:r>
      <w:r>
        <w:rPr>
          <w:rFonts w:hint="eastAsia" w:ascii="宋体" w:hAnsi="宋体" w:eastAsia="宋体" w:cs="宋体"/>
          <w:color w:val="auto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甲、乙双方须严格执行本合同条款的规定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,全面履行合同，违者按《中华人民共和国民法典》的有关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规定承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担相应责任。</w:t>
      </w:r>
    </w:p>
    <w:p w14:paraId="0868B3BF">
      <w:pPr>
        <w:spacing w:before="216" w:line="360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-13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份，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lang w:val="en-US" w:eastAsia="zh-CN"/>
        </w:rPr>
        <w:t>其中甲方执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/>
          <w:lang w:val="en-US" w:eastAsia="zh-CN"/>
        </w:rPr>
        <w:t xml:space="preserve">      份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none"/>
          <w:lang w:val="en-US" w:eastAsia="zh-CN"/>
        </w:rPr>
        <w:t>，乙方执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/>
          <w:lang w:val="en-US" w:eastAsia="zh-CN"/>
        </w:rPr>
        <w:t xml:space="preserve">      份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none"/>
          <w:lang w:val="en-US" w:eastAsia="zh-CN"/>
        </w:rPr>
        <w:t>，双方合同均具有同等法律效力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。</w:t>
      </w:r>
    </w:p>
    <w:p w14:paraId="0BA43C5D">
      <w:pPr>
        <w:spacing w:before="214" w:line="218" w:lineRule="auto"/>
        <w:ind w:left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本合同如有未尽事宜，</w:t>
      </w:r>
      <w:r>
        <w:rPr>
          <w:rFonts w:hint="eastAsia" w:ascii="宋体" w:hAnsi="宋体" w:eastAsia="宋体" w:cs="宋体"/>
          <w:color w:val="auto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甲、</w:t>
      </w:r>
      <w:r>
        <w:rPr>
          <w:rFonts w:hint="eastAsia" w:ascii="宋体" w:hAnsi="宋体" w:eastAsia="宋体" w:cs="宋体"/>
          <w:color w:val="auto"/>
          <w:spacing w:val="-8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乙双方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协商解决。</w:t>
      </w:r>
    </w:p>
    <w:p w14:paraId="50E8B0F3">
      <w:pPr>
        <w:spacing w:line="269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472F78">
      <w:pPr>
        <w:spacing w:line="269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FC288">
      <w:pPr>
        <w:spacing w:before="91" w:line="218" w:lineRule="auto"/>
        <w:ind w:left="121"/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甲</w:t>
      </w:r>
      <w:r>
        <w:rPr>
          <w:rFonts w:hint="eastAsia" w:ascii="宋体" w:hAnsi="宋体" w:eastAsia="宋体" w:cs="宋体"/>
          <w:color w:val="auto"/>
          <w:spacing w:val="9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方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乙</w:t>
      </w:r>
      <w:r>
        <w:rPr>
          <w:rFonts w:hint="eastAsia" w:ascii="宋体" w:hAnsi="宋体" w:eastAsia="宋体" w:cs="宋体"/>
          <w:color w:val="auto"/>
          <w:spacing w:val="10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方</w:t>
      </w:r>
    </w:p>
    <w:p w14:paraId="5BB4DEDB">
      <w:pPr>
        <w:spacing w:before="91" w:line="218" w:lineRule="auto"/>
        <w:ind w:left="12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pacing w:val="-29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盖章）</w:t>
      </w:r>
    </w:p>
    <w:p w14:paraId="4B984973">
      <w:pPr>
        <w:spacing w:before="236" w:line="227" w:lineRule="auto"/>
        <w:ind w:left="7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</w:rPr>
        <w:t>地址：</w:t>
      </w:r>
    </w:p>
    <w:p w14:paraId="5F1A945C">
      <w:pPr>
        <w:spacing w:before="222" w:line="219" w:lineRule="auto"/>
        <w:ind w:left="9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color w:val="auto"/>
          <w:spacing w:val="-11"/>
          <w:sz w:val="24"/>
          <w:szCs w:val="24"/>
          <w:highlight w:val="non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pacing w:val="-11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法定代表人</w:t>
      </w:r>
    </w:p>
    <w:p w14:paraId="55E61013">
      <w:pPr>
        <w:spacing w:before="234" w:line="218" w:lineRule="auto"/>
        <w:ind w:left="8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或授权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  <w:lang w:val="en-US" w:eastAsia="zh-Hans"/>
        </w:rPr>
        <w:t>代理人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 xml:space="preserve">：                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或授权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  <w:lang w:val="en-US" w:eastAsia="zh-Hans"/>
        </w:rPr>
        <w:t>代理人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：</w:t>
      </w:r>
    </w:p>
    <w:p w14:paraId="19B72E22">
      <w:pPr>
        <w:spacing w:before="238" w:line="219" w:lineRule="auto"/>
        <w:ind w:left="11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</w:rPr>
        <w:t xml:space="preserve">电话：                     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15"/>
          <w:sz w:val="24"/>
          <w:szCs w:val="24"/>
          <w:highlight w:val="none"/>
        </w:rPr>
        <w:t>电话：</w:t>
      </w:r>
    </w:p>
    <w:p w14:paraId="6CA3398B">
      <w:pPr>
        <w:spacing w:before="234" w:line="219" w:lineRule="auto"/>
        <w:ind w:left="7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4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pacing w:val="2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14"/>
          <w:sz w:val="24"/>
          <w:szCs w:val="24"/>
          <w:highlight w:val="none"/>
        </w:rPr>
        <w:t>传真：</w:t>
      </w:r>
    </w:p>
    <w:p w14:paraId="570DE70A">
      <w:pPr>
        <w:spacing w:before="235" w:line="178" w:lineRule="auto"/>
        <w:ind w:left="8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color w:val="auto"/>
          <w:spacing w:val="-11"/>
          <w:sz w:val="24"/>
          <w:szCs w:val="24"/>
          <w:highlight w:val="none"/>
        </w:rPr>
        <w:t xml:space="preserve">开户银行：                    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  <w:highlight w:val="none"/>
        </w:rPr>
        <w:t>开户银行：</w:t>
      </w:r>
    </w:p>
    <w:p w14:paraId="7C2AF823">
      <w:pPr>
        <w:spacing w:before="143" w:line="219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9"/>
          <w:sz w:val="24"/>
          <w:szCs w:val="24"/>
          <w:highlight w:val="none"/>
        </w:rPr>
        <w:t xml:space="preserve">日期：                           </w:t>
      </w:r>
      <w:r>
        <w:rPr>
          <w:rFonts w:hint="eastAsia" w:ascii="宋体" w:hAnsi="宋体" w:eastAsia="宋体" w:cs="宋体"/>
          <w:color w:val="auto"/>
          <w:spacing w:val="-19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1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19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19"/>
          <w:sz w:val="24"/>
          <w:szCs w:val="24"/>
          <w:highlight w:val="none"/>
        </w:rPr>
        <w:t>日期：</w:t>
      </w:r>
    </w:p>
    <w:p w14:paraId="13DC193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D63B0F4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DA39472">
      <w:pPr>
        <w:spacing w:line="480" w:lineRule="exact"/>
        <w:ind w:firstLine="883" w:firstLineChars="200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5B93B4F6">
      <w:pPr>
        <w:spacing w:line="480" w:lineRule="exact"/>
        <w:ind w:firstLine="883" w:firstLineChars="200"/>
        <w:rPr>
          <w:rFonts w:hint="eastAsia" w:ascii="宋体" w:hAnsi="宋体"/>
          <w:b/>
          <w:color w:val="auto"/>
          <w:sz w:val="44"/>
          <w:szCs w:val="44"/>
          <w:highlight w:val="none"/>
        </w:rPr>
      </w:pPr>
    </w:p>
    <w:p w14:paraId="160FE414">
      <w:pPr>
        <w:pStyle w:val="6"/>
        <w:rPr>
          <w:rFonts w:hint="eastAsia"/>
          <w:lang w:val="en-US" w:eastAsia="zh-Hans"/>
        </w:rPr>
      </w:pPr>
      <w:r>
        <w:rPr>
          <w:rFonts w:ascii="仿宋_GB2312" w:hAnsi="仿宋_GB2312" w:eastAsia="仿宋_GB2312" w:cs="仿宋_GB2312"/>
        </w:rPr>
        <w:br w:type="textWrapping"/>
      </w:r>
    </w:p>
    <w:p w14:paraId="71CBDFAE"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516F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AEED7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AEED7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8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华文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2026-01-26T09:39:41Z</dcterms:created>
  <dc:creator>Administrator</dc:creator>
  <cp:lastModifiedBy>慢慢慢半拍</cp:lastModifiedBy>
  <dcterms:modified xsi:type="dcterms:W3CDTF">2026-01-26T09:40:38Z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D2B2E32E926D417FACC7B9AEEE9F11F7_12</vt:lpwstr>
  </property>
</Properties>
</file>