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209C0">
      <w:pPr>
        <w:spacing w:after="240" w:afterLines="100" w:line="360" w:lineRule="auto"/>
        <w:jc w:val="center"/>
        <w:outlineLvl w:val="1"/>
        <w:rPr>
          <w:rFonts w:hint="eastAsia" w:ascii="黑体" w:hAnsi="宋体" w:eastAsia="黑体"/>
          <w:color w:val="000000"/>
          <w:sz w:val="36"/>
          <w:szCs w:val="36"/>
        </w:rPr>
      </w:pPr>
      <w:r>
        <w:rPr>
          <w:rFonts w:hint="eastAsia" w:ascii="黑体" w:hAnsi="宋体" w:eastAsia="黑体"/>
          <w:color w:val="000000"/>
          <w:sz w:val="36"/>
          <w:szCs w:val="36"/>
        </w:rPr>
        <w:t xml:space="preserve">开标一览表 </w:t>
      </w:r>
    </w:p>
    <w:p w14:paraId="77CDA809">
      <w:pPr>
        <w:spacing w:after="120" w:afterLines="50"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采购项目编号：                                                            包号：</w:t>
      </w:r>
    </w:p>
    <w:tbl>
      <w:tblPr>
        <w:tblStyle w:val="3"/>
        <w:tblW w:w="93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9"/>
        <w:gridCol w:w="1559"/>
        <w:gridCol w:w="1276"/>
        <w:gridCol w:w="1134"/>
        <w:gridCol w:w="1772"/>
      </w:tblGrid>
      <w:tr w14:paraId="4E003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30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08ED17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投标人名称：</w:t>
            </w:r>
          </w:p>
        </w:tc>
      </w:tr>
      <w:tr w14:paraId="4D9DC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55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1381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74E9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投标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下浮率</w:t>
            </w:r>
          </w:p>
          <w:p w14:paraId="77F0BD9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％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D7E9D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交货期</w:t>
            </w:r>
          </w:p>
          <w:p w14:paraId="466ED7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（日）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44E95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质保期  </w:t>
            </w:r>
          </w:p>
          <w:p w14:paraId="6E08912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45AD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交货地点</w:t>
            </w:r>
          </w:p>
        </w:tc>
      </w:tr>
      <w:tr w14:paraId="166AC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355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9764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82A1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D28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968B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6263E7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04506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300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2145FE1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投标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下浮率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（大写）：</w:t>
            </w:r>
            <w:bookmarkStart w:id="0" w:name="_GoBack"/>
            <w:bookmarkEnd w:id="0"/>
          </w:p>
        </w:tc>
      </w:tr>
    </w:tbl>
    <w:p w14:paraId="0827F3BA">
      <w:pPr>
        <w:spacing w:before="120" w:beforeLines="50" w:line="200" w:lineRule="exact"/>
        <w:ind w:left="412" w:hanging="411" w:hangingChars="196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注</w:t>
      </w:r>
      <w:r>
        <w:rPr>
          <w:rFonts w:hint="eastAsia" w:ascii="宋体" w:hAnsi="宋体"/>
          <w:b/>
          <w:color w:val="000000"/>
          <w:szCs w:val="21"/>
        </w:rPr>
        <w:t>：</w:t>
      </w:r>
      <w:r>
        <w:rPr>
          <w:rFonts w:hint="eastAsia" w:ascii="宋体" w:hAnsi="宋体"/>
          <w:szCs w:val="21"/>
        </w:rPr>
        <w:t>1.投标</w:t>
      </w:r>
      <w:r>
        <w:rPr>
          <w:rFonts w:hint="eastAsia" w:ascii="宋体" w:hAnsi="宋体"/>
          <w:color w:val="000000"/>
          <w:szCs w:val="21"/>
        </w:rPr>
        <w:t>报价应按</w:t>
      </w:r>
      <w:r>
        <w:rPr>
          <w:rFonts w:hint="eastAsia" w:ascii="宋体" w:hAnsi="宋体"/>
          <w:color w:val="000000"/>
          <w:szCs w:val="21"/>
          <w:lang w:eastAsia="zh-CN"/>
        </w:rPr>
        <w:t>下浮率</w:t>
      </w:r>
      <w:r>
        <w:rPr>
          <w:rFonts w:hint="eastAsia" w:ascii="宋体" w:hAnsi="宋体"/>
          <w:color w:val="000000"/>
          <w:szCs w:val="21"/>
        </w:rPr>
        <w:t>填写，精确到小数点后两位，大小写不一致时，以大写为准；</w:t>
      </w:r>
    </w:p>
    <w:p w14:paraId="530B5860">
      <w:pPr>
        <w:spacing w:before="120" w:beforeLines="50" w:line="2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2.“开标一览表”以包为单位填写；</w:t>
      </w:r>
    </w:p>
    <w:p w14:paraId="08CE36AB">
      <w:pPr>
        <w:spacing w:before="120" w:beforeLines="50" w:line="2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3.有项目分包的，项目名称填写分包的项目名称，无分包的填写采购项目名称；</w:t>
      </w:r>
    </w:p>
    <w:p w14:paraId="16D141CC">
      <w:pPr>
        <w:spacing w:before="120" w:beforeLines="50" w:line="2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4.本表所列各项数据与投标文件其他地方表述不一致时，以本表为准。</w:t>
      </w:r>
    </w:p>
    <w:p w14:paraId="3B9E0E1D">
      <w:pPr>
        <w:spacing w:line="400" w:lineRule="exact"/>
        <w:jc w:val="left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3F4394C8">
      <w:pPr>
        <w:adjustRightInd w:val="0"/>
        <w:spacing w:line="400" w:lineRule="exact"/>
        <w:jc w:val="left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6061796C">
      <w:pPr>
        <w:adjustRightInd w:val="0"/>
        <w:spacing w:line="400" w:lineRule="exact"/>
        <w:jc w:val="left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1742215E">
      <w:pPr>
        <w:adjustRightInd w:val="0"/>
        <w:spacing w:line="400" w:lineRule="exact"/>
        <w:jc w:val="left"/>
        <w:rPr>
          <w:rFonts w:hint="eastAsia" w:ascii="宋体" w:hAnsi="宋体"/>
          <w:color w:val="000000"/>
          <w:sz w:val="24"/>
        </w:rPr>
      </w:pPr>
    </w:p>
    <w:p w14:paraId="5EADDDE2">
      <w:pPr>
        <w:adjustRightInd w:val="0"/>
        <w:spacing w:line="400" w:lineRule="exact"/>
        <w:jc w:val="left"/>
        <w:rPr>
          <w:rFonts w:hint="eastAsia" w:ascii="宋体" w:hAnsi="宋体"/>
          <w:color w:val="000000"/>
          <w:sz w:val="24"/>
        </w:rPr>
      </w:pPr>
    </w:p>
    <w:p w14:paraId="4E235473">
      <w:pPr>
        <w:adjustRightInd w:val="0"/>
        <w:spacing w:line="400" w:lineRule="exact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投 标 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0B52875C">
      <w:pPr>
        <w:spacing w:line="400" w:lineRule="exact"/>
        <w:jc w:val="center"/>
        <w:outlineLvl w:val="1"/>
        <w:rPr>
          <w:rFonts w:hint="eastAsia" w:ascii="宋体" w:hAnsi="宋体"/>
          <w:color w:val="000000"/>
          <w:szCs w:val="21"/>
        </w:rPr>
      </w:pPr>
    </w:p>
    <w:p w14:paraId="27625833">
      <w:pPr>
        <w:spacing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</w:p>
    <w:p w14:paraId="386ABC1E">
      <w:pPr>
        <w:spacing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000000"/>
          <w:szCs w:val="21"/>
        </w:rPr>
        <w:t>（签名）</w:t>
      </w:r>
    </w:p>
    <w:p w14:paraId="74A8AECC">
      <w:pPr>
        <w:spacing w:line="400" w:lineRule="exact"/>
        <w:ind w:firstLine="105" w:firstLineChars="50"/>
        <w:outlineLvl w:val="1"/>
        <w:rPr>
          <w:rFonts w:hint="eastAsia" w:ascii="仿宋_GB2312" w:hAnsi="宋体" w:eastAsia="仿宋_GB2312"/>
          <w:color w:val="000000"/>
          <w:szCs w:val="21"/>
        </w:rPr>
      </w:pPr>
    </w:p>
    <w:p w14:paraId="0368D7B1">
      <w:pPr>
        <w:spacing w:line="400" w:lineRule="exact"/>
        <w:ind w:firstLine="105" w:firstLineChars="50"/>
        <w:outlineLvl w:val="1"/>
        <w:rPr>
          <w:rFonts w:hint="eastAsia" w:ascii="仿宋_GB2312" w:hAnsi="宋体" w:eastAsia="仿宋_GB2312"/>
          <w:color w:val="000000"/>
          <w:szCs w:val="21"/>
        </w:rPr>
      </w:pPr>
    </w:p>
    <w:p w14:paraId="34CD8AF3">
      <w:r>
        <w:rPr>
          <w:rFonts w:hint="eastAsia" w:ascii="宋体" w:hAnsi="宋体"/>
          <w:color w:val="000000"/>
          <w:szCs w:val="21"/>
        </w:rPr>
        <w:t>日     期：20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>年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 月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7008A"/>
    <w:rsid w:val="14765BFB"/>
    <w:rsid w:val="2841083E"/>
    <w:rsid w:val="336C0443"/>
    <w:rsid w:val="38A05EBA"/>
    <w:rsid w:val="528A6A4A"/>
    <w:rsid w:val="67140294"/>
    <w:rsid w:val="69281960"/>
    <w:rsid w:val="6F9B1553"/>
    <w:rsid w:val="735A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217</Characters>
  <Lines>0</Lines>
  <Paragraphs>0</Paragraphs>
  <TotalTime>0</TotalTime>
  <ScaleCrop>false</ScaleCrop>
  <LinksUpToDate>false</LinksUpToDate>
  <CharactersWithSpaces>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2025-12-26T03:07:00Z</dcterms:created>
  <dc:creator>Administrator</dc:creator>
  <cp:lastModifiedBy>安之若素</cp:lastModifiedBy>
  <dcterms:modified xsi:type="dcterms:W3CDTF">2026-03-12T08:08:59Z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E5B0687E29584C8BB6DBF0BD206419D8_13</vt:lpwstr>
  </property>
</Properties>
</file>