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47BB9"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来源渠道</w:t>
      </w:r>
    </w:p>
    <w:p w14:paraId="77317BEB">
      <w:pPr>
        <w:keepNext w:val="0"/>
        <w:keepLines w:val="0"/>
        <w:widowControl/>
        <w:suppressLineNumbers w:val="0"/>
        <w:ind w:firstLine="420" w:firstLineChars="200"/>
        <w:jc w:val="left"/>
        <w:rPr>
          <w:rFonts w:ascii="Times New Roman" w:hAnsi="Times New Roman" w:eastAsia="宋体" w:cs="Times New Roman"/>
          <w:szCs w:val="22"/>
          <w:lang w:val="en-US" w:eastAsia="zh-CN"/>
        </w:rPr>
      </w:pPr>
    </w:p>
    <w:p w14:paraId="54CEBC39"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Times New Roman" w:hAnsi="Times New Roman" w:eastAsia="宋体" w:cs="Times New Roman"/>
          <w:szCs w:val="22"/>
          <w:lang w:val="en-US" w:eastAsia="zh-CN"/>
        </w:rPr>
        <w:t>说明：根据招标文件第五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Cs w:val="22"/>
          <w:lang w:val="en-US" w:eastAsia="zh-CN"/>
        </w:rPr>
        <w:t>章：评标办法列明的评分标准提供相关证明资料。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287FF38">
      <w:pPr>
        <w:jc w:val="center"/>
        <w:rPr>
          <w:rFonts w:hint="eastAsia"/>
          <w:b/>
          <w:bCs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542A23"/>
    <w:rsid w:val="346A2192"/>
    <w:rsid w:val="34EF09E7"/>
    <w:rsid w:val="3EB93EF6"/>
    <w:rsid w:val="52F00D05"/>
    <w:rsid w:val="713A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  <w:rPr>
      <w:rFonts w:ascii="Calibri" w:hAnsi="Calibri" w:eastAsia="宋体" w:cs="黑体"/>
      <w:sz w:val="21"/>
      <w:szCs w:val="22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2025-12-24T07:30:00Z</dcterms:created>
  <dc:creator>Administrator</dc:creator>
  <cp:lastModifiedBy>安之若素</cp:lastModifiedBy>
  <dcterms:modified xsi:type="dcterms:W3CDTF">2026-02-13T04:01:41Z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eyJoZGlkIjoiYmY4ZTBmNWI0YzhiNTM2YTcxNmM3ZjUxM2JmMGI0OTQiLCJ1c2VySWQiOiIyNDIzNjE5NzIifQ==</vt:lpwstr>
  </property>
  <property fmtid="{D5CDD505-2E9C-101B-9397-08002B2CF9AE}" pid="4" name="ICV">
    <vt:lpwstr>21D80F2ED4CC4B1FB80C6871A1C25084_13</vt:lpwstr>
  </property>
</Properties>
</file>