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B3163">
      <w:pPr>
        <w:spacing w:before="156" w:beforeLines="50"/>
        <w:jc w:val="left"/>
        <w:rPr>
          <w:rFonts w:hint="default" w:ascii="宋体" w:hAnsi="宋体" w:cs="Arial" w:eastAsiaTheme="minorEastAsia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Arial"/>
          <w:b/>
          <w:bCs/>
          <w:color w:val="FF0000"/>
          <w:sz w:val="24"/>
          <w:szCs w:val="24"/>
          <w:u w:val="none"/>
          <w:lang w:val="en-US" w:eastAsia="zh-CN"/>
        </w:rPr>
        <w:t>采购包1</w:t>
      </w:r>
      <w:bookmarkStart w:id="4" w:name="_GoBack"/>
      <w:bookmarkEnd w:id="4"/>
    </w:p>
    <w:p w14:paraId="2CF9BFEB">
      <w:pPr>
        <w:spacing w:before="156" w:beforeLines="5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设备名称</w:t>
      </w:r>
      <w:bookmarkStart w:id="0" w:name="OLE_LINK34"/>
      <w:bookmarkStart w:id="1" w:name="OLE_LINK31"/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移动式C型臂</w:t>
      </w:r>
      <w:bookmarkEnd w:id="0"/>
      <w:bookmarkEnd w:id="1"/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★    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2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7"/>
        <w:gridCol w:w="1488"/>
        <w:gridCol w:w="6107"/>
      </w:tblGrid>
      <w:tr w14:paraId="0C116A6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7" w:type="dxa"/>
            <w:shd w:val="clear" w:color="auto" w:fill="FFFFFF" w:themeFill="background1"/>
            <w:noWrap w:val="0"/>
            <w:vAlign w:val="top"/>
          </w:tcPr>
          <w:p w14:paraId="0A4CA68B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88" w:type="dxa"/>
            <w:shd w:val="clear" w:color="auto" w:fill="FFFFFF" w:themeFill="background1"/>
            <w:noWrap w:val="0"/>
            <w:vAlign w:val="top"/>
          </w:tcPr>
          <w:p w14:paraId="568DD96D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107" w:type="dxa"/>
            <w:shd w:val="clear" w:color="auto" w:fill="FFFFFF" w:themeFill="background1"/>
            <w:noWrap w:val="0"/>
            <w:vAlign w:val="top"/>
          </w:tcPr>
          <w:p w14:paraId="4FD22463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54EF63BD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927" w:type="dxa"/>
            <w:noWrap w:val="0"/>
            <w:vAlign w:val="center"/>
          </w:tcPr>
          <w:p w14:paraId="226E4B12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488" w:type="dxa"/>
            <w:noWrap w:val="0"/>
            <w:vAlign w:val="center"/>
          </w:tcPr>
          <w:p w14:paraId="70FBF45F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6107" w:type="dxa"/>
            <w:noWrap w:val="0"/>
            <w:vAlign w:val="top"/>
          </w:tcPr>
          <w:p w14:paraId="3AFF9E6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</w:t>
            </w:r>
            <w:bookmarkStart w:id="2" w:name="OLE_LINK35"/>
            <w:bookmarkStart w:id="3" w:name="OLE_LINK36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</w:t>
            </w:r>
            <w:bookmarkEnd w:id="2"/>
            <w:bookmarkEnd w:id="3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 焦点 — 平板距离：1065mm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～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1165mm</w:t>
            </w:r>
          </w:p>
          <w:p w14:paraId="734E07C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★1.6 C 形臂的开口距离：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0mm</w:t>
            </w:r>
          </w:p>
          <w:p w14:paraId="6055FFA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★2.1. 标称输出功率：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15kW</w:t>
            </w:r>
          </w:p>
          <w:p w14:paraId="3B9FE72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★5.1. 类型：非晶硅</w:t>
            </w:r>
          </w:p>
          <w:p w14:paraId="3A342707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★5.2. 闪烁体：碘化铯</w:t>
            </w:r>
          </w:p>
        </w:tc>
      </w:tr>
    </w:tbl>
    <w:p w14:paraId="2242B160">
      <w:pPr>
        <w:spacing w:before="156" w:before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设备名称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移动式C型臂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0"/>
          <w:szCs w:val="20"/>
        </w:rPr>
        <w:t>▲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  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2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9"/>
        <w:gridCol w:w="1493"/>
        <w:gridCol w:w="6100"/>
      </w:tblGrid>
      <w:tr w14:paraId="0596A9B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9" w:type="dxa"/>
            <w:shd w:val="clear" w:color="auto" w:fill="FFFFFF" w:themeFill="background1"/>
            <w:noWrap w:val="0"/>
            <w:vAlign w:val="top"/>
          </w:tcPr>
          <w:p w14:paraId="7AC8DAF6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93" w:type="dxa"/>
            <w:shd w:val="clear" w:color="auto" w:fill="FFFFFF" w:themeFill="background1"/>
            <w:noWrap w:val="0"/>
            <w:vAlign w:val="top"/>
          </w:tcPr>
          <w:p w14:paraId="4216519C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100" w:type="dxa"/>
            <w:shd w:val="clear" w:color="auto" w:fill="FFFFFF" w:themeFill="background1"/>
            <w:noWrap w:val="0"/>
            <w:vAlign w:val="top"/>
          </w:tcPr>
          <w:p w14:paraId="160653A4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065FDF5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929" w:type="dxa"/>
            <w:noWrap w:val="0"/>
            <w:vAlign w:val="center"/>
          </w:tcPr>
          <w:p w14:paraId="145C8CD9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493" w:type="dxa"/>
            <w:noWrap w:val="0"/>
            <w:vAlign w:val="center"/>
          </w:tcPr>
          <w:p w14:paraId="27AA1A99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6100" w:type="dxa"/>
            <w:noWrap w:val="0"/>
            <w:vAlign w:val="top"/>
          </w:tcPr>
          <w:p w14:paraId="0568E6F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▲7.7. 三维图像重建时间：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10S</w:t>
            </w:r>
          </w:p>
          <w:p w14:paraId="19A57054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▲8.5.具备金属伪影处理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功能</w:t>
            </w:r>
          </w:p>
        </w:tc>
      </w:tr>
    </w:tbl>
    <w:p w14:paraId="2376A63A">
      <w:pPr>
        <w:spacing w:before="156" w:before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设备名称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移动式C型臂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0"/>
          <w:szCs w:val="20"/>
          <w:lang w:val="en-US" w:eastAsia="zh-CN"/>
        </w:rPr>
        <w:t>无标识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 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2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492"/>
        <w:gridCol w:w="1373"/>
        <w:gridCol w:w="5657"/>
      </w:tblGrid>
      <w:tr w14:paraId="12F3D7F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492" w:type="dxa"/>
            <w:shd w:val="clear" w:color="auto" w:fill="FFFFFF" w:themeFill="background1"/>
            <w:noWrap w:val="0"/>
            <w:vAlign w:val="top"/>
          </w:tcPr>
          <w:p w14:paraId="39C5D357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373" w:type="dxa"/>
            <w:shd w:val="clear" w:color="auto" w:fill="FFFFFF" w:themeFill="background1"/>
            <w:noWrap w:val="0"/>
            <w:vAlign w:val="top"/>
          </w:tcPr>
          <w:p w14:paraId="1DD12954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5657" w:type="dxa"/>
            <w:shd w:val="clear" w:color="auto" w:fill="FFFFFF" w:themeFill="background1"/>
            <w:noWrap w:val="0"/>
            <w:vAlign w:val="top"/>
          </w:tcPr>
          <w:p w14:paraId="1D763DCD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51E1592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789" w:hRule="atLeast"/>
          <w:jc w:val="center"/>
        </w:trPr>
        <w:tc>
          <w:tcPr>
            <w:tcW w:w="1492" w:type="dxa"/>
            <w:noWrap w:val="0"/>
            <w:vAlign w:val="center"/>
          </w:tcPr>
          <w:p w14:paraId="6C3398A2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1</w:t>
            </w:r>
          </w:p>
        </w:tc>
        <w:tc>
          <w:tcPr>
            <w:tcW w:w="1373" w:type="dxa"/>
            <w:noWrap w:val="0"/>
            <w:vAlign w:val="center"/>
          </w:tcPr>
          <w:p w14:paraId="263CA682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sz w:val="24"/>
                <w:szCs w:val="24"/>
              </w:rPr>
              <w:t>参数</w:t>
            </w:r>
          </w:p>
        </w:tc>
        <w:tc>
          <w:tcPr>
            <w:tcW w:w="5657" w:type="dxa"/>
            <w:noWrap w:val="0"/>
            <w:vAlign w:val="top"/>
          </w:tcPr>
          <w:p w14:paraId="2648E7B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一、适用范围</w:t>
            </w:r>
          </w:p>
          <w:p w14:paraId="5BFE7C1A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该产品用于介入及外科手术中的X射线透视和摄影</w:t>
            </w:r>
          </w:p>
          <w:p w14:paraId="376DED1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二、技术参数</w:t>
            </w:r>
          </w:p>
          <w:p w14:paraId="068B6BA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 C 臂机架</w:t>
            </w:r>
          </w:p>
          <w:p w14:paraId="2F76771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1.2. C 形臂沿轨道弧形滑动角度：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190°</w:t>
            </w:r>
          </w:p>
          <w:p w14:paraId="28628EE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1.3. C 形臂沿水平轴旋转角度：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±180°</w:t>
            </w:r>
          </w:p>
          <w:p w14:paraId="4CF0427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1.4. 前后移动范围：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200mm</w:t>
            </w:r>
          </w:p>
          <w:p w14:paraId="6E6A22B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1.5. 垂直移动范围：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400mm</w:t>
            </w:r>
          </w:p>
          <w:p w14:paraId="1ACB100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1.7. C 形臂的弧深度：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780mm</w:t>
            </w:r>
          </w:p>
          <w:p w14:paraId="75AF154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1.8. 导向轮可以任意方向转动，主轮 - 45°～0°～+90° 转动</w:t>
            </w:r>
          </w:p>
          <w:p w14:paraId="4516A91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1.9. 运动控制方式：电动</w:t>
            </w:r>
          </w:p>
          <w:p w14:paraId="13AD860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 高压发生器</w:t>
            </w:r>
          </w:p>
          <w:p w14:paraId="1010FC2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2.2. 主逆变频率：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110kHz</w:t>
            </w:r>
          </w:p>
          <w:p w14:paraId="5B58CA9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2.3. 连续透视</w:t>
            </w:r>
          </w:p>
          <w:p w14:paraId="5B1E700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管电压：40kV～125kV</w:t>
            </w:r>
          </w:p>
          <w:p w14:paraId="31B1377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管电流：0.3mA～10mA</w:t>
            </w:r>
          </w:p>
          <w:p w14:paraId="0CA1429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2.4. 脉冲透视</w:t>
            </w:r>
          </w:p>
          <w:p w14:paraId="08419CD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管电压：40kV～125kV</w:t>
            </w:r>
          </w:p>
          <w:p w14:paraId="4B92E97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管电流：1mA～150mA</w:t>
            </w:r>
          </w:p>
          <w:p w14:paraId="0A22EE6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脉冲频率：0.5～11Hz</w:t>
            </w:r>
          </w:p>
          <w:p w14:paraId="318EFCB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2.5. 摄影</w:t>
            </w:r>
          </w:p>
          <w:p w14:paraId="48381D34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摄影管电压：40kV～125kV</w:t>
            </w:r>
          </w:p>
          <w:p w14:paraId="601C5B9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摄影最大管电流：50-150mA</w:t>
            </w:r>
          </w:p>
          <w:p w14:paraId="597E564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摄影 mAs：0.1 ～250 mAs</w:t>
            </w:r>
          </w:p>
          <w:p w14:paraId="72CA4CB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单幅点片最大电流：32mA</w:t>
            </w:r>
          </w:p>
          <w:p w14:paraId="72ACBCB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2.6. 三维序列摄影</w:t>
            </w:r>
          </w:p>
          <w:p w14:paraId="4163075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三维序列摄影管电压：40kV～125kV</w:t>
            </w:r>
          </w:p>
          <w:p w14:paraId="6957EBB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三维序列摄影管电流：1~63mA</w:t>
            </w:r>
          </w:p>
          <w:p w14:paraId="51AF55B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2.7. 具备半剂量透视模式</w:t>
            </w:r>
          </w:p>
          <w:p w14:paraId="16BD66B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2.8. 具备自动亮度跟踪功能（IBS）</w:t>
            </w:r>
          </w:p>
          <w:p w14:paraId="447CE2D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 球管</w:t>
            </w:r>
          </w:p>
          <w:p w14:paraId="3044B0E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3.1射线管</w:t>
            </w:r>
          </w:p>
          <w:p w14:paraId="742EE2C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双焦点尺寸：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0.3mm/0.6mm</w:t>
            </w:r>
          </w:p>
          <w:p w14:paraId="3D751D7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阳极热容量：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210 kJ (300 kHU)</w:t>
            </w:r>
          </w:p>
          <w:p w14:paraId="3913D3C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阳极散热率：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750 W（1200 HU/s）</w:t>
            </w:r>
          </w:p>
          <w:p w14:paraId="39E5C88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球管转速：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2800 rpm</w:t>
            </w:r>
          </w:p>
          <w:p w14:paraId="3F33087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3.2射线管套</w:t>
            </w:r>
          </w:p>
          <w:p w14:paraId="5E95972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管套热容量：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4200 kJ（5200 kHU)</w:t>
            </w:r>
          </w:p>
          <w:p w14:paraId="7A36ED2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管套散热率：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600W</w:t>
            </w:r>
          </w:p>
          <w:p w14:paraId="50C9B19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 限束器</w:t>
            </w:r>
          </w:p>
          <w:p w14:paraId="4F5D9C9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4.1限束器类型：电动矩形准直器</w:t>
            </w:r>
          </w:p>
          <w:p w14:paraId="13E8E09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4.2附加滤过量：空，1mmAI+0.1Cu，1mmAI+0.2Cu，2mmAI</w:t>
            </w:r>
          </w:p>
          <w:p w14:paraId="5DA3F6B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4.3最小照射区域：1cm×1cm</w:t>
            </w:r>
          </w:p>
          <w:p w14:paraId="0A28769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4.4最大照射区域：30cm×30cm</w:t>
            </w:r>
          </w:p>
          <w:p w14:paraId="51CD508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4.5具备限束器预览功能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 w14:paraId="7999434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 平板探测器</w:t>
            </w:r>
          </w:p>
          <w:p w14:paraId="6216D83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5.3平板成像大小：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30cm*30cm</w:t>
            </w:r>
          </w:p>
          <w:p w14:paraId="014030D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5.4图像采集矩阵：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2048*2048</w:t>
            </w:r>
          </w:p>
          <w:p w14:paraId="6595859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5.5像素尺寸: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150μm</w:t>
            </w:r>
          </w:p>
          <w:p w14:paraId="42F7EF0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5.6采集灰阶: 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16 bit</w:t>
            </w:r>
          </w:p>
          <w:p w14:paraId="08D924E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5.7空间分辨率: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3.1LP/mm</w:t>
            </w:r>
          </w:p>
          <w:p w14:paraId="1514D4E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5.8 DQE: 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72%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 w14:paraId="6F191A7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 滤线栅</w:t>
            </w:r>
          </w:p>
          <w:p w14:paraId="1ACCCCB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6.1栅焦距: 100cm</w:t>
            </w:r>
          </w:p>
          <w:p w14:paraId="37F8FAB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6.2栅格比: 8：1</w:t>
            </w:r>
          </w:p>
          <w:p w14:paraId="74548A2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6.3栅密度: 80L/cm</w:t>
            </w:r>
          </w:p>
          <w:p w14:paraId="7B76BDF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6.4滤线栅可手动插拔</w:t>
            </w:r>
          </w:p>
          <w:p w14:paraId="5AEA4FC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 三维图像采集系统</w:t>
            </w:r>
          </w:p>
          <w:p w14:paraId="7AF9552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7.1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具备选取兴趣区进行三维容积重建功能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；</w:t>
            </w:r>
          </w:p>
          <w:p w14:paraId="29BA585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三维图像像素：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≥400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400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400</w:t>
            </w:r>
          </w:p>
          <w:p w14:paraId="5EE0F6B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7.4扫描范围：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190°</w:t>
            </w:r>
          </w:p>
          <w:p w14:paraId="734610D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7.5最快采集时间：30S</w:t>
            </w:r>
          </w:p>
          <w:p w14:paraId="7B2A99F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7.6 CT 断层扫描投影数：190/380 帧</w:t>
            </w:r>
          </w:p>
          <w:p w14:paraId="08B14E4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7.8扫描方式：等中心采集</w:t>
            </w:r>
          </w:p>
          <w:p w14:paraId="3A62A98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7.9三维图像层厚：最小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0.42mm，≥10 种层厚选项可调</w:t>
            </w:r>
          </w:p>
          <w:p w14:paraId="48955B8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7.10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球管和探测器为等中心运动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。</w:t>
            </w:r>
          </w:p>
          <w:p w14:paraId="4E83414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7.11序列图像重建：序列数据采集完成后运行三维重建，数秒后自动显示重建后的横断面、冠状面、矢状面和三维图像，可在此基础上进行窗宽窗位调节、十字线显示 / 隐藏、截图、缩放、测量等图像处理操作。</w:t>
            </w:r>
          </w:p>
          <w:p w14:paraId="6A7F0D0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7.12三维显示，MIP 和 VRT 两种可视化模式显示三维图像，可自由切换，三维图像在可视视图上可以自己移动旋转。</w:t>
            </w:r>
          </w:p>
          <w:p w14:paraId="04AE5EC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 图像采集处理系统软件</w:t>
            </w:r>
          </w:p>
          <w:p w14:paraId="5D17E3A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8.1信息管理：登记、工作列表、报告、保存当前图像。</w:t>
            </w:r>
          </w:p>
          <w:p w14:paraId="6393DB6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8.2图像后处理：移动图像、默认窗宽窗位、放缩、反色、放大、缩小、左转 90 度、右转 90 度、垂直翻转、水平翻转、图像信息、放大镜、感兴趣区窗宽窗位、删除图像、复制、粘贴、另存为</w:t>
            </w:r>
          </w:p>
          <w:p w14:paraId="34359D8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8.3图像存储与传输：检查列表、打印、图像存储</w:t>
            </w:r>
          </w:p>
          <w:p w14:paraId="0E31EDE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8.4图像测量与标识：角度测量、距离测量、文本标记、重置、箭头</w:t>
            </w:r>
          </w:p>
          <w:p w14:paraId="10B454C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8.6 具备Dicom 功能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 w14:paraId="3C4FB22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8.7具备可连接 PACS 系统</w:t>
            </w:r>
          </w:p>
          <w:p w14:paraId="241B0A2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8.8 具备透视图像末帧冻结功能</w:t>
            </w:r>
          </w:p>
          <w:p w14:paraId="209795B7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8.9 具备DAP 剂量显示</w:t>
            </w:r>
          </w:p>
        </w:tc>
      </w:tr>
      <w:tr w14:paraId="5A1CEB0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6246" w:hRule="atLeast"/>
          <w:jc w:val="center"/>
        </w:trPr>
        <w:tc>
          <w:tcPr>
            <w:tcW w:w="1492" w:type="dxa"/>
            <w:noWrap w:val="0"/>
            <w:vAlign w:val="center"/>
          </w:tcPr>
          <w:p w14:paraId="390B4D82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2</w:t>
            </w:r>
          </w:p>
        </w:tc>
        <w:tc>
          <w:tcPr>
            <w:tcW w:w="1373" w:type="dxa"/>
            <w:noWrap w:val="0"/>
            <w:vAlign w:val="center"/>
          </w:tcPr>
          <w:p w14:paraId="2CBC1E84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配置需求</w:t>
            </w:r>
          </w:p>
        </w:tc>
        <w:tc>
          <w:tcPr>
            <w:tcW w:w="5657" w:type="dxa"/>
            <w:noWrap w:val="0"/>
            <w:vAlign w:val="top"/>
          </w:tcPr>
          <w:p w14:paraId="7E09BF2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电动等中心移动C形臂主机架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1套</w:t>
            </w:r>
          </w:p>
          <w:p w14:paraId="6CE5BCF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X射高压球管组件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1套</w:t>
            </w:r>
          </w:p>
          <w:p w14:paraId="16096EF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30cm×30cm非晶硅平板探测器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</w:t>
            </w:r>
          </w:p>
          <w:p w14:paraId="4F3B23B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专用工作站台车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</w:t>
            </w:r>
          </w:p>
          <w:p w14:paraId="5E57B3D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工作站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1套（32英寸彩色液晶显示器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CPU配置i5及以上，内存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32G，硬盘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1T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）</w:t>
            </w:r>
          </w:p>
          <w:p w14:paraId="39EFEEF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彩色触控屏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1台</w:t>
            </w:r>
          </w:p>
          <w:p w14:paraId="74BBCC0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滤线栅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1个</w:t>
            </w:r>
          </w:p>
          <w:p w14:paraId="7C6639E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电动可调式限束器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</w:t>
            </w:r>
          </w:p>
          <w:p w14:paraId="68BC902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手持机械运动控制器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1个</w:t>
            </w:r>
          </w:p>
          <w:p w14:paraId="4E26328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有线曝光脚闸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</w:t>
            </w:r>
          </w:p>
          <w:p w14:paraId="40C595B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医用C形臂影像工作站软件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</w:t>
            </w:r>
          </w:p>
          <w:p w14:paraId="207E5E6C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激光定位系统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1套</w:t>
            </w:r>
          </w:p>
        </w:tc>
      </w:tr>
    </w:tbl>
    <w:p w14:paraId="0B837A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294436"/>
    <w:rsid w:val="4C990C8E"/>
    <w:rsid w:val="5F92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1322</Words>
  <Characters>1749</Characters>
  <Lines>0</Lines>
  <Paragraphs>0</Paragraphs>
  <TotalTime>4</TotalTime>
  <ScaleCrop>false</ScaleCrop>
  <LinksUpToDate>false</LinksUpToDate>
  <CharactersWithSpaces>1918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2026-03-25T09:14:00Z</dcterms:created>
  <dc:creator>Administrator</dc:creator>
  <cp:lastModifiedBy>清风</cp:lastModifiedBy>
  <dcterms:modified xsi:type="dcterms:W3CDTF">2026-03-25T09:32:05Z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eyJoZGlkIjoiY2NiMTlmMDE4MzRlNzY5NjBlMzJiM2I3MmNhMzZmZGUiLCJ1c2VySWQiOiIxMTgzNTQ3MjYxIn0=</vt:lpwstr>
  </property>
  <property fmtid="{D5CDD505-2E9C-101B-9397-08002B2CF9AE}" pid="4" name="ICV">
    <vt:lpwstr>EC47C46A3ED74F359F5CC80411D59E60_12</vt:lpwstr>
  </property>
</Properties>
</file>