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合同包1(镇安县2024-2025年农村生活污水处理设施运维项目):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合同包预算金额：2,819,200.00元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合同包最高限价：2,819,200.00元</w:t>
      </w:r>
    </w:p>
    <w:tbl>
      <w:tblPr>
        <w:tblStyle w:val="5"/>
        <w:tblW w:w="940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1205"/>
        <w:gridCol w:w="1650"/>
        <w:gridCol w:w="1212"/>
        <w:gridCol w:w="1676"/>
        <w:gridCol w:w="1500"/>
        <w:gridCol w:w="160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5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2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6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12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16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  <w:tc>
          <w:tcPr>
            <w:tcW w:w="16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2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其他服务</w:t>
            </w:r>
          </w:p>
        </w:tc>
        <w:tc>
          <w:tcPr>
            <w:tcW w:w="16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镇安县2024-2025年农村生活污水处理设施运维项目</w:t>
            </w:r>
          </w:p>
        </w:tc>
        <w:tc>
          <w:tcPr>
            <w:tcW w:w="12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1(项)</w:t>
            </w:r>
          </w:p>
        </w:tc>
        <w:tc>
          <w:tcPr>
            <w:tcW w:w="16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2,819,200.00</w:t>
            </w:r>
          </w:p>
        </w:tc>
        <w:tc>
          <w:tcPr>
            <w:tcW w:w="16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2,819,200.00</w:t>
            </w:r>
          </w:p>
        </w:tc>
      </w:tr>
    </w:tbl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本合同包不接受联合体投标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合同履行期限：合同签订之日起，运维期限两年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7A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czYWFhNmFjMWYzMGUyZTIxZjI2Zjc5NDgwZTlkMzEifQ=="/>
  </w:docVars>
  <w:rsids>
    <w:rsidRoot w:val="205F62DC"/>
    <w:rsid w:val="205F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spacing w:line="300" w:lineRule="auto"/>
      <w:ind w:firstLine="420" w:firstLineChars="200"/>
    </w:pPr>
    <w:rPr>
      <w:rFonts w:ascii="Calibri" w:hAnsi="Calibri Light" w:eastAsia="华文仿宋" w:cs="Times New Roman"/>
      <w:kern w:val="2"/>
      <w:sz w:val="21"/>
      <w:szCs w:val="24"/>
    </w:rPr>
  </w:style>
  <w:style w:type="paragraph" w:styleId="3">
    <w:name w:val="toc 4"/>
    <w:basedOn w:val="1"/>
    <w:next w:val="1"/>
    <w:qFormat/>
    <w:uiPriority w:val="0"/>
    <w:pPr>
      <w:ind w:left="630"/>
      <w:jc w:val="left"/>
    </w:pPr>
    <w:rPr>
      <w:sz w:val="18"/>
      <w:szCs w:val="18"/>
    </w:rPr>
  </w:style>
  <w:style w:type="paragraph" w:styleId="4">
    <w:name w:val="Normal (Web)"/>
    <w:basedOn w:val="1"/>
    <w:next w:val="1"/>
    <w:qFormat/>
    <w:uiPriority w:val="0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2024-03-28T06:56:00Z</dcterms:created>
  <dc:creator>1211259148</dc:creator>
  <cp:lastModifiedBy>1211259148</cp:lastModifiedBy>
  <dcterms:modified xsi:type="dcterms:W3CDTF">2024-03-28T06:57:08Z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582388B6CCE74B9B95498B57C9AE435B</vt:lpwstr>
  </property>
</Properties>
</file>