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76"/>
        <w:gridCol w:w="2136"/>
        <w:gridCol w:w="1520"/>
        <w:gridCol w:w="1176"/>
        <w:gridCol w:w="696"/>
        <w:gridCol w:w="696"/>
      </w:tblGrid>
      <w:tr w14:paraId="467B5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82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建筑材料类产品检验技术参数</w:t>
            </w:r>
          </w:p>
        </w:tc>
      </w:tr>
      <w:tr w14:paraId="7DC04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0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抽样批次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73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元/批次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BB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预算费用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0292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3D0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一标段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保温材料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C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GB/T25975-2018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GB/T11835-2016 GB/T10801.1-2021 GB/T10801.2-2018    GB 8624-2012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C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1.外观；2.尺寸允许偏差；3.密度允许偏差；4.尺寸稳定性；5.质量吸湿率；6.憎水率；7.体积吸水率（全浸）；8.导热系数；9.压缩强度；10.表观密度偏差；11.氧指数；12.热阻。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</w:tr>
      <w:tr w14:paraId="49E73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C9BC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A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GB/T5023.1-2008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GB/T5023.3-2008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2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1873885</wp:posOffset>
                  </wp:positionH>
                  <wp:positionV relativeFrom="paragraph">
                    <wp:posOffset>0</wp:posOffset>
                  </wp:positionV>
                  <wp:extent cx="1162050" cy="77470"/>
                  <wp:effectExtent l="0" t="0" r="0" b="0"/>
                  <wp:wrapNone/>
                  <wp:docPr id="1" name="Text_Box_15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ext_Box_15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1873885</wp:posOffset>
                  </wp:positionH>
                  <wp:positionV relativeFrom="paragraph">
                    <wp:posOffset>0</wp:posOffset>
                  </wp:positionV>
                  <wp:extent cx="1162050" cy="77470"/>
                  <wp:effectExtent l="0" t="0" r="0" b="0"/>
                  <wp:wrapNone/>
                  <wp:docPr id="2" name="Text_Box_151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xt_Box_1517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绝缘平均厚度；2.绝缘最薄处厚度；3.外径尺寸；4.成品电缆电压试验；5.绝缘电阻；6.导体电阻；7.绝缘老化前抗张强度；8.绝缘老化前断裂伸长率；9.绝缘老化后抗张强度；10.绝缘老化后断裂伸长率；11.绝缘老化前后抗张强度变化率； 12.绝缘老化前后断裂伸长率变化率；13.不延燃试验。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</w:tr>
      <w:tr w14:paraId="77513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0EB9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饮用水用  管材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E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3091-2015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12771-2019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14976-2012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GB/T19228.2-2011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2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1.尺寸；2.外观(表面质量)；3.化学成分；4.拉伸试验（抗拉强度、断后伸长率）。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8357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9D97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热轧带肋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1499.2-2018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9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尺寸（横肋高、纵肋高、肋间距）；2.化学成分（C、Si、Mn、P、S）；3.力学性能（屈服强度、抗拉强度、断后伸长率、实测抗拉强度与实测屈服强度之比a、实测屈服强度与屈服强度特征值之比a、最大力总延伸率a）；4.弯曲；5.重量偏差；6.金相组织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</w:tr>
      <w:tr w14:paraId="1EBD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F35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一标段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陶瓷砖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GB/T 4100-2015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6566-2010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D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1.尺寸（长、宽、厚）；2.吸水率；3.断裂模数；4.破坏强度；5.无釉砖耐磨性；6.抗釉裂性；7.抗化学腐蚀性；8.耐污染性；9.放射性。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</w:tr>
      <w:tr w14:paraId="71092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8E85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通用硅酸盐水泥GB175-2023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9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1.三氧化硫；2.氧化镁；3.烧失量；4.不溶物；5.氯离子；6.凝结时间；7.安定性(沸煮法)；8.强度；9.放射性。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 w14:paraId="2106F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F71A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1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砌筑水泥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GB/T3183-2017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F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1.三氧化硫；2.氯离子；3.细度；5.凝结时间；6.安定性(沸煮法)；7.保水率；8.强度；9.放射性。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7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A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6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41F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FD5C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建筑防水 卷材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06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18242-2008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GB/T23457-2017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B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可溶物含量；2.拉伸性能（拉力、最大拉力时伸长率、拉伸时现象）；3.撕裂力；4.耐热性；5.低温柔性；6.不透水性；7.卷材与卷材剥离强度（搭接边）（无处理、浸水处理、热处理）；8.渗油性；9.持粘性；10.与水泥砂浆剥离强度（无处理、热处理）；11.热老化（拉力保持率、伸长率保持率、低温柔性）；12.尺寸变化率；13.热稳定性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 w14:paraId="6F722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</w:tbl>
    <w:p w14:paraId="27CE70A5">
      <w:pPr>
        <w:rPr>
          <w:rFonts w:hint="eastAsia" w:ascii="宋体" w:hAnsi="宋体" w:eastAsia="宋体" w:cs="宋体"/>
          <w:sz w:val="24"/>
          <w:szCs w:val="24"/>
        </w:rPr>
      </w:pPr>
    </w:p>
    <w:p w14:paraId="6655DFDA">
      <w:pPr>
        <w:rPr>
          <w:rFonts w:hint="eastAsia" w:ascii="宋体" w:hAnsi="宋体" w:eastAsia="宋体" w:cs="宋体"/>
          <w:sz w:val="24"/>
          <w:szCs w:val="24"/>
        </w:rPr>
      </w:pPr>
    </w:p>
    <w:p w14:paraId="5EB515AB">
      <w:pPr>
        <w:rPr>
          <w:rFonts w:hint="eastAsia" w:ascii="宋体" w:hAnsi="宋体" w:eastAsia="宋体" w:cs="宋体"/>
          <w:sz w:val="24"/>
          <w:szCs w:val="24"/>
        </w:rPr>
      </w:pPr>
    </w:p>
    <w:p w14:paraId="4241438D">
      <w:pPr>
        <w:rPr>
          <w:rFonts w:hint="eastAsia" w:ascii="宋体" w:hAnsi="宋体" w:eastAsia="宋体" w:cs="宋体"/>
          <w:sz w:val="24"/>
          <w:szCs w:val="24"/>
        </w:rPr>
      </w:pPr>
    </w:p>
    <w:p w14:paraId="1686AF2C">
      <w:pPr>
        <w:rPr>
          <w:rFonts w:hint="eastAsia" w:ascii="宋体" w:hAnsi="宋体" w:eastAsia="宋体" w:cs="宋体"/>
          <w:sz w:val="24"/>
          <w:szCs w:val="24"/>
        </w:rPr>
      </w:pPr>
    </w:p>
    <w:p w14:paraId="6EC61883">
      <w:pPr>
        <w:rPr>
          <w:rFonts w:hint="eastAsia" w:ascii="宋体" w:hAnsi="宋体" w:eastAsia="宋体" w:cs="宋体"/>
          <w:sz w:val="24"/>
          <w:szCs w:val="24"/>
        </w:rPr>
      </w:pPr>
    </w:p>
    <w:p w14:paraId="226F569B">
      <w:pPr>
        <w:rPr>
          <w:rFonts w:hint="eastAsia" w:ascii="宋体" w:hAnsi="宋体" w:eastAsia="宋体" w:cs="宋体"/>
          <w:sz w:val="24"/>
          <w:szCs w:val="24"/>
        </w:rPr>
      </w:pPr>
    </w:p>
    <w:p w14:paraId="42D82F93">
      <w:pPr>
        <w:rPr>
          <w:rFonts w:hint="eastAsia" w:ascii="宋体" w:hAnsi="宋体" w:eastAsia="宋体" w:cs="宋体"/>
          <w:sz w:val="24"/>
          <w:szCs w:val="24"/>
        </w:rPr>
      </w:pPr>
    </w:p>
    <w:p w14:paraId="35860001">
      <w:pPr>
        <w:rPr>
          <w:rFonts w:hint="eastAsia" w:ascii="宋体" w:hAnsi="宋体" w:eastAsia="宋体" w:cs="宋体"/>
          <w:sz w:val="24"/>
          <w:szCs w:val="24"/>
        </w:rPr>
      </w:pPr>
    </w:p>
    <w:p w14:paraId="28E0ED32">
      <w:pPr>
        <w:rPr>
          <w:rFonts w:hint="eastAsia" w:ascii="宋体" w:hAnsi="宋体" w:eastAsia="宋体" w:cs="宋体"/>
          <w:sz w:val="24"/>
          <w:szCs w:val="24"/>
        </w:rPr>
      </w:pPr>
    </w:p>
    <w:p w14:paraId="5071060C">
      <w:pPr>
        <w:rPr>
          <w:rFonts w:hint="eastAsia" w:ascii="宋体" w:hAnsi="宋体" w:eastAsia="宋体" w:cs="宋体"/>
          <w:sz w:val="24"/>
          <w:szCs w:val="24"/>
        </w:rPr>
      </w:pPr>
    </w:p>
    <w:p w14:paraId="7CD351EA">
      <w:pPr>
        <w:rPr>
          <w:rFonts w:hint="eastAsia" w:ascii="宋体" w:hAnsi="宋体" w:eastAsia="宋体" w:cs="宋体"/>
          <w:sz w:val="24"/>
          <w:szCs w:val="24"/>
        </w:rPr>
      </w:pPr>
    </w:p>
    <w:p w14:paraId="34E8774A">
      <w:pPr>
        <w:rPr>
          <w:rFonts w:hint="eastAsia" w:ascii="宋体" w:hAnsi="宋体" w:eastAsia="宋体" w:cs="宋体"/>
          <w:sz w:val="24"/>
          <w:szCs w:val="24"/>
        </w:rPr>
      </w:pPr>
    </w:p>
    <w:p w14:paraId="0D465843">
      <w:pPr>
        <w:rPr>
          <w:rFonts w:hint="eastAsia" w:ascii="宋体" w:hAnsi="宋体" w:eastAsia="宋体" w:cs="宋体"/>
          <w:sz w:val="24"/>
          <w:szCs w:val="24"/>
        </w:rPr>
      </w:pPr>
    </w:p>
    <w:p w14:paraId="2A5FA85D">
      <w:pPr>
        <w:rPr>
          <w:rFonts w:hint="eastAsia" w:ascii="宋体" w:hAnsi="宋体" w:eastAsia="宋体" w:cs="宋体"/>
          <w:sz w:val="24"/>
          <w:szCs w:val="24"/>
        </w:rPr>
      </w:pPr>
    </w:p>
    <w:p w14:paraId="5E4235C3">
      <w:pPr>
        <w:rPr>
          <w:rFonts w:hint="eastAsia" w:ascii="宋体" w:hAnsi="宋体" w:eastAsia="宋体" w:cs="宋体"/>
          <w:sz w:val="24"/>
          <w:szCs w:val="24"/>
        </w:rPr>
      </w:pPr>
    </w:p>
    <w:p w14:paraId="3E816528">
      <w:pPr>
        <w:rPr>
          <w:rFonts w:hint="eastAsia" w:ascii="宋体" w:hAnsi="宋体" w:eastAsia="宋体" w:cs="宋体"/>
          <w:sz w:val="24"/>
          <w:szCs w:val="24"/>
        </w:rPr>
      </w:pPr>
    </w:p>
    <w:p w14:paraId="6C1FFBFD">
      <w:pPr>
        <w:rPr>
          <w:rFonts w:hint="eastAsia" w:ascii="宋体" w:hAnsi="宋体" w:eastAsia="宋体" w:cs="宋体"/>
          <w:sz w:val="24"/>
          <w:szCs w:val="24"/>
        </w:rPr>
      </w:pPr>
    </w:p>
    <w:p w14:paraId="63179EED">
      <w:pPr>
        <w:rPr>
          <w:rFonts w:hint="eastAsia" w:ascii="宋体" w:hAnsi="宋体" w:eastAsia="宋体" w:cs="宋体"/>
          <w:sz w:val="24"/>
          <w:szCs w:val="24"/>
        </w:rPr>
      </w:pPr>
    </w:p>
    <w:p w14:paraId="2D5A5B6B">
      <w:pPr>
        <w:rPr>
          <w:rFonts w:hint="eastAsia" w:ascii="宋体" w:hAnsi="宋体" w:eastAsia="宋体" w:cs="宋体"/>
          <w:sz w:val="24"/>
          <w:szCs w:val="24"/>
        </w:rPr>
      </w:pPr>
    </w:p>
    <w:p w14:paraId="1A44FB65">
      <w:pPr>
        <w:rPr>
          <w:rFonts w:hint="eastAsia" w:ascii="宋体" w:hAnsi="宋体" w:eastAsia="宋体" w:cs="宋体"/>
          <w:sz w:val="24"/>
          <w:szCs w:val="24"/>
        </w:rPr>
      </w:pPr>
    </w:p>
    <w:p w14:paraId="1A570E7F">
      <w:pPr>
        <w:rPr>
          <w:rFonts w:hint="eastAsia" w:ascii="宋体" w:hAnsi="宋体" w:eastAsia="宋体" w:cs="宋体"/>
          <w:sz w:val="24"/>
          <w:szCs w:val="24"/>
        </w:rPr>
      </w:pPr>
    </w:p>
    <w:p w14:paraId="1040FE2A">
      <w:pPr>
        <w:rPr>
          <w:rFonts w:hint="eastAsia" w:ascii="宋体" w:hAnsi="宋体" w:eastAsia="宋体" w:cs="宋体"/>
          <w:sz w:val="24"/>
          <w:szCs w:val="24"/>
        </w:rPr>
      </w:pPr>
    </w:p>
    <w:p w14:paraId="15C50FFA">
      <w:pPr>
        <w:rPr>
          <w:rFonts w:hint="eastAsia" w:ascii="宋体" w:hAnsi="宋体" w:eastAsia="宋体" w:cs="宋体"/>
          <w:sz w:val="24"/>
          <w:szCs w:val="24"/>
        </w:rPr>
      </w:pPr>
    </w:p>
    <w:p w14:paraId="60130483">
      <w:pPr>
        <w:rPr>
          <w:rFonts w:hint="eastAsia" w:ascii="宋体" w:hAnsi="宋体" w:eastAsia="宋体" w:cs="宋体"/>
          <w:sz w:val="24"/>
          <w:szCs w:val="24"/>
        </w:rPr>
      </w:pPr>
    </w:p>
    <w:p w14:paraId="77810E11">
      <w:pPr>
        <w:rPr>
          <w:rFonts w:hint="eastAsia" w:ascii="宋体" w:hAnsi="宋体" w:eastAsia="宋体" w:cs="宋体"/>
          <w:sz w:val="24"/>
          <w:szCs w:val="24"/>
        </w:rPr>
      </w:pPr>
    </w:p>
    <w:p w14:paraId="7C343644">
      <w:pPr>
        <w:rPr>
          <w:rFonts w:hint="eastAsia" w:ascii="宋体" w:hAnsi="宋体" w:eastAsia="宋体" w:cs="宋体"/>
          <w:sz w:val="24"/>
          <w:szCs w:val="24"/>
        </w:rPr>
      </w:pPr>
    </w:p>
    <w:p w14:paraId="3EB7656C">
      <w:pPr>
        <w:rPr>
          <w:rFonts w:hint="eastAsia" w:ascii="宋体" w:hAnsi="宋体" w:eastAsia="宋体" w:cs="宋体"/>
          <w:sz w:val="24"/>
          <w:szCs w:val="24"/>
        </w:rPr>
      </w:pPr>
    </w:p>
    <w:p w14:paraId="3730C3D7">
      <w:pPr>
        <w:rPr>
          <w:rFonts w:hint="eastAsia" w:ascii="宋体" w:hAnsi="宋体" w:eastAsia="宋体" w:cs="宋体"/>
          <w:sz w:val="24"/>
          <w:szCs w:val="24"/>
        </w:rPr>
      </w:pPr>
    </w:p>
    <w:p w14:paraId="0F380438">
      <w:pPr>
        <w:rPr>
          <w:rFonts w:hint="eastAsia" w:ascii="宋体" w:hAnsi="宋体" w:eastAsia="宋体" w:cs="宋体"/>
          <w:sz w:val="24"/>
          <w:szCs w:val="24"/>
        </w:rPr>
      </w:pPr>
    </w:p>
    <w:p w14:paraId="7A21314E">
      <w:pPr>
        <w:rPr>
          <w:rFonts w:hint="eastAsia" w:ascii="宋体" w:hAnsi="宋体" w:eastAsia="宋体" w:cs="宋体"/>
          <w:sz w:val="24"/>
          <w:szCs w:val="24"/>
        </w:rPr>
      </w:pPr>
    </w:p>
    <w:p w14:paraId="4A42ACD1">
      <w:pPr>
        <w:rPr>
          <w:rFonts w:hint="eastAsia" w:ascii="宋体" w:hAnsi="宋体" w:eastAsia="宋体" w:cs="宋体"/>
          <w:sz w:val="24"/>
          <w:szCs w:val="24"/>
        </w:rPr>
      </w:pPr>
    </w:p>
    <w:p w14:paraId="3DA3FFB1">
      <w:pPr>
        <w:rPr>
          <w:rFonts w:hint="eastAsia" w:ascii="宋体" w:hAnsi="宋体" w:eastAsia="宋体" w:cs="宋体"/>
          <w:sz w:val="24"/>
          <w:szCs w:val="24"/>
        </w:rPr>
      </w:pPr>
    </w:p>
    <w:p w14:paraId="5EF8B41E">
      <w:pPr>
        <w:rPr>
          <w:rFonts w:hint="eastAsia" w:ascii="宋体" w:hAnsi="宋体" w:eastAsia="宋体" w:cs="宋体"/>
          <w:sz w:val="24"/>
          <w:szCs w:val="24"/>
        </w:rPr>
      </w:pPr>
    </w:p>
    <w:p w14:paraId="7D6F4282">
      <w:pPr>
        <w:rPr>
          <w:rFonts w:hint="eastAsia" w:ascii="宋体" w:hAnsi="宋体" w:eastAsia="宋体" w:cs="宋体"/>
          <w:sz w:val="24"/>
          <w:szCs w:val="24"/>
        </w:rPr>
      </w:pPr>
    </w:p>
    <w:p w14:paraId="2C44E426">
      <w:pPr>
        <w:rPr>
          <w:rFonts w:hint="eastAsia" w:ascii="宋体" w:hAnsi="宋体" w:eastAsia="宋体" w:cs="宋体"/>
          <w:sz w:val="24"/>
          <w:szCs w:val="24"/>
        </w:rPr>
      </w:pPr>
    </w:p>
    <w:p w14:paraId="552D3BF1">
      <w:pPr>
        <w:rPr>
          <w:rFonts w:hint="eastAsia" w:ascii="宋体" w:hAnsi="宋体" w:eastAsia="宋体" w:cs="宋体"/>
          <w:sz w:val="24"/>
          <w:szCs w:val="24"/>
        </w:rPr>
      </w:pPr>
    </w:p>
    <w:p w14:paraId="2AC5A5A8">
      <w:pPr>
        <w:rPr>
          <w:rFonts w:hint="eastAsia" w:ascii="宋体" w:hAnsi="宋体" w:eastAsia="宋体" w:cs="宋体"/>
          <w:sz w:val="24"/>
          <w:szCs w:val="24"/>
        </w:rPr>
      </w:pPr>
    </w:p>
    <w:p w14:paraId="7FBB6997">
      <w:pPr>
        <w:rPr>
          <w:rFonts w:hint="eastAsia" w:ascii="宋体" w:hAnsi="宋体" w:eastAsia="宋体" w:cs="宋体"/>
          <w:sz w:val="24"/>
          <w:szCs w:val="24"/>
        </w:rPr>
      </w:pPr>
    </w:p>
    <w:p w14:paraId="170EDF37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2"/>
        <w:tblW w:w="9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76"/>
        <w:gridCol w:w="1776"/>
        <w:gridCol w:w="2886"/>
        <w:gridCol w:w="815"/>
        <w:gridCol w:w="888"/>
        <w:gridCol w:w="919"/>
      </w:tblGrid>
      <w:tr w14:paraId="28422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3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纺织品产品检验技术参数</w:t>
            </w:r>
          </w:p>
        </w:tc>
      </w:tr>
      <w:tr w14:paraId="31F61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抽样批次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元/批次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预算费用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2B09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FE5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二标段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31701-2015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D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2257425</wp:posOffset>
                  </wp:positionH>
                  <wp:positionV relativeFrom="paragraph">
                    <wp:posOffset>0</wp:posOffset>
                  </wp:positionV>
                  <wp:extent cx="1160780" cy="77470"/>
                  <wp:effectExtent l="0" t="0" r="0" b="0"/>
                  <wp:wrapNone/>
                  <wp:docPr id="3" name="Text_Box_15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ext_Box_151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78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1.甲醛含量；2.pH值；3.耐水色牢度；4.耐汗渍色牢度；5.耐摩擦色牢度；6.耐唾液色牢度；7.异味；8.可分解致癌芳香胺染料；9.邻苯二甲酸酯；10.附件抗拉强力；11.纤维含量；12.重金属；13.绳带要求；14.附件锐利性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</w:tr>
      <w:tr w14:paraId="4B550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229E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救生衣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4303-2023 等现行有效标准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B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1.包布抗摩擦性能;2.主要扣具；3.外观；4.加工质量；5.涂层织物耐摩擦色牢度；6.甲醛含量；7.pH值;8.异味；9.耐摩擦色牢度；10.纤维含量。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</w:tr>
      <w:tr w14:paraId="641B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F70A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FZ/T 73020-2019等现行有效标准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9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1.可分解致癌芳香胺染料；2.纤维含量；3.甲醛含量；4.pH值；5.异味；6.起球；7.耐干摩擦色牢度；8.耐水色牢度；9.产品使用说明；10.顶破强力。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</w:tr>
      <w:tr w14:paraId="72549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50BA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睡衣居家服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FZ/T 81001-2016等现行有效标准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E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1.可分解致癌芳香胺染料；2.纤维含量；3.甲醛含量；4.pH值；5.异味；6.起球；7.耐干摩擦色牢度；8.耐水色牢度；9.产品使用说明；10.撕破强力。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</w:tr>
      <w:tr w14:paraId="14E2A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F5B0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泳衣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FZ/T 73013-2017等现行有效标准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A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1.可分解致癌芳香胺染料；2.纤维含量；3.甲醛含量；4.pH值；5.异味；6.起球；7.耐干摩擦色牢度；8.耐水色牢度；9.产品使用说明；10.耐氯化水（游泳池水）拉伸弹性回复率。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 w14:paraId="24666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3DEC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GB18401-2010   等现行有效标准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2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1.甲醛；2.PH值；3.异味；4.耐干摩擦色牢度；5.纤维含量；6.耐汗渍色牢度；7.耐水色牢度；8.可分解致癌芳香胺染料。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</w:tr>
      <w:tr w14:paraId="37F7D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5C1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二标段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毛绒玩具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GB/T9832-2007  等现行有效标准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7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1.活动关节的装配牢度；2.活动关节功能；3.缝纫拼缝及布绒牢度；4.缝纫质量成品外表；5.破洞；6.露底布；7.表情装饰线；8.填充物功能性；9.完整性；10.对称性；11.色差；12.尺寸；13.质量；14.涂料附着牢度。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</w:tr>
      <w:tr w14:paraId="3140E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C1B0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床上用品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22796-2021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2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2257425</wp:posOffset>
                  </wp:positionH>
                  <wp:positionV relativeFrom="paragraph">
                    <wp:posOffset>0</wp:posOffset>
                  </wp:positionV>
                  <wp:extent cx="1160780" cy="77470"/>
                  <wp:effectExtent l="0" t="0" r="0" b="0"/>
                  <wp:wrapNone/>
                  <wp:docPr id="4" name="Text_Box_151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xt_Box_15178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78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1.可分解致癌芳香胺染料;2.耐水色牢度；3.填充物品质要求；4.填充物质量偏差率；5.纤维含量偏差率；6.织物起球性能；7.耐摩擦色牢度；8.异味；9.甲醛。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</w:tr>
      <w:tr w14:paraId="737DA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5A14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6D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一次性洗脸巾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15979-2002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40276-2021等现行有效标准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F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1.细菌菌落总数；2.真菌菌落总数;3.规格尺寸偏差率；4.内装量的短缺量；5.外观疵点；6.网孔或表面压花；7.标识；8.包装。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</w:tr>
      <w:tr w14:paraId="7560E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19.1</w:t>
            </w:r>
          </w:p>
        </w:tc>
      </w:tr>
    </w:tbl>
    <w:p w14:paraId="2C719E44">
      <w:pPr>
        <w:rPr>
          <w:rFonts w:hint="eastAsia" w:ascii="宋体" w:hAnsi="宋体" w:eastAsia="宋体" w:cs="宋体"/>
          <w:sz w:val="24"/>
          <w:szCs w:val="24"/>
        </w:rPr>
      </w:pPr>
    </w:p>
    <w:p w14:paraId="5CA2387D">
      <w:pPr>
        <w:rPr>
          <w:rFonts w:hint="eastAsia" w:ascii="宋体" w:hAnsi="宋体" w:eastAsia="宋体" w:cs="宋体"/>
          <w:sz w:val="24"/>
          <w:szCs w:val="24"/>
        </w:rPr>
      </w:pPr>
    </w:p>
    <w:p w14:paraId="2B31A7D8">
      <w:pPr>
        <w:rPr>
          <w:rFonts w:hint="eastAsia" w:ascii="宋体" w:hAnsi="宋体" w:eastAsia="宋体" w:cs="宋体"/>
          <w:sz w:val="24"/>
          <w:szCs w:val="24"/>
        </w:rPr>
      </w:pPr>
    </w:p>
    <w:p w14:paraId="223CD721">
      <w:pPr>
        <w:rPr>
          <w:rFonts w:hint="eastAsia" w:ascii="宋体" w:hAnsi="宋体" w:eastAsia="宋体" w:cs="宋体"/>
          <w:sz w:val="24"/>
          <w:szCs w:val="24"/>
        </w:rPr>
      </w:pPr>
    </w:p>
    <w:p w14:paraId="49A56CF8">
      <w:pPr>
        <w:rPr>
          <w:rFonts w:hint="eastAsia" w:ascii="宋体" w:hAnsi="宋体" w:eastAsia="宋体" w:cs="宋体"/>
          <w:sz w:val="24"/>
          <w:szCs w:val="24"/>
        </w:rPr>
      </w:pPr>
    </w:p>
    <w:p w14:paraId="24DA71A5">
      <w:pPr>
        <w:rPr>
          <w:rFonts w:hint="eastAsia" w:ascii="宋体" w:hAnsi="宋体" w:eastAsia="宋体" w:cs="宋体"/>
          <w:sz w:val="24"/>
          <w:szCs w:val="24"/>
        </w:rPr>
      </w:pPr>
    </w:p>
    <w:p w14:paraId="43614AA7">
      <w:pPr>
        <w:rPr>
          <w:rFonts w:hint="eastAsia" w:ascii="宋体" w:hAnsi="宋体" w:eastAsia="宋体" w:cs="宋体"/>
          <w:sz w:val="24"/>
          <w:szCs w:val="24"/>
        </w:rPr>
      </w:pPr>
    </w:p>
    <w:p w14:paraId="2C8A3EE5">
      <w:pPr>
        <w:rPr>
          <w:rFonts w:hint="eastAsia" w:ascii="宋体" w:hAnsi="宋体" w:eastAsia="宋体" w:cs="宋体"/>
          <w:sz w:val="24"/>
          <w:szCs w:val="24"/>
        </w:rPr>
      </w:pPr>
    </w:p>
    <w:p w14:paraId="5855BE1B">
      <w:pPr>
        <w:rPr>
          <w:rFonts w:hint="eastAsia" w:ascii="宋体" w:hAnsi="宋体" w:eastAsia="宋体" w:cs="宋体"/>
          <w:sz w:val="24"/>
          <w:szCs w:val="24"/>
        </w:rPr>
      </w:pPr>
    </w:p>
    <w:p w14:paraId="4334BBC9">
      <w:pPr>
        <w:rPr>
          <w:rFonts w:hint="eastAsia" w:ascii="宋体" w:hAnsi="宋体" w:eastAsia="宋体" w:cs="宋体"/>
          <w:sz w:val="24"/>
          <w:szCs w:val="24"/>
        </w:rPr>
      </w:pPr>
    </w:p>
    <w:p w14:paraId="57973CD4">
      <w:pPr>
        <w:rPr>
          <w:rFonts w:hint="eastAsia" w:ascii="宋体" w:hAnsi="宋体" w:eastAsia="宋体" w:cs="宋体"/>
          <w:sz w:val="24"/>
          <w:szCs w:val="24"/>
        </w:rPr>
      </w:pPr>
    </w:p>
    <w:p w14:paraId="2B76EF40">
      <w:pPr>
        <w:rPr>
          <w:rFonts w:hint="eastAsia" w:ascii="宋体" w:hAnsi="宋体" w:eastAsia="宋体" w:cs="宋体"/>
          <w:sz w:val="24"/>
          <w:szCs w:val="24"/>
        </w:rPr>
      </w:pPr>
    </w:p>
    <w:p w14:paraId="75E904FE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2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76"/>
        <w:gridCol w:w="1656"/>
        <w:gridCol w:w="2841"/>
        <w:gridCol w:w="618"/>
        <w:gridCol w:w="864"/>
        <w:gridCol w:w="885"/>
      </w:tblGrid>
      <w:tr w14:paraId="23CDD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儿童及学生用品产品检验技术参数</w:t>
            </w:r>
          </w:p>
        </w:tc>
      </w:tr>
      <w:tr w14:paraId="0E799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C3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抽样批次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元/批次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预算费用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66350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21B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三标段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儿童爬行垫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65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6675.1-2014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C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1.邻苯二甲酸酯；2.可迁移元素的最大限量。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</w:tr>
      <w:tr w14:paraId="398EE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A442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纸尿裤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44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28004.1-2021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A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1.条质量偏差；2.渗透性能；3.面层附着物；4.pH值；5.杂质；6.防侧漏性能；7.可迁移性荧光物质；8.细菌菌落总数；9.大肠菌群；10.真菌菌落总数；11.绿脓杆菌；12.金黄色葡萄球菌；13.溶血性链球菌。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 w14:paraId="1E78E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A7F5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课业薄册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4E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 1437-2014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F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1.可迁移元素的最大限量；2.亮度；3.破页；4.脏迹；5.张数；6.锐利尖端；7.纸张定量。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</w:tr>
      <w:tr w14:paraId="58EAC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C185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彩泥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66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21027-2020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4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1.可迁移元素的限量；2.可触及的塑料件中邻苯二甲酸酯增塑剂的限量；3.游离甲醛的限量。</w:t>
            </w:r>
          </w:p>
        </w:tc>
        <w:tc>
          <w:tcPr>
            <w:tcW w:w="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</w:tr>
      <w:tr w14:paraId="69A5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B726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儿童玩具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52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6675.1-2014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2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正常使用；2.可预见的合理滥用；3.材料；4.小零件；5.某些特定玩具的形状、尺寸及强度；6.边缘；7.尖端；8.突出部件；9.金属丝和杆件；10.用于包装或玩具中的塑料袋或塑料薄膜；11.绳索和弹性绳；12.孔、间隙、机械装置的可触及性；13.可迁移元素；14.弹簧；15.弹射玩具；16.易燃性能（一般要求、头戴玩具、化妆服饰、具有毛绒或纺织表面的软体填充玩具（动物和娃娃等）。</w:t>
            </w:r>
          </w:p>
        </w:tc>
        <w:tc>
          <w:tcPr>
            <w:tcW w:w="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</w:tr>
      <w:tr w14:paraId="2BD92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0</wp:posOffset>
                  </wp:positionV>
                  <wp:extent cx="1161415" cy="77470"/>
                  <wp:effectExtent l="0" t="0" r="0" b="0"/>
                  <wp:wrapNone/>
                  <wp:docPr id="5" name="Text_Box_15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ext_Box_151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415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14.9</w:t>
            </w:r>
          </w:p>
        </w:tc>
      </w:tr>
    </w:tbl>
    <w:p w14:paraId="1657EB2E">
      <w:pPr>
        <w:rPr>
          <w:rFonts w:hint="eastAsia" w:ascii="宋体" w:hAnsi="宋体" w:eastAsia="宋体" w:cs="宋体"/>
          <w:sz w:val="24"/>
          <w:szCs w:val="24"/>
        </w:rPr>
      </w:pPr>
    </w:p>
    <w:p w14:paraId="470CA18F">
      <w:pPr>
        <w:rPr>
          <w:rFonts w:hint="eastAsia" w:ascii="宋体" w:hAnsi="宋体" w:eastAsia="宋体" w:cs="宋体"/>
          <w:sz w:val="24"/>
          <w:szCs w:val="24"/>
        </w:rPr>
      </w:pPr>
    </w:p>
    <w:p w14:paraId="70035520">
      <w:pPr>
        <w:rPr>
          <w:rFonts w:hint="eastAsia" w:ascii="宋体" w:hAnsi="宋体" w:eastAsia="宋体" w:cs="宋体"/>
          <w:sz w:val="24"/>
          <w:szCs w:val="24"/>
        </w:rPr>
      </w:pPr>
    </w:p>
    <w:p w14:paraId="2246B4E1">
      <w:pPr>
        <w:rPr>
          <w:rFonts w:hint="eastAsia" w:ascii="宋体" w:hAnsi="宋体" w:eastAsia="宋体" w:cs="宋体"/>
          <w:sz w:val="24"/>
          <w:szCs w:val="24"/>
        </w:rPr>
      </w:pPr>
    </w:p>
    <w:p w14:paraId="7A8DF041">
      <w:pPr>
        <w:rPr>
          <w:rFonts w:hint="eastAsia" w:ascii="宋体" w:hAnsi="宋体" w:eastAsia="宋体" w:cs="宋体"/>
          <w:sz w:val="24"/>
          <w:szCs w:val="24"/>
        </w:rPr>
      </w:pPr>
    </w:p>
    <w:p w14:paraId="2EA8137B">
      <w:pPr>
        <w:rPr>
          <w:rFonts w:hint="eastAsia" w:ascii="宋体" w:hAnsi="宋体" w:eastAsia="宋体" w:cs="宋体"/>
          <w:sz w:val="24"/>
          <w:szCs w:val="24"/>
        </w:rPr>
      </w:pPr>
    </w:p>
    <w:p w14:paraId="6B3FEC6A">
      <w:pPr>
        <w:rPr>
          <w:rFonts w:hint="eastAsia" w:ascii="宋体" w:hAnsi="宋体" w:eastAsia="宋体" w:cs="宋体"/>
          <w:sz w:val="24"/>
          <w:szCs w:val="24"/>
        </w:rPr>
      </w:pPr>
    </w:p>
    <w:p w14:paraId="56379C47">
      <w:pPr>
        <w:rPr>
          <w:rFonts w:hint="eastAsia" w:ascii="宋体" w:hAnsi="宋体" w:eastAsia="宋体" w:cs="宋体"/>
          <w:sz w:val="24"/>
          <w:szCs w:val="24"/>
        </w:rPr>
      </w:pPr>
    </w:p>
    <w:p w14:paraId="76E36173">
      <w:pPr>
        <w:rPr>
          <w:rFonts w:hint="eastAsia" w:ascii="宋体" w:hAnsi="宋体" w:eastAsia="宋体" w:cs="宋体"/>
          <w:sz w:val="24"/>
          <w:szCs w:val="24"/>
        </w:rPr>
      </w:pPr>
    </w:p>
    <w:p w14:paraId="3A289768">
      <w:pPr>
        <w:rPr>
          <w:rFonts w:hint="eastAsia" w:ascii="宋体" w:hAnsi="宋体" w:eastAsia="宋体" w:cs="宋体"/>
          <w:sz w:val="24"/>
          <w:szCs w:val="24"/>
        </w:rPr>
      </w:pPr>
    </w:p>
    <w:p w14:paraId="6E94ABCD">
      <w:pPr>
        <w:rPr>
          <w:rFonts w:hint="eastAsia" w:ascii="宋体" w:hAnsi="宋体" w:eastAsia="宋体" w:cs="宋体"/>
          <w:sz w:val="24"/>
          <w:szCs w:val="24"/>
        </w:rPr>
      </w:pPr>
    </w:p>
    <w:p w14:paraId="361BEBEE">
      <w:pPr>
        <w:rPr>
          <w:rFonts w:hint="eastAsia" w:ascii="宋体" w:hAnsi="宋体" w:eastAsia="宋体" w:cs="宋体"/>
          <w:sz w:val="24"/>
          <w:szCs w:val="24"/>
        </w:rPr>
      </w:pPr>
    </w:p>
    <w:p w14:paraId="171DB6F6">
      <w:pPr>
        <w:rPr>
          <w:rFonts w:hint="eastAsia" w:ascii="宋体" w:hAnsi="宋体" w:eastAsia="宋体" w:cs="宋体"/>
          <w:sz w:val="24"/>
          <w:szCs w:val="24"/>
        </w:rPr>
      </w:pPr>
    </w:p>
    <w:p w14:paraId="59A9F9EC">
      <w:pPr>
        <w:rPr>
          <w:rFonts w:hint="eastAsia" w:ascii="宋体" w:hAnsi="宋体" w:eastAsia="宋体" w:cs="宋体"/>
          <w:sz w:val="24"/>
          <w:szCs w:val="24"/>
        </w:rPr>
      </w:pPr>
    </w:p>
    <w:p w14:paraId="3DA227B9">
      <w:pPr>
        <w:rPr>
          <w:rFonts w:hint="eastAsia" w:ascii="宋体" w:hAnsi="宋体" w:eastAsia="宋体" w:cs="宋体"/>
          <w:sz w:val="24"/>
          <w:szCs w:val="24"/>
        </w:rPr>
      </w:pPr>
    </w:p>
    <w:p w14:paraId="04B29800">
      <w:pPr>
        <w:rPr>
          <w:rFonts w:hint="eastAsia" w:ascii="宋体" w:hAnsi="宋体" w:eastAsia="宋体" w:cs="宋体"/>
          <w:sz w:val="24"/>
          <w:szCs w:val="24"/>
        </w:rPr>
      </w:pPr>
    </w:p>
    <w:p w14:paraId="481F5DDD">
      <w:pPr>
        <w:rPr>
          <w:rFonts w:hint="eastAsia" w:ascii="宋体" w:hAnsi="宋体" w:eastAsia="宋体" w:cs="宋体"/>
          <w:sz w:val="24"/>
          <w:szCs w:val="24"/>
        </w:rPr>
      </w:pPr>
    </w:p>
    <w:p w14:paraId="24CFBCE4">
      <w:pPr>
        <w:rPr>
          <w:rFonts w:hint="eastAsia" w:ascii="宋体" w:hAnsi="宋体" w:eastAsia="宋体" w:cs="宋体"/>
          <w:sz w:val="24"/>
          <w:szCs w:val="24"/>
        </w:rPr>
      </w:pPr>
    </w:p>
    <w:p w14:paraId="3A1D3838">
      <w:pPr>
        <w:rPr>
          <w:rFonts w:hint="eastAsia" w:ascii="宋体" w:hAnsi="宋体" w:eastAsia="宋体" w:cs="宋体"/>
          <w:sz w:val="24"/>
          <w:szCs w:val="24"/>
        </w:rPr>
      </w:pPr>
    </w:p>
    <w:p w14:paraId="523D7C76">
      <w:pPr>
        <w:rPr>
          <w:rFonts w:hint="eastAsia" w:ascii="宋体" w:hAnsi="宋体" w:eastAsia="宋体" w:cs="宋体"/>
          <w:sz w:val="24"/>
          <w:szCs w:val="24"/>
        </w:rPr>
      </w:pPr>
    </w:p>
    <w:p w14:paraId="0775734F">
      <w:pPr>
        <w:rPr>
          <w:rFonts w:hint="eastAsia" w:ascii="宋体" w:hAnsi="宋体" w:eastAsia="宋体" w:cs="宋体"/>
          <w:sz w:val="24"/>
          <w:szCs w:val="24"/>
        </w:rPr>
      </w:pPr>
    </w:p>
    <w:p w14:paraId="324620A7">
      <w:pPr>
        <w:rPr>
          <w:rFonts w:hint="eastAsia" w:ascii="宋体" w:hAnsi="宋体" w:eastAsia="宋体" w:cs="宋体"/>
          <w:sz w:val="24"/>
          <w:szCs w:val="24"/>
        </w:rPr>
      </w:pPr>
    </w:p>
    <w:p w14:paraId="09D39D6F">
      <w:pPr>
        <w:rPr>
          <w:rFonts w:hint="eastAsia" w:ascii="宋体" w:hAnsi="宋体" w:eastAsia="宋体" w:cs="宋体"/>
          <w:sz w:val="24"/>
          <w:szCs w:val="24"/>
        </w:rPr>
      </w:pPr>
    </w:p>
    <w:p w14:paraId="6A6CE273">
      <w:pPr>
        <w:rPr>
          <w:rFonts w:hint="eastAsia" w:ascii="宋体" w:hAnsi="宋体" w:eastAsia="宋体" w:cs="宋体"/>
          <w:sz w:val="24"/>
          <w:szCs w:val="24"/>
        </w:rPr>
      </w:pPr>
    </w:p>
    <w:p w14:paraId="0D0791DF">
      <w:pPr>
        <w:rPr>
          <w:rFonts w:hint="eastAsia" w:ascii="宋体" w:hAnsi="宋体" w:eastAsia="宋体" w:cs="宋体"/>
          <w:sz w:val="24"/>
          <w:szCs w:val="24"/>
        </w:rPr>
      </w:pPr>
    </w:p>
    <w:p w14:paraId="1878BE80">
      <w:pPr>
        <w:rPr>
          <w:rFonts w:hint="eastAsia" w:ascii="宋体" w:hAnsi="宋体" w:eastAsia="宋体" w:cs="宋体"/>
          <w:sz w:val="24"/>
          <w:szCs w:val="24"/>
        </w:rPr>
      </w:pPr>
    </w:p>
    <w:p w14:paraId="46815C3B">
      <w:pPr>
        <w:rPr>
          <w:rFonts w:hint="eastAsia" w:ascii="宋体" w:hAnsi="宋体" w:eastAsia="宋体" w:cs="宋体"/>
          <w:sz w:val="24"/>
          <w:szCs w:val="24"/>
        </w:rPr>
      </w:pPr>
    </w:p>
    <w:p w14:paraId="164DF125">
      <w:pPr>
        <w:rPr>
          <w:rFonts w:hint="eastAsia" w:ascii="宋体" w:hAnsi="宋体" w:eastAsia="宋体" w:cs="宋体"/>
          <w:sz w:val="24"/>
          <w:szCs w:val="24"/>
        </w:rPr>
      </w:pPr>
    </w:p>
    <w:p w14:paraId="17C5DB70">
      <w:pPr>
        <w:rPr>
          <w:rFonts w:hint="eastAsia" w:ascii="宋体" w:hAnsi="宋体" w:eastAsia="宋体" w:cs="宋体"/>
          <w:sz w:val="24"/>
          <w:szCs w:val="24"/>
        </w:rPr>
      </w:pPr>
    </w:p>
    <w:p w14:paraId="671C7C3B">
      <w:pPr>
        <w:rPr>
          <w:rFonts w:hint="eastAsia" w:ascii="宋体" w:hAnsi="宋体" w:eastAsia="宋体" w:cs="宋体"/>
          <w:sz w:val="24"/>
          <w:szCs w:val="24"/>
        </w:rPr>
      </w:pPr>
    </w:p>
    <w:p w14:paraId="55BD25DE">
      <w:pPr>
        <w:rPr>
          <w:rFonts w:hint="eastAsia" w:ascii="宋体" w:hAnsi="宋体" w:eastAsia="宋体" w:cs="宋体"/>
          <w:sz w:val="24"/>
          <w:szCs w:val="24"/>
        </w:rPr>
      </w:pPr>
    </w:p>
    <w:p w14:paraId="09CCBFF3">
      <w:pPr>
        <w:rPr>
          <w:rFonts w:hint="eastAsia" w:ascii="宋体" w:hAnsi="宋体" w:eastAsia="宋体" w:cs="宋体"/>
          <w:sz w:val="24"/>
          <w:szCs w:val="24"/>
        </w:rPr>
      </w:pPr>
    </w:p>
    <w:p w14:paraId="528F7795">
      <w:pPr>
        <w:rPr>
          <w:rFonts w:hint="eastAsia" w:ascii="宋体" w:hAnsi="宋体" w:eastAsia="宋体" w:cs="宋体"/>
          <w:sz w:val="24"/>
          <w:szCs w:val="24"/>
        </w:rPr>
      </w:pPr>
    </w:p>
    <w:p w14:paraId="49693BEF">
      <w:pPr>
        <w:rPr>
          <w:rFonts w:hint="eastAsia" w:ascii="宋体" w:hAnsi="宋体" w:eastAsia="宋体" w:cs="宋体"/>
          <w:sz w:val="24"/>
          <w:szCs w:val="24"/>
        </w:rPr>
      </w:pPr>
    </w:p>
    <w:p w14:paraId="630069BE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2"/>
        <w:tblW w:w="8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76"/>
        <w:gridCol w:w="1656"/>
        <w:gridCol w:w="2745"/>
        <w:gridCol w:w="738"/>
        <w:gridCol w:w="829"/>
        <w:gridCol w:w="696"/>
      </w:tblGrid>
      <w:tr w14:paraId="048A2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6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消防产品检验技术参数</w:t>
            </w:r>
          </w:p>
        </w:tc>
      </w:tr>
      <w:tr w14:paraId="75991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抽样批次</w:t>
            </w:r>
          </w:p>
        </w:tc>
        <w:tc>
          <w:tcPr>
            <w:tcW w:w="8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元/批次</w:t>
            </w:r>
          </w:p>
        </w:tc>
        <w:tc>
          <w:tcPr>
            <w:tcW w:w="6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预算费用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0B4D1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6AF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四标段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8181-2005     等现行有效标准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D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1.操作结构要求;2.表面质量;3.密封性能;4.耐水压强度;5.耐腐蚀性能;6.接口性能。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</w:tr>
      <w:tr w14:paraId="52815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5696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手提式干粉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4351.1-2005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4066-2017     等现行有效标准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8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1.20℃温度喷射性能试验（最小有效喷射时间、最小喷射距离、喷射滞后时间、喷射剩余率）；2.质量（灭火器总质量、灭火剂充装总量误差）；3.水压试验（筒体）；4.爆破试验（筒体爆破压力、 筒体容积膨胀率、筒体爆破口情况）；5.灭火剂和驱动气体（干粉灭火剂）-第一主要组分含量。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</w:tr>
      <w:tr w14:paraId="43489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3B79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6246-2011     等现行有效标准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A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1.外观质量；2.内径；3.长度；4.设计工作压力；5.试验压力及最小爆破压力；6.单位长度质量；7.附着强度。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</w:tr>
      <w:tr w14:paraId="13BD1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0F8B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防火玻璃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15763.1-2009  等现行有效标准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7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1.耐热性能；2.耐寒性能；3.可见光透射比；4.耐火性能。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</w:tr>
      <w:tr w14:paraId="77B1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19A7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防火门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12955-2008    等现行有效标准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1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1.尺寸极限偏差；2.配合公差；3.形位公差；4.耐火性能；5.灵活性。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610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0DB8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报警器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15322.2-2019   等现行有效标准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C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1.报警动作值试验；2.方位试验；3.绝缘电阻试验；4.电气强度试验；5.高温（运行）试验；6.跌落试验。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</w:tr>
      <w:tr w14:paraId="06B42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D0F1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D3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建筑用夹层玻璃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15763.3-2009   等现行有效标准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B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1.外观质量；2.尺寸和允许偏差；3.弯曲度；4.耐热性；5.耐湿性；6.霰弹袋冲击性能。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18BB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4398010</wp:posOffset>
                  </wp:positionH>
                  <wp:positionV relativeFrom="paragraph">
                    <wp:posOffset>0</wp:posOffset>
                  </wp:positionV>
                  <wp:extent cx="1162050" cy="76835"/>
                  <wp:effectExtent l="0" t="0" r="0" b="0"/>
                  <wp:wrapNone/>
                  <wp:docPr id="6" name="Text_Box_15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xt_Box_15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6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14.6</w:t>
            </w:r>
          </w:p>
        </w:tc>
      </w:tr>
    </w:tbl>
    <w:p w14:paraId="618C7B2C">
      <w:pPr>
        <w:rPr>
          <w:rFonts w:hint="eastAsia" w:ascii="宋体" w:hAnsi="宋体" w:eastAsia="宋体" w:cs="宋体"/>
          <w:sz w:val="24"/>
          <w:szCs w:val="24"/>
        </w:rPr>
      </w:pPr>
    </w:p>
    <w:p w14:paraId="1C3E765A">
      <w:pPr>
        <w:rPr>
          <w:rFonts w:hint="eastAsia" w:ascii="宋体" w:hAnsi="宋体" w:eastAsia="宋体" w:cs="宋体"/>
          <w:sz w:val="24"/>
          <w:szCs w:val="24"/>
        </w:rPr>
      </w:pPr>
    </w:p>
    <w:p w14:paraId="6C6D50B8">
      <w:pPr>
        <w:rPr>
          <w:rFonts w:hint="eastAsia" w:ascii="宋体" w:hAnsi="宋体" w:eastAsia="宋体" w:cs="宋体"/>
          <w:sz w:val="24"/>
          <w:szCs w:val="24"/>
        </w:rPr>
      </w:pPr>
    </w:p>
    <w:p w14:paraId="28DD31F2">
      <w:pPr>
        <w:rPr>
          <w:rFonts w:hint="eastAsia" w:ascii="宋体" w:hAnsi="宋体" w:eastAsia="宋体" w:cs="宋体"/>
          <w:sz w:val="24"/>
          <w:szCs w:val="24"/>
        </w:rPr>
      </w:pPr>
    </w:p>
    <w:p w14:paraId="756AAB62">
      <w:pPr>
        <w:rPr>
          <w:rFonts w:hint="eastAsia" w:ascii="宋体" w:hAnsi="宋体" w:eastAsia="宋体" w:cs="宋体"/>
          <w:sz w:val="24"/>
          <w:szCs w:val="24"/>
        </w:rPr>
      </w:pPr>
    </w:p>
    <w:p w14:paraId="4D7864EB">
      <w:pPr>
        <w:rPr>
          <w:rFonts w:hint="eastAsia" w:ascii="宋体" w:hAnsi="宋体" w:eastAsia="宋体" w:cs="宋体"/>
          <w:sz w:val="24"/>
          <w:szCs w:val="24"/>
        </w:rPr>
      </w:pPr>
    </w:p>
    <w:p w14:paraId="77D0C0AC">
      <w:pPr>
        <w:rPr>
          <w:rFonts w:hint="eastAsia" w:ascii="宋体" w:hAnsi="宋体" w:eastAsia="宋体" w:cs="宋体"/>
          <w:sz w:val="24"/>
          <w:szCs w:val="24"/>
        </w:rPr>
      </w:pPr>
    </w:p>
    <w:p w14:paraId="63461729">
      <w:pPr>
        <w:rPr>
          <w:rFonts w:hint="eastAsia" w:ascii="宋体" w:hAnsi="宋体" w:eastAsia="宋体" w:cs="宋体"/>
          <w:sz w:val="24"/>
          <w:szCs w:val="24"/>
        </w:rPr>
      </w:pPr>
    </w:p>
    <w:p w14:paraId="5D1671A7">
      <w:pPr>
        <w:rPr>
          <w:rFonts w:hint="eastAsia" w:ascii="宋体" w:hAnsi="宋体" w:eastAsia="宋体" w:cs="宋体"/>
          <w:sz w:val="24"/>
          <w:szCs w:val="24"/>
        </w:rPr>
      </w:pPr>
    </w:p>
    <w:p w14:paraId="6C5746E8">
      <w:pPr>
        <w:rPr>
          <w:rFonts w:hint="eastAsia" w:ascii="宋体" w:hAnsi="宋体" w:eastAsia="宋体" w:cs="宋体"/>
          <w:sz w:val="24"/>
          <w:szCs w:val="24"/>
        </w:rPr>
      </w:pPr>
    </w:p>
    <w:p w14:paraId="1895F47C">
      <w:pPr>
        <w:rPr>
          <w:rFonts w:hint="eastAsia" w:ascii="宋体" w:hAnsi="宋体" w:eastAsia="宋体" w:cs="宋体"/>
          <w:sz w:val="24"/>
          <w:szCs w:val="24"/>
        </w:rPr>
      </w:pPr>
    </w:p>
    <w:p w14:paraId="118FD94E">
      <w:pPr>
        <w:rPr>
          <w:rFonts w:hint="eastAsia" w:ascii="宋体" w:hAnsi="宋体" w:eastAsia="宋体" w:cs="宋体"/>
          <w:sz w:val="24"/>
          <w:szCs w:val="24"/>
        </w:rPr>
      </w:pPr>
    </w:p>
    <w:p w14:paraId="5A470446">
      <w:pPr>
        <w:rPr>
          <w:rFonts w:hint="eastAsia" w:ascii="宋体" w:hAnsi="宋体" w:eastAsia="宋体" w:cs="宋体"/>
          <w:sz w:val="24"/>
          <w:szCs w:val="24"/>
        </w:rPr>
      </w:pPr>
    </w:p>
    <w:p w14:paraId="570C4A2B">
      <w:pPr>
        <w:rPr>
          <w:rFonts w:hint="eastAsia" w:ascii="宋体" w:hAnsi="宋体" w:eastAsia="宋体" w:cs="宋体"/>
          <w:sz w:val="24"/>
          <w:szCs w:val="24"/>
        </w:rPr>
      </w:pPr>
    </w:p>
    <w:p w14:paraId="3244444E">
      <w:pPr>
        <w:rPr>
          <w:rFonts w:hint="eastAsia" w:ascii="宋体" w:hAnsi="宋体" w:eastAsia="宋体" w:cs="宋体"/>
          <w:sz w:val="24"/>
          <w:szCs w:val="24"/>
        </w:rPr>
      </w:pPr>
    </w:p>
    <w:p w14:paraId="79087CF7">
      <w:pPr>
        <w:rPr>
          <w:rFonts w:hint="eastAsia" w:ascii="宋体" w:hAnsi="宋体" w:eastAsia="宋体" w:cs="宋体"/>
          <w:sz w:val="24"/>
          <w:szCs w:val="24"/>
        </w:rPr>
      </w:pPr>
    </w:p>
    <w:p w14:paraId="38DDC6F6">
      <w:pPr>
        <w:rPr>
          <w:rFonts w:hint="eastAsia" w:ascii="宋体" w:hAnsi="宋体" w:eastAsia="宋体" w:cs="宋体"/>
          <w:sz w:val="24"/>
          <w:szCs w:val="24"/>
        </w:rPr>
      </w:pPr>
    </w:p>
    <w:p w14:paraId="17348CB9">
      <w:pPr>
        <w:rPr>
          <w:rFonts w:hint="eastAsia" w:ascii="宋体" w:hAnsi="宋体" w:eastAsia="宋体" w:cs="宋体"/>
          <w:sz w:val="24"/>
          <w:szCs w:val="24"/>
        </w:rPr>
      </w:pPr>
    </w:p>
    <w:p w14:paraId="10DF9716">
      <w:pPr>
        <w:rPr>
          <w:rFonts w:hint="eastAsia" w:ascii="宋体" w:hAnsi="宋体" w:eastAsia="宋体" w:cs="宋体"/>
          <w:sz w:val="24"/>
          <w:szCs w:val="24"/>
        </w:rPr>
      </w:pPr>
    </w:p>
    <w:p w14:paraId="55B4D1B4">
      <w:pPr>
        <w:rPr>
          <w:rFonts w:hint="eastAsia" w:ascii="宋体" w:hAnsi="宋体" w:eastAsia="宋体" w:cs="宋体"/>
          <w:sz w:val="24"/>
          <w:szCs w:val="24"/>
        </w:rPr>
      </w:pPr>
    </w:p>
    <w:p w14:paraId="2B8D50B3">
      <w:pPr>
        <w:rPr>
          <w:rFonts w:hint="eastAsia" w:ascii="宋体" w:hAnsi="宋体" w:eastAsia="宋体" w:cs="宋体"/>
          <w:sz w:val="24"/>
          <w:szCs w:val="24"/>
        </w:rPr>
      </w:pPr>
    </w:p>
    <w:p w14:paraId="38E820BD">
      <w:pPr>
        <w:rPr>
          <w:rFonts w:hint="eastAsia" w:ascii="宋体" w:hAnsi="宋体" w:eastAsia="宋体" w:cs="宋体"/>
          <w:sz w:val="24"/>
          <w:szCs w:val="24"/>
        </w:rPr>
      </w:pPr>
    </w:p>
    <w:p w14:paraId="5FA1639B">
      <w:pPr>
        <w:rPr>
          <w:rFonts w:hint="eastAsia" w:ascii="宋体" w:hAnsi="宋体" w:eastAsia="宋体" w:cs="宋体"/>
          <w:sz w:val="24"/>
          <w:szCs w:val="24"/>
        </w:rPr>
      </w:pPr>
    </w:p>
    <w:p w14:paraId="79F7CE67">
      <w:pPr>
        <w:rPr>
          <w:rFonts w:hint="eastAsia" w:ascii="宋体" w:hAnsi="宋体" w:eastAsia="宋体" w:cs="宋体"/>
          <w:sz w:val="24"/>
          <w:szCs w:val="24"/>
        </w:rPr>
      </w:pPr>
    </w:p>
    <w:p w14:paraId="14DDB5FB">
      <w:pPr>
        <w:rPr>
          <w:rFonts w:hint="eastAsia" w:ascii="宋体" w:hAnsi="宋体" w:eastAsia="宋体" w:cs="宋体"/>
          <w:sz w:val="24"/>
          <w:szCs w:val="24"/>
        </w:rPr>
      </w:pPr>
    </w:p>
    <w:p w14:paraId="4BA11234">
      <w:pPr>
        <w:rPr>
          <w:rFonts w:hint="eastAsia" w:ascii="宋体" w:hAnsi="宋体" w:eastAsia="宋体" w:cs="宋体"/>
          <w:sz w:val="24"/>
          <w:szCs w:val="24"/>
        </w:rPr>
      </w:pPr>
    </w:p>
    <w:p w14:paraId="4DD86BED">
      <w:pPr>
        <w:rPr>
          <w:rFonts w:hint="eastAsia" w:ascii="宋体" w:hAnsi="宋体" w:eastAsia="宋体" w:cs="宋体"/>
          <w:sz w:val="24"/>
          <w:szCs w:val="24"/>
        </w:rPr>
      </w:pPr>
    </w:p>
    <w:p w14:paraId="68B309F2">
      <w:pPr>
        <w:rPr>
          <w:rFonts w:hint="eastAsia" w:ascii="宋体" w:hAnsi="宋体" w:eastAsia="宋体" w:cs="宋体"/>
          <w:sz w:val="24"/>
          <w:szCs w:val="24"/>
        </w:rPr>
      </w:pPr>
    </w:p>
    <w:p w14:paraId="1F0B6B09">
      <w:pPr>
        <w:rPr>
          <w:rFonts w:hint="eastAsia" w:ascii="宋体" w:hAnsi="宋体" w:eastAsia="宋体" w:cs="宋体"/>
          <w:sz w:val="24"/>
          <w:szCs w:val="24"/>
        </w:rPr>
      </w:pPr>
    </w:p>
    <w:p w14:paraId="1927FEE7">
      <w:pPr>
        <w:rPr>
          <w:rFonts w:hint="eastAsia" w:ascii="宋体" w:hAnsi="宋体" w:eastAsia="宋体" w:cs="宋体"/>
          <w:sz w:val="24"/>
          <w:szCs w:val="24"/>
        </w:rPr>
      </w:pPr>
    </w:p>
    <w:p w14:paraId="6A686A12">
      <w:pPr>
        <w:rPr>
          <w:rFonts w:hint="eastAsia" w:ascii="宋体" w:hAnsi="宋体" w:eastAsia="宋体" w:cs="宋体"/>
          <w:sz w:val="24"/>
          <w:szCs w:val="24"/>
        </w:rPr>
      </w:pPr>
    </w:p>
    <w:p w14:paraId="67476C42">
      <w:pPr>
        <w:rPr>
          <w:rFonts w:hint="eastAsia" w:ascii="宋体" w:hAnsi="宋体" w:eastAsia="宋体" w:cs="宋体"/>
          <w:sz w:val="24"/>
          <w:szCs w:val="24"/>
        </w:rPr>
      </w:pPr>
    </w:p>
    <w:p w14:paraId="527B5396">
      <w:pPr>
        <w:rPr>
          <w:rFonts w:hint="eastAsia" w:ascii="宋体" w:hAnsi="宋体" w:eastAsia="宋体" w:cs="宋体"/>
          <w:sz w:val="24"/>
          <w:szCs w:val="24"/>
        </w:rPr>
      </w:pPr>
    </w:p>
    <w:p w14:paraId="59CC3986">
      <w:pPr>
        <w:rPr>
          <w:rFonts w:hint="eastAsia" w:ascii="宋体" w:hAnsi="宋体" w:eastAsia="宋体" w:cs="宋体"/>
          <w:sz w:val="24"/>
          <w:szCs w:val="24"/>
        </w:rPr>
      </w:pPr>
    </w:p>
    <w:p w14:paraId="788B91A7">
      <w:pPr>
        <w:rPr>
          <w:rFonts w:hint="eastAsia" w:ascii="宋体" w:hAnsi="宋体" w:eastAsia="宋体" w:cs="宋体"/>
          <w:sz w:val="24"/>
          <w:szCs w:val="24"/>
        </w:rPr>
      </w:pPr>
    </w:p>
    <w:p w14:paraId="586638AA">
      <w:pPr>
        <w:rPr>
          <w:rFonts w:hint="eastAsia" w:ascii="宋体" w:hAnsi="宋体" w:eastAsia="宋体" w:cs="宋体"/>
          <w:sz w:val="24"/>
          <w:szCs w:val="24"/>
        </w:rPr>
      </w:pPr>
    </w:p>
    <w:p w14:paraId="30D642F2">
      <w:pPr>
        <w:rPr>
          <w:rFonts w:hint="eastAsia" w:ascii="宋体" w:hAnsi="宋体" w:eastAsia="宋体" w:cs="宋体"/>
          <w:sz w:val="24"/>
          <w:szCs w:val="24"/>
        </w:rPr>
      </w:pPr>
    </w:p>
    <w:p w14:paraId="5278C163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2"/>
        <w:tblW w:w="91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76"/>
        <w:gridCol w:w="1896"/>
        <w:gridCol w:w="2620"/>
        <w:gridCol w:w="1176"/>
        <w:gridCol w:w="696"/>
        <w:gridCol w:w="696"/>
      </w:tblGrid>
      <w:tr w14:paraId="383A3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疫情防控类产品检验技术参数</w:t>
            </w:r>
          </w:p>
        </w:tc>
      </w:tr>
      <w:tr w14:paraId="234D2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4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抽样批次</w:t>
            </w:r>
          </w:p>
        </w:tc>
        <w:tc>
          <w:tcPr>
            <w:tcW w:w="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8C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元/批次</w:t>
            </w:r>
          </w:p>
        </w:tc>
        <w:tc>
          <w:tcPr>
            <w:tcW w:w="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3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预算费用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2782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CC3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五标段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湿巾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27728-2011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15979-2002  等现行有效标准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6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1.偏差；2.含液量；3.横向抗张强度；4.pH值 ；5.可迁移性荧光增白剂；6.尘埃度；7.细菌菌落总数；8.大肠菌群；9.致病性化脓菌；10.真菌菌落总数。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</w:tr>
      <w:tr w14:paraId="6F6EF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0454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洗手液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34855-2017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4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1.PH值； 2.甲醛；3.总有效物；4.铅砷汞镉；5.甲醇；6.铜绿假单胞菌；7.菌落总数；8.霉菌和酵母菌总数；9.耐热大肠菌群；10.金黄色葡萄球菌。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</w:tr>
      <w:tr w14:paraId="139A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705D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洗发水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29679-2013等现行有效的标准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8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1.pH（25℃）；2.泡沫（40℃）；3.有效物含量；4.活性物含量；5.菌落总数；6.霉菌和酵母菌总数；7.粪大肠菌群；8.金黄色葡萄球菌；9.铜绿假单胞菌。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</w:tr>
      <w:tr w14:paraId="026BB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2844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沐浴露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34857-2017等现行有效标准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B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1.总有效物；2.pH(25℃)；3.甲醛；4.菌落总数；5.霉菌和酵母菌总数；6.耐热大肠菌群；7.金黄色葡萄球菌；8.铜绿假单胞菌；9.甲醇。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</w:tr>
      <w:tr w14:paraId="78564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0DDD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19342-2013、GB 39669-2020   等现行有效标准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9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19342-2013：1.毛面长度；2.毛面宽度；3.毛束强度；4.柄部抗弯力；5.颈部抗弯力；6.耐温性能；7.磨毛；8.外观质量；9.有害元素。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39669-2020：1.邻苯二甲酸酯增塑剂；2.有害元素；3.磨尖丝刷毛；4.pH；5.毛束拉力；6.颈部抗弯力；7.牙刷的刷毛安全性。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</w:tr>
      <w:tr w14:paraId="6749E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B0C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五标段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儿童口罩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GB/T38880-2020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E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1.颗粒物过滤效率；2.甲醛含量；3.口罩带及口罩带与口罩体的连接处断裂强力；4.吸气阻力；5.呼气阻力；6.可分解致癌芳香胺染料。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</w:tr>
      <w:tr w14:paraId="1CF63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9ADC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非医用式随弃口罩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GB/T 32610-2016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GB 2626-2019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地方标准、团体标准、企业标准 等现行有效标准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E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32610-2016：1.耐摩擦色牢度；2.甲醛含量；3.pH值；4.可分解致癌芳香胺染料；5.吸气阻力；6.呼气阻力；7.口罩带及口罩带与口罩体的连接处断裂强力；8.呼气阀盖牢度。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2626-2019：1.过滤效率；2.呼吸阻力；3.呼气阀气密性；4.呼气阀保护装置；5.死腔；6.视野。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其他标准（地方标准、团体标准、企业标准）：过滤效率/颗粒物过滤效率、呼吸阻力/吸气阻力/呼气阻力/通气阻力/压力差、头带/口罩带及口罩带与口罩体的连接处断裂强力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</w:tr>
      <w:tr w14:paraId="562DA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4102100</wp:posOffset>
                  </wp:positionH>
                  <wp:positionV relativeFrom="paragraph">
                    <wp:posOffset>0</wp:posOffset>
                  </wp:positionV>
                  <wp:extent cx="1162050" cy="76200"/>
                  <wp:effectExtent l="0" t="0" r="0" b="0"/>
                  <wp:wrapNone/>
                  <wp:docPr id="7" name="Text_Box_15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ext_Box_151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16.4</w:t>
            </w:r>
          </w:p>
        </w:tc>
      </w:tr>
    </w:tbl>
    <w:p w14:paraId="4390370E">
      <w:pPr>
        <w:rPr>
          <w:rFonts w:hint="eastAsia" w:ascii="宋体" w:hAnsi="宋体" w:eastAsia="宋体" w:cs="宋体"/>
          <w:sz w:val="24"/>
          <w:szCs w:val="24"/>
        </w:rPr>
      </w:pPr>
    </w:p>
    <w:p w14:paraId="112C6715">
      <w:pPr>
        <w:rPr>
          <w:rFonts w:hint="eastAsia" w:ascii="宋体" w:hAnsi="宋体" w:eastAsia="宋体" w:cs="宋体"/>
          <w:sz w:val="24"/>
          <w:szCs w:val="24"/>
        </w:rPr>
      </w:pPr>
    </w:p>
    <w:p w14:paraId="4958A1E7">
      <w:pPr>
        <w:rPr>
          <w:rFonts w:hint="eastAsia" w:ascii="宋体" w:hAnsi="宋体" w:eastAsia="宋体" w:cs="宋体"/>
          <w:sz w:val="24"/>
          <w:szCs w:val="24"/>
        </w:rPr>
      </w:pPr>
    </w:p>
    <w:p w14:paraId="42E881AA">
      <w:pPr>
        <w:rPr>
          <w:rFonts w:hint="eastAsia" w:ascii="宋体" w:hAnsi="宋体" w:eastAsia="宋体" w:cs="宋体"/>
          <w:sz w:val="24"/>
          <w:szCs w:val="24"/>
        </w:rPr>
      </w:pPr>
    </w:p>
    <w:p w14:paraId="0B60C07B">
      <w:pPr>
        <w:rPr>
          <w:rFonts w:hint="eastAsia" w:ascii="宋体" w:hAnsi="宋体" w:eastAsia="宋体" w:cs="宋体"/>
          <w:sz w:val="24"/>
          <w:szCs w:val="24"/>
        </w:rPr>
      </w:pPr>
    </w:p>
    <w:p w14:paraId="163E1DEA">
      <w:pPr>
        <w:rPr>
          <w:rFonts w:hint="eastAsia" w:ascii="宋体" w:hAnsi="宋体" w:eastAsia="宋体" w:cs="宋体"/>
          <w:sz w:val="24"/>
          <w:szCs w:val="24"/>
        </w:rPr>
      </w:pPr>
    </w:p>
    <w:p w14:paraId="16C0441A">
      <w:pPr>
        <w:rPr>
          <w:rFonts w:hint="eastAsia" w:ascii="宋体" w:hAnsi="宋体" w:eastAsia="宋体" w:cs="宋体"/>
          <w:sz w:val="24"/>
          <w:szCs w:val="24"/>
        </w:rPr>
      </w:pPr>
    </w:p>
    <w:p w14:paraId="36D115D9">
      <w:pPr>
        <w:rPr>
          <w:rFonts w:hint="eastAsia" w:ascii="宋体" w:hAnsi="宋体" w:eastAsia="宋体" w:cs="宋体"/>
          <w:sz w:val="24"/>
          <w:szCs w:val="24"/>
        </w:rPr>
      </w:pPr>
    </w:p>
    <w:p w14:paraId="705AF533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2"/>
        <w:tblW w:w="9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896"/>
        <w:gridCol w:w="1656"/>
        <w:gridCol w:w="2405"/>
        <w:gridCol w:w="758"/>
        <w:gridCol w:w="881"/>
        <w:gridCol w:w="884"/>
      </w:tblGrid>
      <w:tr w14:paraId="08327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93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节水产品检验技术参数</w:t>
            </w:r>
          </w:p>
        </w:tc>
      </w:tr>
      <w:tr w14:paraId="4AC80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A2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抽样批次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元/批次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预算费用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0E4BA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519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六标段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淋浴用花洒</w:t>
            </w:r>
          </w:p>
        </w:tc>
        <w:tc>
          <w:tcPr>
            <w:tcW w:w="12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89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23447-2009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23447-2019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28378-2019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8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管螺纹精度；2.安全性能；3.耐急冷急热性能；4.耐腐蚀性能；5.密封性能；6.机械强度；7.流量；8.整体抗拉性能；9.温降；10.手持式花洒防虹吸性能；11.喷射力；12.流量均匀性；13.淋浴器水效等级；14.淋浴器水效限定值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B9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</w:tr>
      <w:tr w14:paraId="3E75F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4C66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陶瓷坐便器</w:t>
            </w:r>
          </w:p>
        </w:tc>
        <w:tc>
          <w:tcPr>
            <w:tcW w:w="12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F2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6952-2015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25502-2017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3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水封深度；2.坐便器水封表面尺寸；3.便器用水量；4.洗净功能；5.排放功能；6.排水管道输送特性；7.水封回复功能；8.污水置换功能；9.卫生纸试验；10.冲水装置；11.安全水位；12.防虹吸功能；13.坐便器水效等级；14.坐便器水效限定值；15.进水阀CL标记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6A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2E76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EF69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陶瓷片密封水嘴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18145-2014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25501-2019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B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1.管螺纹精度；2.冷热水标志；3.抗水压机械性能；4.密封性能；5.流量；6.表面耐腐蚀性能；7.流量均匀性；8.水嘴用水效率等级；9.水嘴用水效率限定值。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</w:tr>
      <w:tr w14:paraId="1BFC9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5D2C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智能马桶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4706.1-2005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4706.53-2008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38448-2019  等现行有效标准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4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1876425</wp:posOffset>
                  </wp:positionH>
                  <wp:positionV relativeFrom="paragraph">
                    <wp:posOffset>0</wp:posOffset>
                  </wp:positionV>
                  <wp:extent cx="1162050" cy="76200"/>
                  <wp:effectExtent l="0" t="0" r="0" b="0"/>
                  <wp:wrapNone/>
                  <wp:docPr id="8" name="Text_Box_15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ext_Box_15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周期能耗；2.智能坐便器清洗平均用水量；3.智能坐便器冲洗平均用水量；4.双冲智能坐便器冲洗全冲用水量；5.双冲智能坐便器半冲平均用水量；6.智能坐便器能效水效限定值；7.水温特性；8.喷头自洁；9.洗净功能；10.水封回复；11.污水置换；12.球排放；13.颗粒排放；14.混合介质排放；15.卫生纸排放；16.排水管道输送特性；17.坐圈加热功能；18.输入功率和电流；19.发热；20.非正常工作；21.接地电阻；22.耐热和耐燃；23.电气强度；24.泄露电流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66C9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400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</w:tr>
    </w:tbl>
    <w:p w14:paraId="48004093">
      <w:pPr>
        <w:rPr>
          <w:rFonts w:hint="eastAsia" w:ascii="宋体" w:hAnsi="宋体" w:eastAsia="宋体" w:cs="宋体"/>
          <w:sz w:val="24"/>
          <w:szCs w:val="24"/>
        </w:rPr>
      </w:pPr>
    </w:p>
    <w:p w14:paraId="6FAE2DFB">
      <w:pPr>
        <w:rPr>
          <w:rFonts w:hint="eastAsia" w:ascii="宋体" w:hAnsi="宋体" w:eastAsia="宋体" w:cs="宋体"/>
          <w:sz w:val="24"/>
          <w:szCs w:val="24"/>
        </w:rPr>
      </w:pPr>
    </w:p>
    <w:p w14:paraId="47112FD9">
      <w:pPr>
        <w:rPr>
          <w:rFonts w:hint="eastAsia" w:ascii="宋体" w:hAnsi="宋体" w:eastAsia="宋体" w:cs="宋体"/>
          <w:sz w:val="24"/>
          <w:szCs w:val="24"/>
        </w:rPr>
      </w:pPr>
    </w:p>
    <w:p w14:paraId="30D632A1">
      <w:pPr>
        <w:rPr>
          <w:rFonts w:hint="eastAsia" w:ascii="宋体" w:hAnsi="宋体" w:eastAsia="宋体" w:cs="宋体"/>
          <w:sz w:val="24"/>
          <w:szCs w:val="24"/>
        </w:rPr>
      </w:pPr>
    </w:p>
    <w:p w14:paraId="3D442266">
      <w:pPr>
        <w:rPr>
          <w:rFonts w:hint="eastAsia" w:ascii="宋体" w:hAnsi="宋体" w:eastAsia="宋体" w:cs="宋体"/>
          <w:sz w:val="24"/>
          <w:szCs w:val="24"/>
        </w:rPr>
      </w:pPr>
    </w:p>
    <w:p w14:paraId="3102BE21">
      <w:pPr>
        <w:rPr>
          <w:rFonts w:hint="eastAsia" w:ascii="宋体" w:hAnsi="宋体" w:eastAsia="宋体" w:cs="宋体"/>
          <w:sz w:val="24"/>
          <w:szCs w:val="24"/>
        </w:rPr>
      </w:pPr>
    </w:p>
    <w:p w14:paraId="2129DCA2">
      <w:pPr>
        <w:rPr>
          <w:rFonts w:hint="eastAsia" w:ascii="宋体" w:hAnsi="宋体" w:eastAsia="宋体" w:cs="宋体"/>
          <w:sz w:val="24"/>
          <w:szCs w:val="24"/>
        </w:rPr>
      </w:pPr>
    </w:p>
    <w:p w14:paraId="192973EB">
      <w:pPr>
        <w:rPr>
          <w:rFonts w:hint="eastAsia" w:ascii="宋体" w:hAnsi="宋体" w:eastAsia="宋体" w:cs="宋体"/>
          <w:sz w:val="24"/>
          <w:szCs w:val="24"/>
        </w:rPr>
      </w:pPr>
    </w:p>
    <w:p w14:paraId="6E99E8E1">
      <w:pPr>
        <w:rPr>
          <w:rFonts w:hint="eastAsia" w:ascii="宋体" w:hAnsi="宋体" w:eastAsia="宋体" w:cs="宋体"/>
          <w:sz w:val="24"/>
          <w:szCs w:val="24"/>
        </w:rPr>
      </w:pPr>
    </w:p>
    <w:p w14:paraId="55F8DAA4">
      <w:pPr>
        <w:rPr>
          <w:rFonts w:hint="eastAsia" w:ascii="宋体" w:hAnsi="宋体" w:eastAsia="宋体" w:cs="宋体"/>
          <w:sz w:val="24"/>
          <w:szCs w:val="24"/>
        </w:rPr>
      </w:pPr>
    </w:p>
    <w:p w14:paraId="4B402A21">
      <w:pPr>
        <w:rPr>
          <w:rFonts w:hint="eastAsia" w:ascii="宋体" w:hAnsi="宋体" w:eastAsia="宋体" w:cs="宋体"/>
          <w:sz w:val="24"/>
          <w:szCs w:val="24"/>
        </w:rPr>
      </w:pPr>
    </w:p>
    <w:p w14:paraId="6582829C">
      <w:pPr>
        <w:rPr>
          <w:rFonts w:hint="eastAsia" w:ascii="宋体" w:hAnsi="宋体" w:eastAsia="宋体" w:cs="宋体"/>
          <w:sz w:val="24"/>
          <w:szCs w:val="24"/>
        </w:rPr>
      </w:pPr>
    </w:p>
    <w:p w14:paraId="56DE8583">
      <w:pPr>
        <w:rPr>
          <w:rFonts w:hint="eastAsia" w:ascii="宋体" w:hAnsi="宋体" w:eastAsia="宋体" w:cs="宋体"/>
          <w:sz w:val="24"/>
          <w:szCs w:val="24"/>
        </w:rPr>
      </w:pPr>
    </w:p>
    <w:p w14:paraId="012F008E">
      <w:pPr>
        <w:rPr>
          <w:rFonts w:hint="eastAsia" w:ascii="宋体" w:hAnsi="宋体" w:eastAsia="宋体" w:cs="宋体"/>
          <w:sz w:val="24"/>
          <w:szCs w:val="24"/>
        </w:rPr>
      </w:pPr>
    </w:p>
    <w:p w14:paraId="4E248335">
      <w:pPr>
        <w:rPr>
          <w:rFonts w:hint="eastAsia" w:ascii="宋体" w:hAnsi="宋体" w:eastAsia="宋体" w:cs="宋体"/>
          <w:sz w:val="24"/>
          <w:szCs w:val="24"/>
        </w:rPr>
      </w:pPr>
    </w:p>
    <w:p w14:paraId="10739B60">
      <w:pPr>
        <w:rPr>
          <w:rFonts w:hint="eastAsia" w:ascii="宋体" w:hAnsi="宋体" w:eastAsia="宋体" w:cs="宋体"/>
          <w:sz w:val="24"/>
          <w:szCs w:val="24"/>
        </w:rPr>
      </w:pPr>
    </w:p>
    <w:p w14:paraId="7C02EA4E">
      <w:pPr>
        <w:rPr>
          <w:rFonts w:hint="eastAsia" w:ascii="宋体" w:hAnsi="宋体" w:eastAsia="宋体" w:cs="宋体"/>
          <w:sz w:val="24"/>
          <w:szCs w:val="24"/>
        </w:rPr>
      </w:pPr>
    </w:p>
    <w:p w14:paraId="6826EB81">
      <w:pPr>
        <w:rPr>
          <w:rFonts w:hint="eastAsia" w:ascii="宋体" w:hAnsi="宋体" w:eastAsia="宋体" w:cs="宋体"/>
          <w:sz w:val="24"/>
          <w:szCs w:val="24"/>
        </w:rPr>
      </w:pPr>
    </w:p>
    <w:p w14:paraId="21B0C991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2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76"/>
        <w:gridCol w:w="2016"/>
        <w:gridCol w:w="2108"/>
        <w:gridCol w:w="1176"/>
        <w:gridCol w:w="714"/>
        <w:gridCol w:w="790"/>
      </w:tblGrid>
      <w:tr w14:paraId="24B2E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88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家居装饰材料产品检验技术参数</w:t>
            </w:r>
          </w:p>
        </w:tc>
      </w:tr>
      <w:tr w14:paraId="464B4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9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抽样批次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39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元/批次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95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预算费用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41ED3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1A2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七标段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木地板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98E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15036.2-2018等现行有效标准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2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1875790</wp:posOffset>
                  </wp:positionH>
                  <wp:positionV relativeFrom="paragraph">
                    <wp:posOffset>0</wp:posOffset>
                  </wp:positionV>
                  <wp:extent cx="1162050" cy="77470"/>
                  <wp:effectExtent l="0" t="0" r="0" b="0"/>
                  <wp:wrapNone/>
                  <wp:docPr id="9" name="Text_Box_15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ext_Box_15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1.规格尺寸;2.外观质量;3.含水率;4.漆膜表面耐磨;5.漆膜附着力;6.漆膜硬度;7.漆膜表面耐污染。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</w:tr>
      <w:tr w14:paraId="05410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7DB6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E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QB/T1952.2-2011等现行有效标准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1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1.尺寸偏差;2.床垫铺面对角线偏差;3.面料;4.铺面;5.边面缝纫;6.缝边;7.弹簧;8.产品标志。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5ABB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AE1D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E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 5659-2021等现行有效标准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B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1.木制件表面涂层附着力;2.木制件表面涂层耐冷热温差;3.木制件表面涂层耐磨;4.覆面材料耐磨;5.金属件涂层耐腐蚀;6.金属件涂层硬度;7.标识;8.使用说明。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</w:tr>
      <w:tr w14:paraId="221C0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7AF0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课桌椅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 4071-2021等现行有效标准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E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1.金属件喷涂层抗冲击;2.金属件喷涂层附着力、;3.标志;4.使用说明;5.主要尺寸和尺寸公差;6.漆膜耐液性;7.漆膜耐湿热;8.漆膜耐干热;9.漆膜附着力;10.漆膜桌面耐污染。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 w14:paraId="1C00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6CC4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应急标志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17945-2010 等现行有效标准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A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1.充、放电性能;2.重复转换性能;3.电压波动性能;4.转换电压性能;5.绝缘性能;6.耐压性能;7.试验前检查;8.接地电阻试验。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</w:tr>
      <w:tr w14:paraId="1A6B9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651A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平板玻璃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11614-2022 等现行有效标准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1.尺寸偏差；2.对角线差；3.厚度偏差；4.厚薄差；5.标志。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</w:tr>
      <w:tr w14:paraId="62A7B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</w:t>
            </w:r>
          </w:p>
        </w:tc>
      </w:tr>
    </w:tbl>
    <w:p w14:paraId="5503A302">
      <w:pPr>
        <w:rPr>
          <w:rFonts w:hint="eastAsia" w:ascii="宋体" w:hAnsi="宋体" w:eastAsia="宋体" w:cs="宋体"/>
          <w:sz w:val="24"/>
          <w:szCs w:val="24"/>
        </w:rPr>
      </w:pPr>
    </w:p>
    <w:p w14:paraId="1457C045">
      <w:pPr>
        <w:rPr>
          <w:rFonts w:hint="eastAsia" w:ascii="宋体" w:hAnsi="宋体" w:eastAsia="宋体" w:cs="宋体"/>
          <w:sz w:val="24"/>
          <w:szCs w:val="24"/>
        </w:rPr>
      </w:pPr>
    </w:p>
    <w:p w14:paraId="5551AF55">
      <w:pPr>
        <w:rPr>
          <w:rFonts w:hint="eastAsia" w:ascii="宋体" w:hAnsi="宋体" w:eastAsia="宋体" w:cs="宋体"/>
          <w:sz w:val="24"/>
          <w:szCs w:val="24"/>
        </w:rPr>
      </w:pPr>
    </w:p>
    <w:p w14:paraId="3E171B2F">
      <w:pPr>
        <w:rPr>
          <w:rFonts w:hint="eastAsia" w:ascii="宋体" w:hAnsi="宋体" w:eastAsia="宋体" w:cs="宋体"/>
          <w:sz w:val="24"/>
          <w:szCs w:val="24"/>
        </w:rPr>
      </w:pPr>
    </w:p>
    <w:p w14:paraId="03B090D6">
      <w:pPr>
        <w:rPr>
          <w:rFonts w:hint="eastAsia" w:ascii="宋体" w:hAnsi="宋体" w:eastAsia="宋体" w:cs="宋体"/>
          <w:sz w:val="24"/>
          <w:szCs w:val="24"/>
        </w:rPr>
      </w:pPr>
    </w:p>
    <w:p w14:paraId="681B80DA">
      <w:pPr>
        <w:rPr>
          <w:rFonts w:hint="eastAsia" w:ascii="宋体" w:hAnsi="宋体" w:eastAsia="宋体" w:cs="宋体"/>
          <w:sz w:val="24"/>
          <w:szCs w:val="24"/>
        </w:rPr>
      </w:pPr>
    </w:p>
    <w:p w14:paraId="08EEE89F">
      <w:pPr>
        <w:rPr>
          <w:rFonts w:hint="eastAsia" w:ascii="宋体" w:hAnsi="宋体" w:eastAsia="宋体" w:cs="宋体"/>
          <w:sz w:val="24"/>
          <w:szCs w:val="24"/>
        </w:rPr>
      </w:pPr>
    </w:p>
    <w:p w14:paraId="0E8BFA41">
      <w:pPr>
        <w:rPr>
          <w:rFonts w:hint="eastAsia" w:ascii="宋体" w:hAnsi="宋体" w:eastAsia="宋体" w:cs="宋体"/>
          <w:sz w:val="24"/>
          <w:szCs w:val="24"/>
        </w:rPr>
      </w:pPr>
    </w:p>
    <w:p w14:paraId="2BA019E1">
      <w:pPr>
        <w:rPr>
          <w:rFonts w:hint="eastAsia" w:ascii="宋体" w:hAnsi="宋体" w:eastAsia="宋体" w:cs="宋体"/>
          <w:sz w:val="24"/>
          <w:szCs w:val="24"/>
        </w:rPr>
      </w:pPr>
    </w:p>
    <w:p w14:paraId="16052AB9">
      <w:pPr>
        <w:rPr>
          <w:rFonts w:hint="eastAsia" w:ascii="宋体" w:hAnsi="宋体" w:eastAsia="宋体" w:cs="宋体"/>
          <w:sz w:val="24"/>
          <w:szCs w:val="24"/>
        </w:rPr>
      </w:pPr>
    </w:p>
    <w:p w14:paraId="5A639605">
      <w:pPr>
        <w:rPr>
          <w:rFonts w:hint="eastAsia" w:ascii="宋体" w:hAnsi="宋体" w:eastAsia="宋体" w:cs="宋体"/>
          <w:sz w:val="24"/>
          <w:szCs w:val="24"/>
        </w:rPr>
      </w:pPr>
    </w:p>
    <w:p w14:paraId="051EDF43">
      <w:pPr>
        <w:rPr>
          <w:rFonts w:hint="eastAsia" w:ascii="宋体" w:hAnsi="宋体" w:eastAsia="宋体" w:cs="宋体"/>
          <w:sz w:val="24"/>
          <w:szCs w:val="24"/>
        </w:rPr>
      </w:pPr>
    </w:p>
    <w:p w14:paraId="2FD3FDBB">
      <w:pPr>
        <w:rPr>
          <w:rFonts w:hint="eastAsia" w:ascii="宋体" w:hAnsi="宋体" w:eastAsia="宋体" w:cs="宋体"/>
          <w:sz w:val="24"/>
          <w:szCs w:val="24"/>
        </w:rPr>
      </w:pPr>
    </w:p>
    <w:p w14:paraId="2B56FADD">
      <w:pPr>
        <w:rPr>
          <w:rFonts w:hint="eastAsia" w:ascii="宋体" w:hAnsi="宋体" w:eastAsia="宋体" w:cs="宋体"/>
          <w:sz w:val="24"/>
          <w:szCs w:val="24"/>
        </w:rPr>
      </w:pPr>
    </w:p>
    <w:p w14:paraId="68FC822F">
      <w:pPr>
        <w:rPr>
          <w:rFonts w:hint="eastAsia" w:ascii="宋体" w:hAnsi="宋体" w:eastAsia="宋体" w:cs="宋体"/>
          <w:sz w:val="24"/>
          <w:szCs w:val="24"/>
        </w:rPr>
      </w:pPr>
    </w:p>
    <w:p w14:paraId="2832DD18">
      <w:pPr>
        <w:rPr>
          <w:rFonts w:hint="eastAsia" w:ascii="宋体" w:hAnsi="宋体" w:eastAsia="宋体" w:cs="宋体"/>
          <w:sz w:val="24"/>
          <w:szCs w:val="24"/>
        </w:rPr>
      </w:pPr>
    </w:p>
    <w:p w14:paraId="53727D3C">
      <w:pPr>
        <w:rPr>
          <w:rFonts w:hint="eastAsia" w:ascii="宋体" w:hAnsi="宋体" w:eastAsia="宋体" w:cs="宋体"/>
          <w:sz w:val="24"/>
          <w:szCs w:val="24"/>
        </w:rPr>
      </w:pPr>
    </w:p>
    <w:p w14:paraId="373DB158">
      <w:pPr>
        <w:rPr>
          <w:rFonts w:hint="eastAsia" w:ascii="宋体" w:hAnsi="宋体" w:eastAsia="宋体" w:cs="宋体"/>
          <w:sz w:val="24"/>
          <w:szCs w:val="24"/>
        </w:rPr>
      </w:pPr>
    </w:p>
    <w:p w14:paraId="4A7D5483">
      <w:pPr>
        <w:rPr>
          <w:rFonts w:hint="eastAsia" w:ascii="宋体" w:hAnsi="宋体" w:eastAsia="宋体" w:cs="宋体"/>
          <w:sz w:val="24"/>
          <w:szCs w:val="24"/>
        </w:rPr>
      </w:pPr>
    </w:p>
    <w:p w14:paraId="0DE3F0F8">
      <w:pPr>
        <w:rPr>
          <w:rFonts w:hint="eastAsia" w:ascii="宋体" w:hAnsi="宋体" w:eastAsia="宋体" w:cs="宋体"/>
          <w:sz w:val="24"/>
          <w:szCs w:val="24"/>
        </w:rPr>
      </w:pPr>
    </w:p>
    <w:p w14:paraId="1B5B09E1">
      <w:pPr>
        <w:rPr>
          <w:rFonts w:hint="eastAsia" w:ascii="宋体" w:hAnsi="宋体" w:eastAsia="宋体" w:cs="宋体"/>
          <w:sz w:val="24"/>
          <w:szCs w:val="24"/>
        </w:rPr>
      </w:pPr>
    </w:p>
    <w:p w14:paraId="50CD540C">
      <w:pPr>
        <w:rPr>
          <w:rFonts w:hint="eastAsia" w:ascii="宋体" w:hAnsi="宋体" w:eastAsia="宋体" w:cs="宋体"/>
          <w:sz w:val="24"/>
          <w:szCs w:val="24"/>
        </w:rPr>
      </w:pPr>
    </w:p>
    <w:p w14:paraId="3DF7AF58">
      <w:pPr>
        <w:rPr>
          <w:rFonts w:hint="eastAsia" w:ascii="宋体" w:hAnsi="宋体" w:eastAsia="宋体" w:cs="宋体"/>
          <w:sz w:val="24"/>
          <w:szCs w:val="24"/>
        </w:rPr>
      </w:pPr>
    </w:p>
    <w:p w14:paraId="2234A140">
      <w:pPr>
        <w:rPr>
          <w:rFonts w:hint="eastAsia" w:ascii="宋体" w:hAnsi="宋体" w:eastAsia="宋体" w:cs="宋体"/>
          <w:sz w:val="24"/>
          <w:szCs w:val="24"/>
        </w:rPr>
      </w:pPr>
    </w:p>
    <w:p w14:paraId="21377ECD">
      <w:pPr>
        <w:rPr>
          <w:rFonts w:hint="eastAsia" w:ascii="宋体" w:hAnsi="宋体" w:eastAsia="宋体" w:cs="宋体"/>
          <w:sz w:val="24"/>
          <w:szCs w:val="24"/>
        </w:rPr>
      </w:pPr>
    </w:p>
    <w:p w14:paraId="5655458F">
      <w:pPr>
        <w:rPr>
          <w:rFonts w:hint="eastAsia" w:ascii="宋体" w:hAnsi="宋体" w:eastAsia="宋体" w:cs="宋体"/>
          <w:sz w:val="24"/>
          <w:szCs w:val="24"/>
        </w:rPr>
      </w:pPr>
    </w:p>
    <w:p w14:paraId="320F2892">
      <w:pPr>
        <w:rPr>
          <w:rFonts w:hint="eastAsia" w:ascii="宋体" w:hAnsi="宋体" w:eastAsia="宋体" w:cs="宋体"/>
          <w:sz w:val="24"/>
          <w:szCs w:val="24"/>
        </w:rPr>
      </w:pPr>
    </w:p>
    <w:p w14:paraId="25321474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2"/>
        <w:tblW w:w="87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60"/>
        <w:gridCol w:w="1682"/>
        <w:gridCol w:w="2790"/>
        <w:gridCol w:w="1176"/>
        <w:gridCol w:w="696"/>
        <w:gridCol w:w="696"/>
      </w:tblGrid>
      <w:tr w14:paraId="12CC5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轻工产品检验技术参数</w:t>
            </w:r>
          </w:p>
        </w:tc>
      </w:tr>
      <w:tr w14:paraId="4C04F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抽样批次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元/批次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预算费用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248C1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16F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八标段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木质家具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GB/T 3324-2017      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《木家具通用技术条件》等现行有效标准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0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1.宽度偏差；2.深度偏差；3.高度偏差；4.抽屉下垂度；5.抽屉摆动度；6.邻边垂直度；7.木制件外观；8.人造板件外观；9.五金件外观；10.木工要求；11.漆膜外观要求。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</w:tr>
      <w:tr w14:paraId="6BD8F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80B4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保温杯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29606-2013     《不锈钢真空杯》    等现行有效标准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0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1.容量;2.保温效能;3.耐冲击性;4.密封用盖（塞）及热水异味;5.橡胶制件的耐热水性;6.手柄和提环安装强度;7.背带;8.吊带强度;9.密封性;10.涂层的附着力;11.表面印刷文字和图案的附着力;12.使用性能。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</w:tr>
      <w:tr w14:paraId="6362E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3E49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家用燃气 灶具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16410-2020       等现行有效标准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C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1.燃烧器的熄火保护装置;2.燃气导管;3.铭牌标志;4.热负荷;5.火焰传递;6.熄火;7.燃烧噪声;8.熄火噪声;9.干烟气中CO浓度;10.温升;11.熄火保护装置;12.耐热冲击;13.耐重力冲击;14.电点火装置。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 w14:paraId="78945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C87A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燃气调压器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35844-2018       等现行有效标准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6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1.结构一般要求;2.结构（过流切断安全装置）;3.手轮外径;4.手轮宽度;5.标志;6.气密性;7.关闭压力;8.出口压力。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4628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ADBA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燃气管（不锈钢波纹管）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41317-2024     等现行有效标准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9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1.软管长度极限偏差;2.软管最小内径;3.软管耐压性;4.软管气密性;5.外观。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2954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A667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4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26002-2010      等现行有效标准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0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1.被覆层最小厚度;2.外观;3.软管扭曲性;4.软管气密性;5.软管耐压性。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5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2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6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19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F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11.3</w:t>
            </w:r>
          </w:p>
        </w:tc>
      </w:tr>
    </w:tbl>
    <w:p w14:paraId="15149DFA">
      <w:pPr>
        <w:rPr>
          <w:rFonts w:hint="eastAsia" w:ascii="宋体" w:hAnsi="宋体" w:eastAsia="宋体" w:cs="宋体"/>
          <w:sz w:val="24"/>
          <w:szCs w:val="24"/>
        </w:rPr>
      </w:pPr>
    </w:p>
    <w:p w14:paraId="7140C20B">
      <w:pPr>
        <w:rPr>
          <w:rFonts w:hint="eastAsia" w:ascii="宋体" w:hAnsi="宋体" w:eastAsia="宋体" w:cs="宋体"/>
          <w:sz w:val="24"/>
          <w:szCs w:val="24"/>
        </w:rPr>
      </w:pPr>
    </w:p>
    <w:p w14:paraId="3D033207">
      <w:pPr>
        <w:rPr>
          <w:rFonts w:hint="eastAsia" w:ascii="宋体" w:hAnsi="宋体" w:eastAsia="宋体" w:cs="宋体"/>
          <w:sz w:val="24"/>
          <w:szCs w:val="24"/>
        </w:rPr>
      </w:pPr>
    </w:p>
    <w:p w14:paraId="15178D0C">
      <w:pPr>
        <w:rPr>
          <w:rFonts w:hint="eastAsia" w:ascii="宋体" w:hAnsi="宋体" w:eastAsia="宋体" w:cs="宋体"/>
          <w:sz w:val="24"/>
          <w:szCs w:val="24"/>
        </w:rPr>
      </w:pPr>
    </w:p>
    <w:p w14:paraId="5E1CBBAD">
      <w:pPr>
        <w:rPr>
          <w:rFonts w:hint="eastAsia" w:ascii="宋体" w:hAnsi="宋体" w:eastAsia="宋体" w:cs="宋体"/>
          <w:sz w:val="24"/>
          <w:szCs w:val="24"/>
        </w:rPr>
      </w:pPr>
    </w:p>
    <w:p w14:paraId="121C5A37">
      <w:pPr>
        <w:rPr>
          <w:rFonts w:hint="eastAsia" w:ascii="宋体" w:hAnsi="宋体" w:eastAsia="宋体" w:cs="宋体"/>
          <w:sz w:val="24"/>
          <w:szCs w:val="24"/>
        </w:rPr>
      </w:pPr>
    </w:p>
    <w:p w14:paraId="256946D3">
      <w:pPr>
        <w:rPr>
          <w:rFonts w:hint="eastAsia" w:ascii="宋体" w:hAnsi="宋体" w:eastAsia="宋体" w:cs="宋体"/>
          <w:sz w:val="24"/>
          <w:szCs w:val="24"/>
        </w:rPr>
      </w:pPr>
    </w:p>
    <w:p w14:paraId="4A94447D">
      <w:pPr>
        <w:rPr>
          <w:rFonts w:hint="eastAsia" w:ascii="宋体" w:hAnsi="宋体" w:eastAsia="宋体" w:cs="宋体"/>
          <w:sz w:val="24"/>
          <w:szCs w:val="24"/>
        </w:rPr>
      </w:pPr>
    </w:p>
    <w:p w14:paraId="58C77CDC">
      <w:pPr>
        <w:rPr>
          <w:rFonts w:hint="eastAsia" w:ascii="宋体" w:hAnsi="宋体" w:eastAsia="宋体" w:cs="宋体"/>
          <w:sz w:val="24"/>
          <w:szCs w:val="24"/>
        </w:rPr>
      </w:pPr>
    </w:p>
    <w:p w14:paraId="4FC65D75">
      <w:pPr>
        <w:rPr>
          <w:rFonts w:hint="eastAsia" w:ascii="宋体" w:hAnsi="宋体" w:eastAsia="宋体" w:cs="宋体"/>
          <w:sz w:val="24"/>
          <w:szCs w:val="24"/>
        </w:rPr>
      </w:pPr>
    </w:p>
    <w:p w14:paraId="02BD4437">
      <w:pPr>
        <w:rPr>
          <w:rFonts w:hint="eastAsia" w:ascii="宋体" w:hAnsi="宋体" w:eastAsia="宋体" w:cs="宋体"/>
          <w:sz w:val="24"/>
          <w:szCs w:val="24"/>
        </w:rPr>
      </w:pPr>
    </w:p>
    <w:p w14:paraId="5C0E8AF0">
      <w:pPr>
        <w:rPr>
          <w:rFonts w:hint="eastAsia" w:ascii="宋体" w:hAnsi="宋体" w:eastAsia="宋体" w:cs="宋体"/>
          <w:sz w:val="24"/>
          <w:szCs w:val="24"/>
        </w:rPr>
      </w:pPr>
    </w:p>
    <w:p w14:paraId="3421AE08">
      <w:pPr>
        <w:rPr>
          <w:rFonts w:hint="eastAsia" w:ascii="宋体" w:hAnsi="宋体" w:eastAsia="宋体" w:cs="宋体"/>
          <w:sz w:val="24"/>
          <w:szCs w:val="24"/>
        </w:rPr>
      </w:pPr>
    </w:p>
    <w:p w14:paraId="5BFDAA83">
      <w:pPr>
        <w:rPr>
          <w:rFonts w:hint="eastAsia" w:ascii="宋体" w:hAnsi="宋体" w:eastAsia="宋体" w:cs="宋体"/>
          <w:sz w:val="24"/>
          <w:szCs w:val="24"/>
        </w:rPr>
      </w:pPr>
    </w:p>
    <w:p w14:paraId="2D42945C">
      <w:pPr>
        <w:rPr>
          <w:rFonts w:hint="eastAsia" w:ascii="宋体" w:hAnsi="宋体" w:eastAsia="宋体" w:cs="宋体"/>
          <w:sz w:val="24"/>
          <w:szCs w:val="24"/>
        </w:rPr>
      </w:pPr>
    </w:p>
    <w:p w14:paraId="6A437971">
      <w:pPr>
        <w:rPr>
          <w:rFonts w:hint="eastAsia" w:ascii="宋体" w:hAnsi="宋体" w:eastAsia="宋体" w:cs="宋体"/>
          <w:sz w:val="24"/>
          <w:szCs w:val="24"/>
        </w:rPr>
      </w:pPr>
    </w:p>
    <w:p w14:paraId="71821650">
      <w:pPr>
        <w:rPr>
          <w:rFonts w:hint="eastAsia" w:ascii="宋体" w:hAnsi="宋体" w:eastAsia="宋体" w:cs="宋体"/>
          <w:sz w:val="24"/>
          <w:szCs w:val="24"/>
        </w:rPr>
      </w:pPr>
    </w:p>
    <w:p w14:paraId="769075C6">
      <w:pPr>
        <w:rPr>
          <w:rFonts w:hint="eastAsia" w:ascii="宋体" w:hAnsi="宋体" w:eastAsia="宋体" w:cs="宋体"/>
          <w:sz w:val="24"/>
          <w:szCs w:val="24"/>
        </w:rPr>
      </w:pPr>
    </w:p>
    <w:p w14:paraId="01058925">
      <w:pPr>
        <w:rPr>
          <w:rFonts w:hint="eastAsia" w:ascii="宋体" w:hAnsi="宋体" w:eastAsia="宋体" w:cs="宋体"/>
          <w:sz w:val="24"/>
          <w:szCs w:val="24"/>
        </w:rPr>
      </w:pPr>
    </w:p>
    <w:p w14:paraId="07C0224A">
      <w:pPr>
        <w:rPr>
          <w:rFonts w:hint="eastAsia" w:ascii="宋体" w:hAnsi="宋体" w:eastAsia="宋体" w:cs="宋体"/>
          <w:sz w:val="24"/>
          <w:szCs w:val="24"/>
        </w:rPr>
      </w:pPr>
    </w:p>
    <w:p w14:paraId="2ECA856E">
      <w:pPr>
        <w:rPr>
          <w:rFonts w:hint="eastAsia" w:ascii="宋体" w:hAnsi="宋体" w:eastAsia="宋体" w:cs="宋体"/>
          <w:sz w:val="24"/>
          <w:szCs w:val="24"/>
        </w:rPr>
      </w:pPr>
    </w:p>
    <w:p w14:paraId="50B0FF6D">
      <w:pPr>
        <w:rPr>
          <w:rFonts w:hint="eastAsia" w:ascii="宋体" w:hAnsi="宋体" w:eastAsia="宋体" w:cs="宋体"/>
          <w:sz w:val="24"/>
          <w:szCs w:val="24"/>
        </w:rPr>
      </w:pPr>
    </w:p>
    <w:p w14:paraId="2DC00F97">
      <w:pPr>
        <w:rPr>
          <w:rFonts w:hint="eastAsia" w:ascii="宋体" w:hAnsi="宋体" w:eastAsia="宋体" w:cs="宋体"/>
          <w:sz w:val="24"/>
          <w:szCs w:val="24"/>
        </w:rPr>
      </w:pPr>
    </w:p>
    <w:p w14:paraId="10D08112">
      <w:pPr>
        <w:rPr>
          <w:rFonts w:hint="eastAsia" w:ascii="宋体" w:hAnsi="宋体" w:eastAsia="宋体" w:cs="宋体"/>
          <w:sz w:val="24"/>
          <w:szCs w:val="24"/>
        </w:rPr>
      </w:pPr>
    </w:p>
    <w:p w14:paraId="40CD8AC3">
      <w:pPr>
        <w:rPr>
          <w:rFonts w:hint="eastAsia" w:ascii="宋体" w:hAnsi="宋体" w:eastAsia="宋体" w:cs="宋体"/>
          <w:sz w:val="24"/>
          <w:szCs w:val="24"/>
        </w:rPr>
      </w:pPr>
    </w:p>
    <w:p w14:paraId="2B2F0979">
      <w:pPr>
        <w:rPr>
          <w:rFonts w:hint="eastAsia" w:ascii="宋体" w:hAnsi="宋体" w:eastAsia="宋体" w:cs="宋体"/>
          <w:sz w:val="24"/>
          <w:szCs w:val="24"/>
        </w:rPr>
      </w:pPr>
    </w:p>
    <w:p w14:paraId="763C8543">
      <w:pPr>
        <w:rPr>
          <w:rFonts w:hint="eastAsia" w:ascii="宋体" w:hAnsi="宋体" w:eastAsia="宋体" w:cs="宋体"/>
          <w:sz w:val="24"/>
          <w:szCs w:val="24"/>
        </w:rPr>
      </w:pPr>
    </w:p>
    <w:p w14:paraId="2F97B4C6">
      <w:pPr>
        <w:rPr>
          <w:rFonts w:hint="eastAsia" w:ascii="宋体" w:hAnsi="宋体" w:eastAsia="宋体" w:cs="宋体"/>
          <w:sz w:val="24"/>
          <w:szCs w:val="24"/>
        </w:rPr>
      </w:pPr>
    </w:p>
    <w:p w14:paraId="44B05BCA">
      <w:pPr>
        <w:rPr>
          <w:rFonts w:hint="eastAsia" w:ascii="宋体" w:hAnsi="宋体" w:eastAsia="宋体" w:cs="宋体"/>
          <w:sz w:val="24"/>
          <w:szCs w:val="24"/>
        </w:rPr>
      </w:pPr>
    </w:p>
    <w:p w14:paraId="4895FC75">
      <w:pPr>
        <w:rPr>
          <w:rFonts w:hint="eastAsia" w:ascii="宋体" w:hAnsi="宋体" w:eastAsia="宋体" w:cs="宋体"/>
          <w:sz w:val="24"/>
          <w:szCs w:val="24"/>
        </w:rPr>
      </w:pPr>
    </w:p>
    <w:p w14:paraId="2D3FCBEA">
      <w:pPr>
        <w:rPr>
          <w:rFonts w:hint="eastAsia" w:ascii="宋体" w:hAnsi="宋体" w:eastAsia="宋体" w:cs="宋体"/>
          <w:sz w:val="24"/>
          <w:szCs w:val="24"/>
        </w:rPr>
      </w:pPr>
    </w:p>
    <w:p w14:paraId="35F9EAF2">
      <w:pPr>
        <w:rPr>
          <w:rFonts w:hint="eastAsia" w:ascii="宋体" w:hAnsi="宋体" w:eastAsia="宋体" w:cs="宋体"/>
          <w:sz w:val="24"/>
          <w:szCs w:val="24"/>
        </w:rPr>
      </w:pPr>
    </w:p>
    <w:p w14:paraId="76A7DDC0">
      <w:pPr>
        <w:rPr>
          <w:rFonts w:hint="eastAsia" w:ascii="宋体" w:hAnsi="宋体" w:eastAsia="宋体" w:cs="宋体"/>
          <w:sz w:val="24"/>
          <w:szCs w:val="24"/>
        </w:rPr>
      </w:pPr>
    </w:p>
    <w:p w14:paraId="165EEE12">
      <w:pPr>
        <w:rPr>
          <w:rFonts w:hint="eastAsia" w:ascii="宋体" w:hAnsi="宋体" w:eastAsia="宋体" w:cs="宋体"/>
          <w:sz w:val="24"/>
          <w:szCs w:val="24"/>
        </w:rPr>
      </w:pPr>
    </w:p>
    <w:p w14:paraId="51BF2E69">
      <w:pPr>
        <w:rPr>
          <w:rFonts w:hint="eastAsia" w:ascii="宋体" w:hAnsi="宋体" w:eastAsia="宋体" w:cs="宋体"/>
          <w:sz w:val="24"/>
          <w:szCs w:val="24"/>
        </w:rPr>
      </w:pPr>
    </w:p>
    <w:p w14:paraId="23539A21">
      <w:pPr>
        <w:rPr>
          <w:rFonts w:hint="eastAsia" w:ascii="宋体" w:hAnsi="宋体" w:eastAsia="宋体" w:cs="宋体"/>
          <w:sz w:val="24"/>
          <w:szCs w:val="24"/>
        </w:rPr>
      </w:pPr>
    </w:p>
    <w:p w14:paraId="5FD4E681">
      <w:pPr>
        <w:rPr>
          <w:rFonts w:hint="eastAsia" w:ascii="宋体" w:hAnsi="宋体" w:eastAsia="宋体" w:cs="宋体"/>
          <w:sz w:val="24"/>
          <w:szCs w:val="24"/>
        </w:rPr>
      </w:pPr>
    </w:p>
    <w:p w14:paraId="0EBE0313">
      <w:pPr>
        <w:rPr>
          <w:rFonts w:hint="eastAsia" w:ascii="宋体" w:hAnsi="宋体" w:eastAsia="宋体" w:cs="宋体"/>
          <w:sz w:val="24"/>
          <w:szCs w:val="24"/>
        </w:rPr>
      </w:pPr>
    </w:p>
    <w:p w14:paraId="60659314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2"/>
        <w:tblW w:w="94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76"/>
        <w:gridCol w:w="2136"/>
        <w:gridCol w:w="3450"/>
        <w:gridCol w:w="486"/>
        <w:gridCol w:w="696"/>
        <w:gridCol w:w="696"/>
      </w:tblGrid>
      <w:tr w14:paraId="36259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480" w:type="dxa"/>
            <w:gridSpan w:val="7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276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交通用具及相关产品检验技术参数</w:t>
            </w:r>
          </w:p>
        </w:tc>
      </w:tr>
      <w:tr w14:paraId="65B0E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批次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元/批次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预算费用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5A185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7D1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九标段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27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17761-2018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49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EB0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1.整车标志；2.车速限值；3.制动性能（干态）；4.整车质量；5.脚蹬间隙；6.突出物；7.淋水涉水性能；8.反射器；9.照明；10.鸣号装置；11.电动机额定连续输出功率。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</w:tr>
      <w:tr w14:paraId="60BBB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E93E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电动自行车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充电器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9D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4706.18-2014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4706.1-2005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49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EAC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1.对触及带电部件的防护；2.输入功率和电流；3.工作温度下的泄漏电流和电气强度；4.非正常工作（A)；5.机械强度（B)；6.结构；7.电源连接和外部软线；8.电气间隙、爬电距离和固体绝缘；9.耐热和耐燃（C）。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注：（A)非正常工作项目只做19.102；（B)机械强度项目只做外壳冲击试验；（C)耐热和耐燃项目只针对塑料外壳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</w:tr>
      <w:tr w14:paraId="16511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C944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7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 2947.1-2008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 2947.3-2008           等现行有效标准</w:t>
            </w:r>
          </w:p>
        </w:tc>
        <w:tc>
          <w:tcPr>
            <w:tcW w:w="49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65A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1.对触及带电部件的防护、2.工作温度下的泄漏电流和电气强度、3.过载保护、4.机械强度（外壳冲击试验）、5.布线、6.输入、输出线及插头。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2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F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D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821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25D9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E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T/TCDZ 0001-2019           等现行有效标准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BCC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1.输入功率和电流、2.对触及带电部件的防护、3.发热、4.泄漏电流和电气强度、5.机械强度（外壳冲击试验）、6.结构、7.内部布线、8.爬电距离、9.电气间隙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D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8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8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7F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E075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F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36944-2018            等现行有效标准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ABE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1.输入电流、2.电源适应性、3.外壳冲击、4.泄漏电流、5.电气强度、6.爬电距离、7.电气间隙、8.防触电保护、9.内部布线、10电源软线。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0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1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3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EA4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3F2F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E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42296-2022              等现行有效标准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790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1.外壳冲击、2.跌落、3.工作温度下的泄漏电流、4.电气强度、5.防触电保护、6.非正常工作（错接、短路）、7.灼热丝。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8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D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1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77E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233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九标段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电动车用铅酸蓄电池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 2947.1-2008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T/ZJXDC 001-2021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GB/T 22199.1-2017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等现行有效标准</w:t>
            </w:r>
          </w:p>
        </w:tc>
        <w:tc>
          <w:tcPr>
            <w:tcW w:w="49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A40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 2947.1-20081.外观、2.极性、3.外形尺寸、4.2h率额定容量、5.低温放电容量、6.大电流放电性能、7.振动性能。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T/ZJXDC 001-20211.蓄电池结构（极性）、2.外形尺寸、3.外观、4.2hr容量、5.大电流放电、6.不同温度下的容量、7.快速充电能力、8.耐振动能力、9.外部短路。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22199.1-20171.外观、2.2hr容量、3.尺寸、4.能量密度、5.快速充电能力、6.耐振动能力、7.大电流放电特性、8.蓄电池结构（极性）。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</w:tr>
      <w:tr w14:paraId="4BB56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050F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电动自行车锂电池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36972-2018等现行有效的标准</w:t>
            </w:r>
          </w:p>
        </w:tc>
        <w:tc>
          <w:tcPr>
            <w:tcW w:w="49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270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1.极性标志；2.外观；3.I2A放电；4.静电放电；5.放电过流保护；6.过充电保护；7.过放电保护；8.短路保护。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</w:tr>
      <w:tr w14:paraId="2192E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8926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汽车用制动器衬片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5763-2018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49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688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1.摩擦性能；2.剪切性能；3.六价铬；4.汞；5.铅；6.镉。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</w:tr>
      <w:tr w14:paraId="02A7A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E3EE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电动自行车乘员头盔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FE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811-2022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49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94D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1.结构组成；2.舒适衬垫；3.保护区及试验区；4.质量；5.视野；6.吸收碰撞能量（低温）；7.壳体；8.缓冲层。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注：壳体不测 5.1.2.2.b)，5.12.2d)反光材料只测总面积和左、右、后三个方向可见;缓冲层只测 5.13·b);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</w:tr>
      <w:tr w14:paraId="4A5F7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CA6C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车辆用铅酸电池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6F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GB/T32620.1-2016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5008.1-2023           等现行有效标准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1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1.容量；2.过充电；3.外观；4.尺寸；5.端子极性；6.质量；7.标志。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1.蓄电池型号；2.尺寸；3.端子尺寸；4.端子极性；5.气密性；6.容量；7.充电接受能力。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60145" cy="76200"/>
                  <wp:effectExtent l="0" t="0" r="0" b="0"/>
                  <wp:wrapNone/>
                  <wp:docPr id="10" name="Text_Box_15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ext_Box_15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14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</w:tr>
      <w:tr w14:paraId="1FA39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5AFB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机动车制动液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12981-2012              等现行有效标准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A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1.运动黏度；2.pH值；3.液体稳定性；4.蒸发性能；5.容水性；6.液体相容性。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</w:tr>
      <w:tr w14:paraId="77FDD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BA5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九标段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9743-2015   等现行有效标准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0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1.外观质量；2.外缘尺寸；3.标志；4.胎面磨耗标志。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 w14:paraId="5F11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39F4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机动车制动软管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16897-2022              等现行有效标准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6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液压制动软管总成：1.缩颈后内孔通过量、2.抗拉强度、3.耐寒性、4.耐臭氧性、5.接头耐腐蚀性。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气压制动橡胶软管总成：1.缩颈后内孔通过量、2.抗拉强度、3.黏合强度、4.耐寒性、5.耐臭氧性、6.接头耐腐蚀性。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真空制动软管总成：1.缩颈后内孔通过量、2.黏合强度、3.耐寒性、4.耐臭氧性、5.接头耐腐蚀性。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气压制动塑料软管总成：1.缩颈后内孔通过量、2.耐氯化锌性、3.耐甲醇性、4.耐臭氧性、5.抗拉强度、6.接头耐腐蚀性。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</w:tr>
      <w:tr w14:paraId="3289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11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</w:tbl>
    <w:p w14:paraId="3A85004E">
      <w:pPr>
        <w:rPr>
          <w:rFonts w:hint="eastAsia" w:ascii="宋体" w:hAnsi="宋体" w:eastAsia="宋体" w:cs="宋体"/>
          <w:sz w:val="24"/>
          <w:szCs w:val="24"/>
        </w:rPr>
      </w:pPr>
    </w:p>
    <w:p w14:paraId="7BC4292F">
      <w:pPr>
        <w:rPr>
          <w:rFonts w:hint="eastAsia" w:ascii="宋体" w:hAnsi="宋体" w:eastAsia="宋体" w:cs="宋体"/>
          <w:sz w:val="24"/>
          <w:szCs w:val="24"/>
        </w:rPr>
      </w:pPr>
    </w:p>
    <w:p w14:paraId="3F47BE81">
      <w:pPr>
        <w:rPr>
          <w:rFonts w:hint="eastAsia" w:ascii="宋体" w:hAnsi="宋体" w:eastAsia="宋体" w:cs="宋体"/>
          <w:sz w:val="24"/>
          <w:szCs w:val="24"/>
        </w:rPr>
      </w:pPr>
    </w:p>
    <w:p w14:paraId="61BA6464">
      <w:pPr>
        <w:rPr>
          <w:rFonts w:hint="eastAsia" w:ascii="宋体" w:hAnsi="宋体" w:eastAsia="宋体" w:cs="宋体"/>
          <w:sz w:val="24"/>
          <w:szCs w:val="24"/>
        </w:rPr>
      </w:pPr>
    </w:p>
    <w:p w14:paraId="5EEE7880">
      <w:pPr>
        <w:rPr>
          <w:rFonts w:hint="eastAsia" w:ascii="宋体" w:hAnsi="宋体" w:eastAsia="宋体" w:cs="宋体"/>
          <w:sz w:val="24"/>
          <w:szCs w:val="24"/>
        </w:rPr>
      </w:pPr>
    </w:p>
    <w:p w14:paraId="0FC63225">
      <w:pPr>
        <w:rPr>
          <w:rFonts w:hint="eastAsia" w:ascii="宋体" w:hAnsi="宋体" w:eastAsia="宋体" w:cs="宋体"/>
          <w:sz w:val="24"/>
          <w:szCs w:val="24"/>
        </w:rPr>
      </w:pPr>
    </w:p>
    <w:p w14:paraId="5BBD924C">
      <w:pPr>
        <w:rPr>
          <w:rFonts w:hint="eastAsia" w:ascii="宋体" w:hAnsi="宋体" w:eastAsia="宋体" w:cs="宋体"/>
          <w:sz w:val="24"/>
          <w:szCs w:val="24"/>
        </w:rPr>
      </w:pPr>
    </w:p>
    <w:p w14:paraId="0B86D848">
      <w:pPr>
        <w:rPr>
          <w:rFonts w:hint="eastAsia" w:ascii="宋体" w:hAnsi="宋体" w:eastAsia="宋体" w:cs="宋体"/>
          <w:sz w:val="24"/>
          <w:szCs w:val="24"/>
        </w:rPr>
      </w:pPr>
    </w:p>
    <w:p w14:paraId="1E8E5BE8">
      <w:pPr>
        <w:rPr>
          <w:rFonts w:hint="eastAsia" w:ascii="宋体" w:hAnsi="宋体" w:eastAsia="宋体" w:cs="宋体"/>
          <w:sz w:val="24"/>
          <w:szCs w:val="24"/>
        </w:rPr>
      </w:pPr>
    </w:p>
    <w:p w14:paraId="456FCA72">
      <w:pPr>
        <w:rPr>
          <w:rFonts w:hint="eastAsia" w:ascii="宋体" w:hAnsi="宋体" w:eastAsia="宋体" w:cs="宋体"/>
          <w:sz w:val="24"/>
          <w:szCs w:val="24"/>
        </w:rPr>
      </w:pPr>
    </w:p>
    <w:p w14:paraId="2B9C89E2">
      <w:pPr>
        <w:rPr>
          <w:rFonts w:hint="eastAsia" w:ascii="宋体" w:hAnsi="宋体" w:eastAsia="宋体" w:cs="宋体"/>
          <w:sz w:val="24"/>
          <w:szCs w:val="24"/>
        </w:rPr>
      </w:pPr>
    </w:p>
    <w:p w14:paraId="49BF4C2E">
      <w:pPr>
        <w:rPr>
          <w:rFonts w:hint="eastAsia" w:ascii="宋体" w:hAnsi="宋体" w:eastAsia="宋体" w:cs="宋体"/>
          <w:sz w:val="24"/>
          <w:szCs w:val="24"/>
        </w:rPr>
      </w:pPr>
    </w:p>
    <w:p w14:paraId="1B22F454">
      <w:pPr>
        <w:rPr>
          <w:rFonts w:hint="eastAsia" w:ascii="宋体" w:hAnsi="宋体" w:eastAsia="宋体" w:cs="宋体"/>
          <w:sz w:val="24"/>
          <w:szCs w:val="24"/>
        </w:rPr>
      </w:pPr>
    </w:p>
    <w:p w14:paraId="6024BE7F">
      <w:pPr>
        <w:rPr>
          <w:rFonts w:hint="eastAsia" w:ascii="宋体" w:hAnsi="宋体" w:eastAsia="宋体" w:cs="宋体"/>
          <w:sz w:val="24"/>
          <w:szCs w:val="24"/>
        </w:rPr>
      </w:pPr>
    </w:p>
    <w:p w14:paraId="4BC16C91">
      <w:pPr>
        <w:rPr>
          <w:rFonts w:hint="eastAsia" w:ascii="宋体" w:hAnsi="宋体" w:eastAsia="宋体" w:cs="宋体"/>
          <w:sz w:val="24"/>
          <w:szCs w:val="24"/>
        </w:rPr>
      </w:pPr>
    </w:p>
    <w:p w14:paraId="14C6AD31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2"/>
        <w:tblW w:w="9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76"/>
        <w:gridCol w:w="2376"/>
        <w:gridCol w:w="3239"/>
        <w:gridCol w:w="537"/>
        <w:gridCol w:w="696"/>
        <w:gridCol w:w="696"/>
      </w:tblGrid>
      <w:tr w14:paraId="373AF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95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日杂产品检验技术参数</w:t>
            </w:r>
          </w:p>
        </w:tc>
      </w:tr>
      <w:tr w14:paraId="54F3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批次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元/批次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预算费用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3B455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9B8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十标段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眼镜镜片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GB10810.1-2015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GB39552.1-2020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9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球镜顶焦度偏差；2.柱镜顶焦度偏差；3.柱镜轴位方向偏差；4.光学中心和棱镜度偏差；5.材料和表面的质量；6.有效尺寸；7.厚度偏差；8.光透射比；9.太阳紫外A波段透射比10.太阳紫外B波段透射比11.镜片的基准点厚度。</w:t>
            </w:r>
          </w:p>
        </w:tc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</w:tr>
      <w:tr w14:paraId="54111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5CD0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9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2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5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1.镜片的材料和表面质量；2.结构；3.鼻梁变形；4.镜片夹持力；5.球镜度；6.散光度；7.阻燃性；8.耐磨性能。</w:t>
            </w:r>
          </w:p>
        </w:tc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C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6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9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CF8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369F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老视成镜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GB/T13511.3-2019、                     GB 13511.1-2011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D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镜片顶焦度（球镜顶焦度偏差（主子午面一）、球镜顶焦度偏差（主子午面二）、柱镜顶焦度偏差）；2.光透射比；3.光学中心水平偏差；4.光学中心单侧水平偏差；5.光学中心垂直互差；6.两镜片顶焦度互差；7.装配质量。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</w:tr>
      <w:tr w14:paraId="52742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2053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学生书包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 1333-2018           等现行有效标准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E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1.振荡冲击性能、2.包锁耐用性能、3.扣件耐用性能、4.缝合强度、5.塑料插扣耐用性能、6.拉链耐用度。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 w14:paraId="33128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AE89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3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QB/T 2858-2007           等现行有效标准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3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1.整体外观、2.拉链、3.配件及安装、4.缝合线、5.织物面料、6.印刷外观、7.缝合线迹、8.负重、9.缝合强度、10.拉链耐用度。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C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2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A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71B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5E5F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安全帽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2811-2019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《安全帽》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B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帽箍；2.吸汗带；3.下颏带尺寸；4.帽壳；5.部件安装；6.质量；7.帽舌；8.帽沿；9.佩戴高度；10.垂直间距；11.水平间距；12.帽壳内突出物；13.通气孔；14.下颏带强度；15.冲击吸收性能（高温、低温、浸水）；16.耐穿刺性能（高温、低温、浸水）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 w14:paraId="764A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D3F7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安全带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6095-2021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《安全带》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A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1.安全带总体结构；2.阻燃性能；3.安全带组成与设计；4.安全带标识；5.安全带金属零部件耐腐蚀性能。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 w14:paraId="66306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D59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十标段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电热毯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4706.1-2005           GB 4706.8-2008           等现行有效标准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D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1对触及带电部件的防护；2输入功率和电流；3稳定性和机械危险；4结构；5内部布线；6电源连接和外部软线；7接地措施。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1.35</w:t>
            </w:r>
          </w:p>
        </w:tc>
      </w:tr>
      <w:tr w14:paraId="3EC98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73CB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充电宝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35590-2017          等现行有效标准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E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1外观及标识；2接口；3常温下的有效输出容量；4输出电压；5短路保护；6自由跌落；7过放电保护。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 w14:paraId="491DF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CB1E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电子门锁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GA 374-2019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《电子防盗锁》           等现行有效标准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3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1外观；2使用权限管理；3主锁舌伸出长度；4主锁舌灵活度；5电源电压适应范围；6抗电强度。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2.35</w:t>
            </w:r>
          </w:p>
        </w:tc>
      </w:tr>
      <w:tr w14:paraId="569DA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7C38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6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 701-2007               《指纹防盗锁通用技术条件》等现行有效标准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5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1875155</wp:posOffset>
                  </wp:positionH>
                  <wp:positionV relativeFrom="paragraph">
                    <wp:posOffset>0</wp:posOffset>
                  </wp:positionV>
                  <wp:extent cx="1161415" cy="74930"/>
                  <wp:effectExtent l="0" t="0" r="0" b="0"/>
                  <wp:wrapNone/>
                  <wp:docPr id="11" name="Text_Box_15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Text_Box_15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415" cy="7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1灵活性；2尺寸和外观质量；3自检功能；4指纹登录功能；5指纹删除功能；6指示/显示功能；7抗电强度；8绝缘电阻；9绝缘电阻。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6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8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5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E09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15.4</w:t>
            </w:r>
          </w:p>
        </w:tc>
      </w:tr>
    </w:tbl>
    <w:p w14:paraId="6D46CED7">
      <w:pPr>
        <w:rPr>
          <w:rFonts w:hint="eastAsia" w:ascii="宋体" w:hAnsi="宋体" w:eastAsia="宋体" w:cs="宋体"/>
          <w:sz w:val="24"/>
          <w:szCs w:val="24"/>
        </w:rPr>
      </w:pPr>
    </w:p>
    <w:p w14:paraId="52C1C168">
      <w:pPr>
        <w:rPr>
          <w:rFonts w:hint="eastAsia" w:ascii="宋体" w:hAnsi="宋体" w:eastAsia="宋体" w:cs="宋体"/>
          <w:sz w:val="24"/>
          <w:szCs w:val="24"/>
        </w:rPr>
      </w:pPr>
    </w:p>
    <w:p w14:paraId="60D606C5">
      <w:pPr>
        <w:rPr>
          <w:rFonts w:hint="eastAsia" w:ascii="宋体" w:hAnsi="宋体" w:eastAsia="宋体" w:cs="宋体"/>
          <w:sz w:val="24"/>
          <w:szCs w:val="24"/>
        </w:rPr>
      </w:pPr>
    </w:p>
    <w:p w14:paraId="5EC9EB57">
      <w:pPr>
        <w:rPr>
          <w:rFonts w:hint="eastAsia" w:ascii="宋体" w:hAnsi="宋体" w:eastAsia="宋体" w:cs="宋体"/>
          <w:sz w:val="24"/>
          <w:szCs w:val="24"/>
        </w:rPr>
      </w:pPr>
    </w:p>
    <w:p w14:paraId="30620C2A">
      <w:pPr>
        <w:rPr>
          <w:rFonts w:hint="eastAsia" w:ascii="宋体" w:hAnsi="宋体" w:eastAsia="宋体" w:cs="宋体"/>
          <w:sz w:val="24"/>
          <w:szCs w:val="24"/>
        </w:rPr>
      </w:pPr>
    </w:p>
    <w:p w14:paraId="3741ABFC">
      <w:pPr>
        <w:rPr>
          <w:rFonts w:hint="eastAsia" w:ascii="宋体" w:hAnsi="宋体" w:eastAsia="宋体" w:cs="宋体"/>
          <w:sz w:val="24"/>
          <w:szCs w:val="24"/>
        </w:rPr>
      </w:pPr>
    </w:p>
    <w:p w14:paraId="6B4026D1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2"/>
        <w:tblW w:w="91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76"/>
        <w:gridCol w:w="1896"/>
        <w:gridCol w:w="2263"/>
        <w:gridCol w:w="1176"/>
        <w:gridCol w:w="936"/>
        <w:gridCol w:w="813"/>
      </w:tblGrid>
      <w:tr w14:paraId="21621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农业生产资料类产品检验技术参数</w:t>
            </w:r>
          </w:p>
        </w:tc>
      </w:tr>
      <w:tr w14:paraId="73C37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29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抽样批次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（元/批次）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预算费用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0C380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235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十一标段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农用薄膜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13735-2017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4455-2019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4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7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1.厚度和厚度偏差；2.拉伸负荷；3.断裂标称应变；4.直角撕裂负荷。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</w:tr>
      <w:tr w14:paraId="40E47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C6A1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5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8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B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1.拉伸强度；2.断裂标称应变；3.直角撕裂强度；4透光率；5.雾度；6.厚度极限偏差；7.厚度平均偏差；8.初滴时间。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E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E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5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0A6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BE02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有机肥</w:t>
            </w:r>
          </w:p>
        </w:tc>
        <w:tc>
          <w:tcPr>
            <w:tcW w:w="10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A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NY/T 525-2021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B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1.有机质；2.总氮；3.总磷；4.总钾；5.总养分；6.酸碱度（pH）；7.总砷；8.总汞；9.总镉；10.总铬；11.总铅；12.总鉈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；13.氯离子；14.包装标识（养分含量、含氯标识、添加物、名称中的禁用语）。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</w:tr>
      <w:tr w14:paraId="5F543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78CA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磷肥</w:t>
            </w:r>
          </w:p>
        </w:tc>
        <w:tc>
          <w:tcPr>
            <w:tcW w:w="109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B67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20413-2017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4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F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有效磷（以P2O5计）的质量分数；2.水溶性磷（以P2O5计）的质量分数；3.硫（以S计）的质量分数；4.游离酸（以P2O5计）的质量分数；5.游离水的质量分数；6.粒度（1.00mm～4.75mm或3.35mm～5.60mm）的质量分数；7.总砷；8.总镉；9.总铅；10.总铬；11.总汞；12.总鉈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；13.包装标识（养分含量、名称中的禁用语）。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</w:tr>
      <w:tr w14:paraId="34882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5516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GB/T21633-2020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GB/T18877-2020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GB/T15063-2020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43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0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1.总氮；2.有效磷；3.氧化钾；4.总养分；5.水溶性磷占有效磷的百分率；6.粒度（2.00mm～4.75mm）；7.氯离子；8.总砷；9.总镉；10.总铅；11.总铬；12.总汞；13.总鉈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；14.缩二脲；15.包装标识（养分含量、含氯标识、警示语、名称中的禁用语）。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</w:tr>
      <w:tr w14:paraId="2D489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B0CC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C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3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E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1.总氮；2.有效磷；3.氧化钾；4.总养分；5.有机质含量；6.酸碱度；7.粒度（1.00mm～4.75mm或3.35mm～5.60mm）；8.氯离子；9.总砷；10.总镉；11.总铅；12.总铬；13.总汞；14.总鉈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；15.缩二脲；16.包装标识（养分含量、含氯标识、警示语、名称中的禁用语）。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B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D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C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4B3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3924300</wp:posOffset>
                  </wp:positionH>
                  <wp:positionV relativeFrom="paragraph">
                    <wp:posOffset>0</wp:posOffset>
                  </wp:positionV>
                  <wp:extent cx="1163320" cy="76200"/>
                  <wp:effectExtent l="0" t="0" r="0" b="0"/>
                  <wp:wrapNone/>
                  <wp:docPr id="12" name="Text_Box_15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ext_Box_151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32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</w:tr>
    </w:tbl>
    <w:p w14:paraId="2B3425B2">
      <w:pPr>
        <w:rPr>
          <w:rFonts w:hint="eastAsia" w:ascii="宋体" w:hAnsi="宋体" w:eastAsia="宋体" w:cs="宋体"/>
          <w:sz w:val="24"/>
          <w:szCs w:val="24"/>
        </w:rPr>
      </w:pPr>
    </w:p>
    <w:p w14:paraId="7CEFE90D">
      <w:pPr>
        <w:rPr>
          <w:rFonts w:hint="eastAsia" w:ascii="宋体" w:hAnsi="宋体" w:eastAsia="宋体" w:cs="宋体"/>
          <w:sz w:val="24"/>
          <w:szCs w:val="24"/>
        </w:rPr>
      </w:pPr>
    </w:p>
    <w:p w14:paraId="18A7A81E">
      <w:pPr>
        <w:rPr>
          <w:rFonts w:hint="eastAsia" w:ascii="宋体" w:hAnsi="宋体" w:eastAsia="宋体" w:cs="宋体"/>
          <w:sz w:val="24"/>
          <w:szCs w:val="24"/>
        </w:rPr>
      </w:pPr>
    </w:p>
    <w:p w14:paraId="37A06193">
      <w:pPr>
        <w:rPr>
          <w:rFonts w:hint="eastAsia" w:ascii="宋体" w:hAnsi="宋体" w:eastAsia="宋体" w:cs="宋体"/>
          <w:sz w:val="24"/>
          <w:szCs w:val="24"/>
        </w:rPr>
      </w:pPr>
    </w:p>
    <w:p w14:paraId="66D0964B">
      <w:pPr>
        <w:rPr>
          <w:rFonts w:hint="eastAsia" w:ascii="宋体" w:hAnsi="宋体" w:eastAsia="宋体" w:cs="宋体"/>
          <w:sz w:val="24"/>
          <w:szCs w:val="24"/>
        </w:rPr>
      </w:pPr>
    </w:p>
    <w:p w14:paraId="1C8D72B8">
      <w:pPr>
        <w:rPr>
          <w:rFonts w:hint="eastAsia" w:ascii="宋体" w:hAnsi="宋体" w:eastAsia="宋体" w:cs="宋体"/>
          <w:sz w:val="24"/>
          <w:szCs w:val="24"/>
        </w:rPr>
      </w:pPr>
    </w:p>
    <w:p w14:paraId="35B53491">
      <w:pPr>
        <w:rPr>
          <w:rFonts w:hint="eastAsia" w:ascii="宋体" w:hAnsi="宋体" w:eastAsia="宋体" w:cs="宋体"/>
          <w:sz w:val="24"/>
          <w:szCs w:val="24"/>
        </w:rPr>
      </w:pPr>
    </w:p>
    <w:p w14:paraId="4A86780C">
      <w:pPr>
        <w:rPr>
          <w:rFonts w:hint="eastAsia" w:ascii="宋体" w:hAnsi="宋体" w:eastAsia="宋体" w:cs="宋体"/>
          <w:sz w:val="24"/>
          <w:szCs w:val="24"/>
        </w:rPr>
      </w:pPr>
    </w:p>
    <w:p w14:paraId="034E9AB7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2"/>
        <w:tblW w:w="9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16"/>
        <w:gridCol w:w="1776"/>
        <w:gridCol w:w="3217"/>
        <w:gridCol w:w="502"/>
        <w:gridCol w:w="821"/>
        <w:gridCol w:w="768"/>
      </w:tblGrid>
      <w:tr w14:paraId="2B9E4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电子电器类产品检验技术参数</w:t>
            </w:r>
          </w:p>
        </w:tc>
      </w:tr>
      <w:tr w14:paraId="76DE8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批次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元/批次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预算费用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13E36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78E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十二标段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（家用和类似用途固定式电气装置的开关）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16915.1-2014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4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7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1.标志；2.防触电保护；3.机械强度；4.开关结构；5.耐热；6.爬电距离、电气间隙和穿通密封胶距离；7.绝缘电阻和电气强度；8.绝缘材料的耐非正常热、耐燃和耐电痕化。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</w:tr>
      <w:tr w14:paraId="6B489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8372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（家用和类似用途插头插座）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2099.1-2008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2099.7-2015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2099.1-2021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4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2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1.标志；2.防触电保护；3.绝缘电阻和电气强度；4.耐热；5.爬电距离、电气间隙和通过密封胶的距离；6.绝缘材料的耐非正常热、耐燃；7.接地措施；8.防潮；9.温升。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</w:tr>
      <w:tr w14:paraId="76E75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8FA5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7000.1-2015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7000.201-2008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4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2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1.标记；2.结构；3.爬电距离和电气间隙；4.接地规定；5.内部和外部接线；6.防触电保护；7.防尘、防固体异物和防水；8.绝缘电阻和电气强度；9.耐热、耐火和耐起痕。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</w:tr>
      <w:tr w14:paraId="2B81F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0F40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4706.1-2005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4706.19-2008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4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7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1.标志和说明；2.对触及带电部件的防护；3.输入功率和电流；4.工作温度下的泄漏电流和电气强度；5.机械强度；6.内部布线；7.电源连接和外部软线；8.接地措施；9.耐热和耐燃；10.耐潮湿。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</w:tr>
      <w:tr w14:paraId="3B43E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FB9F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读写台灯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7000.1-2015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7000.204-2008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4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B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1.标记；2.结构；3.爬电距离和电气间隙；4. 接地规定；5.外部接线和内部接线；6. 防触电保护；7.防尘、防固体异物和防水；8.绝缘电阻和电气强度；9.耐热、耐火和耐起痕。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</w:tr>
      <w:tr w14:paraId="318FF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0EDF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儿童手表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4943.1-2022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4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4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1.安全防护；2.导体的固定；3.电能量源的防护；4.有锐边锐角零部件的安全防护；5.热灼伤（基本要求）；6.接触温度限值;7.安全防护的要求；8.设备标志、说明和指示性安全防护。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 w14:paraId="2F9A6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1B8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十二标段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电压力锅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GB 4706.1-2005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4706.19-2008       等现行有效标准</w:t>
            </w:r>
          </w:p>
        </w:tc>
        <w:tc>
          <w:tcPr>
            <w:tcW w:w="4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9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1.标志和说明；2.对触及带电部件的防护；3.输入功率和电流；4.工作温度下的泄漏电流和电气强度；5.机械强度；6.内部布线；7.电源连接和外部软线；8.接地措施；9.耐热和耐燃；10.耐潮湿。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1.15</w:t>
            </w:r>
          </w:p>
        </w:tc>
      </w:tr>
      <w:tr w14:paraId="54FD5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6039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手机充电器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4943.1-2022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4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A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1.安全防护；2.设备标志、说明和指示性安全防护；3.导体的固定；4.电能量源的防护；5.热灼伤（基本要求）；6.接触温度限值;7.安全防护的要求。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1.15</w:t>
            </w:r>
          </w:p>
        </w:tc>
      </w:tr>
      <w:tr w14:paraId="64D9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62B2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消防应急灯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17945-2010         等现行有效标准</w:t>
            </w:r>
          </w:p>
        </w:tc>
        <w:tc>
          <w:tcPr>
            <w:tcW w:w="4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7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1.充放电性能；2.接地电阻试验；3.电压波动性能；4.绝缘性能；5.耐压性能；6.转换电压性能。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</w:tr>
      <w:tr w14:paraId="6040B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</w:t>
            </w:r>
          </w:p>
        </w:tc>
      </w:tr>
    </w:tbl>
    <w:p w14:paraId="7E3692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WFkYTA1NDZkMzI3NGM4ODJkN2U4NzJkNzNkMWYifQ=="/>
  </w:docVars>
  <w:rsids>
    <w:rsidRoot w:val="00000000"/>
    <w:rsid w:val="1E916E75"/>
    <w:rsid w:val="3C59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9041</Words>
  <Characters>12242</Characters>
  <Lines>0</Lines>
  <Paragraphs>0</Paragraphs>
  <TotalTime>5</TotalTime>
  <ScaleCrop>false</ScaleCrop>
  <LinksUpToDate>false</LinksUpToDate>
  <CharactersWithSpaces>12683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2024-10-12T13:08:00Z</dcterms:created>
  <dc:creator>Administrator.PC-20221020ZCWL</dc:creator>
  <cp:lastModifiedBy>Administrator</cp:lastModifiedBy>
  <dcterms:modified xsi:type="dcterms:W3CDTF">2024-10-12T13:16:22Z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87C647D313AE470BA4081F7066B56FBA_12</vt:lpwstr>
  </property>
</Properties>
</file>