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43CE"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0" w:name="_Toc29715"/>
      <w:bookmarkStart w:id="1" w:name="_Toc32493"/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第四章 </w:t>
      </w:r>
      <w:r>
        <w:rPr>
          <w:rFonts w:hint="eastAsia" w:ascii="仿宋" w:hAnsi="仿宋" w:eastAsia="仿宋" w:cs="仿宋"/>
          <w:bCs/>
          <w:color w:val="auto"/>
          <w:szCs w:val="36"/>
          <w:highlight w:val="none"/>
        </w:rPr>
        <w:t>采购内容及技术要求</w:t>
      </w:r>
      <w:bookmarkEnd w:id="0"/>
      <w:bookmarkEnd w:id="1"/>
    </w:p>
    <w:p w14:paraId="3ABE1DC8">
      <w:pPr>
        <w:shd w:val="clear" w:color="auto" w:fill="auto"/>
        <w:spacing w:before="40" w:line="219" w:lineRule="auto"/>
        <w:ind w:left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</w:rPr>
        <w:t>一</w:t>
      </w:r>
      <w:r>
        <w:rPr>
          <w:rFonts w:hint="eastAsia" w:ascii="仿宋" w:hAnsi="仿宋" w:eastAsia="仿宋" w:cs="仿宋"/>
          <w:b/>
          <w:bCs/>
          <w:color w:val="auto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</w:rPr>
        <w:t>概况</w:t>
      </w:r>
    </w:p>
    <w:p w14:paraId="4F48A3A3">
      <w:pPr>
        <w:spacing w:before="36" w:line="360" w:lineRule="auto"/>
        <w:ind w:left="0" w:right="316" w:firstLine="0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24"/>
          <w:szCs w:val="24"/>
        </w:rPr>
        <w:t>项目名称：北杜街道生活垃圾填埋场自行监测项目</w:t>
      </w:r>
    </w:p>
    <w:p w14:paraId="42823761">
      <w:pPr>
        <w:numPr>
          <w:ilvl w:val="0"/>
          <w:numId w:val="0"/>
        </w:numPr>
        <w:spacing w:before="224" w:line="360" w:lineRule="auto"/>
        <w:ind w:left="0" w:right="226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地点：咸阳市渭城区北杜街道办事处</w:t>
      </w:r>
    </w:p>
    <w:p w14:paraId="6D88C46F">
      <w:pPr>
        <w:spacing w:before="36" w:line="360" w:lineRule="auto"/>
        <w:ind w:left="0" w:right="316" w:firstLine="0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24"/>
          <w:szCs w:val="24"/>
        </w:rPr>
        <w:t>服务内容：</w:t>
      </w:r>
    </w:p>
    <w:p w14:paraId="4660E7FC">
      <w:pPr>
        <w:spacing w:before="36" w:line="360" w:lineRule="auto"/>
        <w:ind w:left="23" w:right="317" w:firstLine="512" w:firstLineChars="200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</w:rPr>
        <w:t>1.按照生活垃圾填埋场排污许可证要求完成各项监测；</w:t>
      </w:r>
    </w:p>
    <w:p w14:paraId="11C79B74">
      <w:pPr>
        <w:spacing w:before="36" w:line="360" w:lineRule="auto"/>
        <w:ind w:left="23" w:right="317" w:firstLine="512" w:firstLineChars="200"/>
        <w:rPr>
          <w:rFonts w:hint="eastAsia" w:ascii="仿宋" w:hAnsi="仿宋" w:eastAsia="仿宋" w:cs="仿宋"/>
          <w:spacing w:val="9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</w:rPr>
        <w:t>2.</w:t>
      </w:r>
      <w:r>
        <w:rPr>
          <w:rFonts w:hint="eastAsia" w:ascii="仿宋" w:hAnsi="仿宋" w:eastAsia="仿宋" w:cs="仿宋"/>
          <w:spacing w:val="9"/>
          <w:sz w:val="24"/>
          <w:szCs w:val="24"/>
        </w:rPr>
        <w:t>排污许可季度执行报告；</w:t>
      </w:r>
    </w:p>
    <w:p w14:paraId="75D12EA2">
      <w:pPr>
        <w:spacing w:before="36" w:line="360" w:lineRule="auto"/>
        <w:ind w:left="23" w:right="317" w:firstLine="516" w:firstLineChars="200"/>
        <w:rPr>
          <w:rFonts w:hint="eastAsia" w:ascii="仿宋" w:hAnsi="仿宋" w:eastAsia="仿宋" w:cs="仿宋"/>
          <w:spacing w:val="9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</w:rPr>
        <w:t>3.排污许可年度执行报告；</w:t>
      </w:r>
      <w:bookmarkStart w:id="2" w:name="_GoBack"/>
      <w:bookmarkEnd w:id="2"/>
    </w:p>
    <w:p w14:paraId="1F20EB32">
      <w:pPr>
        <w:spacing w:before="36" w:line="360" w:lineRule="auto"/>
        <w:ind w:left="23" w:right="317" w:firstLine="516" w:firstLineChars="200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9"/>
          <w:sz w:val="24"/>
          <w:szCs w:val="24"/>
        </w:rPr>
        <w:t>4.各类平台数据填写</w:t>
      </w:r>
      <w:r>
        <w:rPr>
          <w:rFonts w:hint="eastAsia" w:ascii="仿宋" w:hAnsi="仿宋" w:eastAsia="仿宋" w:cs="仿宋"/>
          <w:spacing w:val="3"/>
          <w:sz w:val="24"/>
          <w:szCs w:val="24"/>
        </w:rPr>
        <w:t>上报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。</w:t>
      </w:r>
    </w:p>
    <w:p w14:paraId="36746656">
      <w:pPr>
        <w:spacing w:before="40" w:line="219" w:lineRule="auto"/>
        <w:ind w:left="0"/>
        <w:rPr>
          <w:rFonts w:hint="default" w:ascii="仿宋" w:hAnsi="仿宋" w:eastAsia="仿宋" w:cs="仿宋"/>
          <w:b/>
          <w:bCs/>
          <w:spacing w:val="-2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二、检测项目</w:t>
      </w:r>
    </w:p>
    <w:p w14:paraId="6F3F2DAE">
      <w:pPr>
        <w:spacing w:line="25" w:lineRule="exact"/>
      </w:pPr>
    </w:p>
    <w:tbl>
      <w:tblPr>
        <w:tblStyle w:val="7"/>
        <w:tblW w:w="91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904"/>
        <w:gridCol w:w="2178"/>
        <w:gridCol w:w="1498"/>
        <w:gridCol w:w="1081"/>
        <w:gridCol w:w="1158"/>
      </w:tblGrid>
      <w:tr w14:paraId="1B23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Header/>
        </w:trPr>
        <w:tc>
          <w:tcPr>
            <w:tcW w:w="1339" w:type="dxa"/>
            <w:noWrap w:val="0"/>
            <w:vAlign w:val="center"/>
          </w:tcPr>
          <w:p w14:paraId="761E7868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904" w:type="dxa"/>
            <w:noWrap w:val="0"/>
            <w:vAlign w:val="center"/>
          </w:tcPr>
          <w:p w14:paraId="7E577B6D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点位</w:t>
            </w:r>
          </w:p>
        </w:tc>
        <w:tc>
          <w:tcPr>
            <w:tcW w:w="2178" w:type="dxa"/>
            <w:noWrap w:val="0"/>
            <w:vAlign w:val="center"/>
          </w:tcPr>
          <w:p w14:paraId="432A6FF1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监测因子</w:t>
            </w:r>
          </w:p>
        </w:tc>
        <w:tc>
          <w:tcPr>
            <w:tcW w:w="1498" w:type="dxa"/>
            <w:noWrap w:val="0"/>
            <w:vAlign w:val="center"/>
          </w:tcPr>
          <w:p w14:paraId="64E47A03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频次</w:t>
            </w:r>
          </w:p>
        </w:tc>
        <w:tc>
          <w:tcPr>
            <w:tcW w:w="1081" w:type="dxa"/>
            <w:noWrap w:val="0"/>
            <w:vAlign w:val="center"/>
          </w:tcPr>
          <w:p w14:paraId="1199C260">
            <w:pPr>
              <w:spacing w:before="133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158" w:type="dxa"/>
            <w:noWrap w:val="0"/>
            <w:vAlign w:val="center"/>
          </w:tcPr>
          <w:p w14:paraId="1B106388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32C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39" w:type="dxa"/>
            <w:vMerge w:val="restart"/>
            <w:tcBorders>
              <w:bottom w:val="nil"/>
            </w:tcBorders>
            <w:noWrap w:val="0"/>
            <w:vAlign w:val="center"/>
          </w:tcPr>
          <w:p w14:paraId="253B4784">
            <w:pPr>
              <w:pStyle w:val="8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BD245A">
            <w:pPr>
              <w:spacing w:before="65" w:line="240" w:lineRule="auto"/>
              <w:ind w:left="18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无组</w:t>
            </w:r>
          </w:p>
          <w:p w14:paraId="01A729E0">
            <w:pPr>
              <w:spacing w:before="301" w:line="240" w:lineRule="auto"/>
              <w:ind w:left="18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织废</w:t>
            </w:r>
          </w:p>
          <w:p w14:paraId="1A030D73">
            <w:pPr>
              <w:spacing w:before="282" w:line="240" w:lineRule="auto"/>
              <w:ind w:left="28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noWrap w:val="0"/>
            <w:vAlign w:val="center"/>
          </w:tcPr>
          <w:p w14:paraId="2DBD60B4">
            <w:pPr>
              <w:spacing w:before="65" w:line="240" w:lineRule="auto"/>
              <w:ind w:left="2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场界</w:t>
            </w:r>
          </w:p>
        </w:tc>
        <w:tc>
          <w:tcPr>
            <w:tcW w:w="2178" w:type="dxa"/>
            <w:noWrap w:val="0"/>
            <w:vAlign w:val="top"/>
          </w:tcPr>
          <w:p w14:paraId="363910FE">
            <w:pPr>
              <w:spacing w:before="179" w:line="240" w:lineRule="auto"/>
              <w:ind w:left="55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臭气浓度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center"/>
          </w:tcPr>
          <w:p w14:paraId="742CA3B5">
            <w:pPr>
              <w:spacing w:before="65" w:line="240" w:lineRule="auto"/>
              <w:ind w:left="364" w:right="157" w:hanging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1次/季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度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noWrap w:val="0"/>
            <w:vAlign w:val="center"/>
          </w:tcPr>
          <w:p w14:paraId="70578828">
            <w:pPr>
              <w:spacing w:before="65" w:line="240" w:lineRule="auto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noWrap w:val="0"/>
            <w:vAlign w:val="top"/>
          </w:tcPr>
          <w:p w14:paraId="25E1487E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1B2F82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60C8EF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2B708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B7D15F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DCA68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EB0929">
            <w:pPr>
              <w:spacing w:before="65" w:line="240" w:lineRule="auto"/>
              <w:ind w:left="168" w:right="131" w:hanging="4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1B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A8C0DB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F208ED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E2FBF26">
            <w:pPr>
              <w:spacing w:before="182" w:line="240" w:lineRule="auto"/>
              <w:ind w:left="60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三甲胺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D29FB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5DE181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7B9BCB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6CE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51CE90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4E169D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413196C7">
            <w:pPr>
              <w:spacing w:before="169" w:line="240" w:lineRule="auto"/>
              <w:ind w:left="65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苯乙烯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76AB57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90EBFD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EF1150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4EE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52E9BF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78724E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415CDEDB">
            <w:pPr>
              <w:spacing w:before="181" w:line="240" w:lineRule="auto"/>
              <w:ind w:left="60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硫化氢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5CFB0D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85892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AE9A5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2C0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7F1136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95AB89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514B3F9E">
            <w:pPr>
              <w:spacing w:before="171" w:line="240" w:lineRule="auto"/>
              <w:ind w:left="60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甲硫醇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711FB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CEE05A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B1DF39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5C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A7B331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350C3B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498B4381">
            <w:pPr>
              <w:spacing w:before="185" w:line="240" w:lineRule="auto"/>
              <w:ind w:left="60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甲硫醚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F04E94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B219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D25E34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50B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066374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A5E5FC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307C8E8">
            <w:pPr>
              <w:spacing w:before="184" w:line="240" w:lineRule="auto"/>
              <w:ind w:left="50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二甲二硫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9E985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2A05C4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3222BC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D7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55EAF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75201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76FCAB1A">
            <w:pPr>
              <w:spacing w:before="173" w:line="240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二硫化碳</w:t>
            </w: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2FD3D3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502287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22FA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7A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4F2D5B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noWrap w:val="0"/>
            <w:vAlign w:val="top"/>
          </w:tcPr>
          <w:p w14:paraId="1F925E4C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1A28D27">
            <w:pPr>
              <w:spacing w:before="193" w:line="240" w:lineRule="auto"/>
              <w:ind w:left="8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氨</w:t>
            </w: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 w14:paraId="09C53551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  <w:noWrap w:val="0"/>
            <w:vAlign w:val="top"/>
          </w:tcPr>
          <w:p w14:paraId="7635A15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noWrap w:val="0"/>
            <w:vAlign w:val="top"/>
          </w:tcPr>
          <w:p w14:paraId="437FAB86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078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339" w:type="dxa"/>
            <w:vMerge w:val="continue"/>
            <w:tcBorders>
              <w:top w:val="nil"/>
            </w:tcBorders>
            <w:noWrap w:val="0"/>
            <w:vAlign w:val="center"/>
          </w:tcPr>
          <w:p w14:paraId="731FF5DE">
            <w:pPr>
              <w:pStyle w:val="8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7B7E130">
            <w:pPr>
              <w:spacing w:before="184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填埋场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(填埋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区、管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理站房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点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)</w:t>
            </w:r>
          </w:p>
        </w:tc>
        <w:tc>
          <w:tcPr>
            <w:tcW w:w="2178" w:type="dxa"/>
            <w:noWrap w:val="0"/>
            <w:vAlign w:val="center"/>
          </w:tcPr>
          <w:p w14:paraId="6E39DBF2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甲烷</w:t>
            </w:r>
          </w:p>
        </w:tc>
        <w:tc>
          <w:tcPr>
            <w:tcW w:w="1498" w:type="dxa"/>
            <w:noWrap w:val="0"/>
            <w:vAlign w:val="center"/>
          </w:tcPr>
          <w:p w14:paraId="42966071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1次/日</w:t>
            </w:r>
          </w:p>
        </w:tc>
        <w:tc>
          <w:tcPr>
            <w:tcW w:w="1081" w:type="dxa"/>
            <w:noWrap w:val="0"/>
            <w:vAlign w:val="center"/>
          </w:tcPr>
          <w:p w14:paraId="393F19E6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365</w:t>
            </w:r>
          </w:p>
        </w:tc>
        <w:tc>
          <w:tcPr>
            <w:tcW w:w="1158" w:type="dxa"/>
            <w:noWrap w:val="0"/>
            <w:vAlign w:val="center"/>
          </w:tcPr>
          <w:p w14:paraId="08B48EEE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点</w:t>
            </w:r>
          </w:p>
        </w:tc>
      </w:tr>
      <w:tr w14:paraId="2D592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39" w:type="dxa"/>
            <w:noWrap w:val="0"/>
            <w:vAlign w:val="top"/>
          </w:tcPr>
          <w:p w14:paraId="1509EA62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636D6F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C61588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9AA5C0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88A846">
            <w:pPr>
              <w:spacing w:before="65" w:line="240" w:lineRule="auto"/>
              <w:ind w:left="1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废水</w:t>
            </w:r>
          </w:p>
        </w:tc>
        <w:tc>
          <w:tcPr>
            <w:tcW w:w="1904" w:type="dxa"/>
            <w:noWrap w:val="0"/>
            <w:vAlign w:val="center"/>
          </w:tcPr>
          <w:p w14:paraId="219D27F1">
            <w:pPr>
              <w:spacing w:before="65" w:line="240" w:lineRule="auto"/>
              <w:ind w:left="16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DWO01</w:t>
            </w:r>
          </w:p>
        </w:tc>
        <w:tc>
          <w:tcPr>
            <w:tcW w:w="2178" w:type="dxa"/>
            <w:noWrap w:val="0"/>
            <w:vAlign w:val="top"/>
          </w:tcPr>
          <w:p w14:paraId="49C27ACD">
            <w:pPr>
              <w:spacing w:before="195" w:line="240" w:lineRule="auto"/>
              <w:ind w:left="152" w:right="5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色度、悬浮物、五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日生化需氧量、化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学需氧量、总汞、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总镉、总铬、六价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铬、总砷、总铅、总氮(以N计)、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氨氮(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NH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3-N)、总</w:t>
            </w:r>
            <w:r>
              <w:rPr>
                <w:rFonts w:hint="eastAsia" w:ascii="仿宋" w:hAnsi="仿宋" w:eastAsia="仿宋" w:cs="仿宋"/>
                <w:spacing w:val="36"/>
                <w:sz w:val="24"/>
                <w:szCs w:val="24"/>
              </w:rPr>
              <w:t>磷(以P计)</w:t>
            </w:r>
          </w:p>
        </w:tc>
        <w:tc>
          <w:tcPr>
            <w:tcW w:w="1498" w:type="dxa"/>
            <w:noWrap w:val="0"/>
            <w:vAlign w:val="top"/>
          </w:tcPr>
          <w:p w14:paraId="2498858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6DE19D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21E32E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CD445E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AA42B8">
            <w:pPr>
              <w:spacing w:before="65" w:line="240" w:lineRule="auto"/>
              <w:ind w:left="1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1次/月</w:t>
            </w:r>
          </w:p>
        </w:tc>
        <w:tc>
          <w:tcPr>
            <w:tcW w:w="1081" w:type="dxa"/>
            <w:noWrap w:val="0"/>
            <w:vAlign w:val="top"/>
          </w:tcPr>
          <w:p w14:paraId="4CB9107B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A16486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1BBCC5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3C49B4">
            <w:pPr>
              <w:pStyle w:val="8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F597B4">
            <w:pPr>
              <w:spacing w:before="65" w:line="240" w:lineRule="auto"/>
              <w:ind w:left="1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12</w:t>
            </w:r>
          </w:p>
        </w:tc>
        <w:tc>
          <w:tcPr>
            <w:tcW w:w="1158" w:type="dxa"/>
            <w:noWrap w:val="0"/>
            <w:vAlign w:val="top"/>
          </w:tcPr>
          <w:p w14:paraId="42AB7264">
            <w:pPr>
              <w:spacing w:before="179" w:line="240" w:lineRule="auto"/>
              <w:ind w:left="119" w:right="134" w:firstLine="4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瞬时采样至少4 个瞬时样</w:t>
            </w:r>
          </w:p>
        </w:tc>
      </w:tr>
      <w:tr w14:paraId="6A6D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</w:trPr>
        <w:tc>
          <w:tcPr>
            <w:tcW w:w="1339" w:type="dxa"/>
            <w:noWrap w:val="0"/>
            <w:vAlign w:val="center"/>
          </w:tcPr>
          <w:p w14:paraId="138991D5">
            <w:pPr>
              <w:spacing w:before="69" w:line="360" w:lineRule="auto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地下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1904" w:type="dxa"/>
            <w:noWrap w:val="0"/>
            <w:vAlign w:val="center"/>
          </w:tcPr>
          <w:p w14:paraId="38094B63">
            <w:pPr>
              <w:spacing w:before="68" w:line="360" w:lineRule="auto"/>
              <w:ind w:left="143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6个地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下水监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测点</w:t>
            </w:r>
          </w:p>
        </w:tc>
        <w:tc>
          <w:tcPr>
            <w:tcW w:w="2178" w:type="dxa"/>
            <w:noWrap w:val="0"/>
            <w:vAlign w:val="center"/>
          </w:tcPr>
          <w:p w14:paraId="2410432B">
            <w:pPr>
              <w:spacing w:before="195" w:line="360" w:lineRule="auto"/>
              <w:ind w:right="28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pH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值、溶解性总固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体、总硬度、耗氧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量(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CODcr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法)、总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汞、总铬、总镉、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总铅、总铜、总锌、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总锰、总铁、六价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铬、总砷、氨氮、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亚硝酸盐、硝酸盐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(以N计)、氰化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物、氟化物(以F-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计)、氯化物(以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Cl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-计)、挥发酚、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镍、铍、总大肠菌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群、硫酸盐</w:t>
            </w:r>
          </w:p>
        </w:tc>
        <w:tc>
          <w:tcPr>
            <w:tcW w:w="1498" w:type="dxa"/>
            <w:noWrap w:val="0"/>
            <w:vAlign w:val="center"/>
          </w:tcPr>
          <w:p w14:paraId="75F870FB">
            <w:pPr>
              <w:spacing w:before="68" w:line="360" w:lineRule="auto"/>
              <w:ind w:left="430" w:leftChars="0" w:right="69" w:rightChars="0" w:hanging="21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1次/季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度</w:t>
            </w:r>
          </w:p>
        </w:tc>
        <w:tc>
          <w:tcPr>
            <w:tcW w:w="1081" w:type="dxa"/>
            <w:noWrap w:val="0"/>
            <w:vAlign w:val="center"/>
          </w:tcPr>
          <w:p w14:paraId="596D292A">
            <w:pPr>
              <w:spacing w:before="69" w:line="360" w:lineRule="auto"/>
              <w:ind w:left="262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58" w:type="dxa"/>
            <w:noWrap w:val="0"/>
            <w:vAlign w:val="center"/>
          </w:tcPr>
          <w:p w14:paraId="3D9496D2">
            <w:pPr>
              <w:spacing w:before="68" w:line="360" w:lineRule="auto"/>
              <w:ind w:left="203" w:leftChars="0" w:right="175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一次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混合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w w:val="130"/>
                <w:sz w:val="24"/>
                <w:szCs w:val="24"/>
              </w:rPr>
              <w:t>样</w:t>
            </w:r>
          </w:p>
        </w:tc>
      </w:tr>
      <w:tr w14:paraId="0E7B9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339" w:type="dxa"/>
            <w:noWrap w:val="0"/>
            <w:vAlign w:val="center"/>
          </w:tcPr>
          <w:p w14:paraId="2CFD77C3">
            <w:pPr>
              <w:spacing w:before="68" w:line="221" w:lineRule="auto"/>
              <w:ind w:left="16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土壤</w:t>
            </w:r>
          </w:p>
        </w:tc>
        <w:tc>
          <w:tcPr>
            <w:tcW w:w="1904" w:type="dxa"/>
            <w:noWrap w:val="0"/>
            <w:vAlign w:val="center"/>
          </w:tcPr>
          <w:p w14:paraId="093F046E">
            <w:pPr>
              <w:spacing w:before="69" w:line="220" w:lineRule="auto"/>
              <w:ind w:left="9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渗滤液</w:t>
            </w:r>
          </w:p>
          <w:p w14:paraId="357747B7">
            <w:pPr>
              <w:spacing w:before="299" w:line="220" w:lineRule="auto"/>
              <w:ind w:left="9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调节池</w:t>
            </w:r>
          </w:p>
          <w:p w14:paraId="465C0392">
            <w:pPr>
              <w:spacing w:before="279" w:line="219" w:lineRule="auto"/>
              <w:ind w:left="204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东侧</w:t>
            </w:r>
          </w:p>
        </w:tc>
        <w:tc>
          <w:tcPr>
            <w:tcW w:w="2178" w:type="dxa"/>
            <w:noWrap w:val="0"/>
            <w:vAlign w:val="center"/>
          </w:tcPr>
          <w:p w14:paraId="295E23FE">
            <w:pPr>
              <w:spacing w:before="69" w:line="455" w:lineRule="auto"/>
              <w:ind w:left="682" w:leftChars="0" w:hanging="577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砷、镉、铬(六价)、</w:t>
            </w:r>
          </w:p>
          <w:p w14:paraId="347EDFA5">
            <w:pPr>
              <w:spacing w:before="69" w:line="455" w:lineRule="auto"/>
              <w:ind w:left="682" w:leftChars="0" w:hanging="577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铅、汞</w:t>
            </w:r>
          </w:p>
        </w:tc>
        <w:tc>
          <w:tcPr>
            <w:tcW w:w="1498" w:type="dxa"/>
            <w:noWrap w:val="0"/>
            <w:vAlign w:val="center"/>
          </w:tcPr>
          <w:p w14:paraId="56F9E56F">
            <w:pPr>
              <w:spacing w:before="68" w:line="360" w:lineRule="auto"/>
              <w:ind w:right="69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1次/5年(22</w:t>
            </w:r>
          </w:p>
          <w:p w14:paraId="06248C9A">
            <w:pPr>
              <w:spacing w:before="68" w:line="360" w:lineRule="auto"/>
              <w:ind w:right="69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年已检测，今年不涉及)</w:t>
            </w:r>
          </w:p>
        </w:tc>
        <w:tc>
          <w:tcPr>
            <w:tcW w:w="1081" w:type="dxa"/>
            <w:noWrap w:val="0"/>
            <w:vAlign w:val="center"/>
          </w:tcPr>
          <w:p w14:paraId="579D4FA5">
            <w:pPr>
              <w:spacing w:before="69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8" w:type="dxa"/>
            <w:noWrap w:val="0"/>
            <w:vAlign w:val="center"/>
          </w:tcPr>
          <w:p w14:paraId="3B2485A8">
            <w:pPr>
              <w:spacing w:before="68" w:line="360" w:lineRule="auto"/>
              <w:ind w:right="175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 混合 样</w:t>
            </w:r>
          </w:p>
        </w:tc>
      </w:tr>
      <w:tr w14:paraId="5D83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243" w:type="dxa"/>
            <w:gridSpan w:val="2"/>
            <w:noWrap w:val="0"/>
            <w:vAlign w:val="center"/>
          </w:tcPr>
          <w:p w14:paraId="58511FA8">
            <w:pPr>
              <w:spacing w:before="68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排污许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可季度执行报告</w:t>
            </w:r>
          </w:p>
        </w:tc>
        <w:tc>
          <w:tcPr>
            <w:tcW w:w="2178" w:type="dxa"/>
            <w:noWrap w:val="0"/>
            <w:vAlign w:val="center"/>
          </w:tcPr>
          <w:p w14:paraId="04D6239E">
            <w:pPr>
              <w:spacing w:before="173" w:line="360" w:lineRule="auto"/>
              <w:ind w:left="143" w:leftChars="0" w:right="13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上报排污许可季度执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行情况</w:t>
            </w:r>
          </w:p>
        </w:tc>
        <w:tc>
          <w:tcPr>
            <w:tcW w:w="1498" w:type="dxa"/>
            <w:noWrap w:val="0"/>
            <w:vAlign w:val="center"/>
          </w:tcPr>
          <w:p w14:paraId="4AA0F347">
            <w:pPr>
              <w:spacing w:before="68" w:line="360" w:lineRule="auto"/>
              <w:jc w:val="center"/>
              <w:rPr>
                <w:rFonts w:hint="eastAsia" w:ascii="仿宋" w:hAnsi="仿宋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081" w:type="dxa"/>
            <w:noWrap w:val="0"/>
            <w:vAlign w:val="center"/>
          </w:tcPr>
          <w:p w14:paraId="3718974A">
            <w:pPr>
              <w:spacing w:before="68" w:line="360" w:lineRule="auto"/>
              <w:ind w:left="262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4C3CA21A">
            <w:pPr>
              <w:spacing w:before="68" w:line="360" w:lineRule="auto"/>
              <w:ind w:left="203" w:leftChars="0" w:right="175" w:rightChars="0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357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243" w:type="dxa"/>
            <w:gridSpan w:val="2"/>
            <w:noWrap w:val="0"/>
            <w:vAlign w:val="center"/>
          </w:tcPr>
          <w:p w14:paraId="7F23CDD1">
            <w:pPr>
              <w:spacing w:before="68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排污许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可年度执行报告</w:t>
            </w:r>
          </w:p>
        </w:tc>
        <w:tc>
          <w:tcPr>
            <w:tcW w:w="2178" w:type="dxa"/>
            <w:noWrap w:val="0"/>
            <w:vAlign w:val="center"/>
          </w:tcPr>
          <w:p w14:paraId="3AE62304">
            <w:pPr>
              <w:spacing w:before="183" w:line="360" w:lineRule="auto"/>
              <w:ind w:left="143" w:leftChars="0" w:right="15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上报排污许可年度执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行情况</w:t>
            </w:r>
          </w:p>
        </w:tc>
        <w:tc>
          <w:tcPr>
            <w:tcW w:w="1498" w:type="dxa"/>
            <w:noWrap w:val="0"/>
            <w:vAlign w:val="center"/>
          </w:tcPr>
          <w:p w14:paraId="537585E0">
            <w:pPr>
              <w:spacing w:before="68" w:line="360" w:lineRule="auto"/>
              <w:ind w:left="194" w:leftChars="0"/>
              <w:jc w:val="center"/>
              <w:rPr>
                <w:rFonts w:hint="eastAsia" w:ascii="仿宋" w:hAnsi="仿宋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081" w:type="dxa"/>
            <w:noWrap w:val="0"/>
            <w:vAlign w:val="center"/>
          </w:tcPr>
          <w:p w14:paraId="5F89ECA0">
            <w:pPr>
              <w:spacing w:before="68" w:line="360" w:lineRule="auto"/>
              <w:ind w:left="262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75242D3A">
            <w:pPr>
              <w:spacing w:before="68" w:line="360" w:lineRule="auto"/>
              <w:ind w:left="203" w:leftChars="0" w:right="175" w:rightChars="0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D4BDEE8">
      <w:pPr>
        <w:pStyle w:val="3"/>
      </w:pPr>
    </w:p>
    <w:p w14:paraId="4DC383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53F8"/>
    <w:rsid w:val="1FE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2024-12-27T01:52:00Z</dcterms:created>
  <dc:creator>清欢</dc:creator>
  <cp:lastModifiedBy>清欢</cp:lastModifiedBy>
  <dcterms:modified xsi:type="dcterms:W3CDTF">2024-12-27T01:52:45Z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0DCC4A8A5CEA48ABA358B705F21E12CF_11</vt:lpwstr>
  </property>
  <property fmtid="{D5CDD505-2E9C-101B-9397-08002B2CF9AE}" pid="4" name="KSOTemplateDocerSaveRecord">
    <vt:lpwstr>eyJoZGlkIjoiZmVlZjYzZGZmNWQwNzA2MzU3ODYyMTUwNWY1MDBmNDkiLCJ1c2VySWQiOiI0MTIyNjcyMjEifQ==</vt:lpwstr>
  </property>
</Properties>
</file>