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F29E8" w14:textId="77777777" w:rsidR="006E48D7" w:rsidRPr="00431BF4" w:rsidRDefault="006E48D7" w:rsidP="006E48D7">
      <w:pPr>
        <w:spacing w:line="480" w:lineRule="exact"/>
        <w:ind w:firstLineChars="200" w:firstLine="420"/>
        <w:rPr>
          <w:rFonts w:hint="eastAsia"/>
          <w:sz w:val="21"/>
          <w:szCs w:val="21"/>
        </w:rPr>
      </w:pPr>
      <w:r w:rsidRPr="00431BF4">
        <w:rPr>
          <w:rFonts w:cs="Times New Roman" w:hint="eastAsia"/>
          <w:sz w:val="21"/>
          <w:szCs w:val="21"/>
        </w:rPr>
        <w:t>二、</w:t>
      </w:r>
      <w:bookmarkStart w:id="0" w:name="_Hlk160700562"/>
      <w:r w:rsidRPr="00431BF4">
        <w:rPr>
          <w:rFonts w:cs="Times New Roman" w:hint="eastAsia"/>
          <w:sz w:val="21"/>
          <w:szCs w:val="21"/>
        </w:rPr>
        <w:t>服务需求</w:t>
      </w:r>
      <w:r w:rsidRPr="00431BF4">
        <w:rPr>
          <w:sz w:val="21"/>
          <w:szCs w:val="21"/>
        </w:rPr>
        <w:t>：</w:t>
      </w:r>
    </w:p>
    <w:bookmarkEnd w:id="0"/>
    <w:p w14:paraId="13D76501" w14:textId="77777777" w:rsidR="006E48D7" w:rsidRPr="00431BF4" w:rsidRDefault="006E48D7" w:rsidP="006E48D7">
      <w:pPr>
        <w:spacing w:line="400" w:lineRule="exact"/>
        <w:ind w:firstLineChars="196" w:firstLine="412"/>
        <w:rPr>
          <w:rFonts w:cs="楷体" w:hint="eastAsia"/>
          <w:sz w:val="21"/>
          <w:szCs w:val="21"/>
        </w:rPr>
      </w:pPr>
      <w:r w:rsidRPr="00431BF4">
        <w:rPr>
          <w:rFonts w:cs="楷体" w:hint="eastAsia"/>
          <w:sz w:val="21"/>
          <w:szCs w:val="21"/>
        </w:rPr>
        <w:t>1.服务范围：</w:t>
      </w:r>
    </w:p>
    <w:p w14:paraId="494A81EC" w14:textId="77777777" w:rsidR="006E48D7" w:rsidRPr="00431BF4" w:rsidRDefault="006E48D7" w:rsidP="006E48D7">
      <w:pPr>
        <w:spacing w:line="400" w:lineRule="exact"/>
        <w:ind w:firstLineChars="196" w:firstLine="412"/>
        <w:rPr>
          <w:rFonts w:cs="楷体" w:hint="eastAsia"/>
          <w:sz w:val="21"/>
          <w:szCs w:val="21"/>
        </w:rPr>
      </w:pPr>
      <w:r w:rsidRPr="00431BF4">
        <w:rPr>
          <w:rFonts w:cs="楷体" w:hint="eastAsia"/>
          <w:sz w:val="21"/>
          <w:szCs w:val="21"/>
        </w:rPr>
        <w:t>空港新城T5航站楼到空港新城路网沿线内三号地块及四号地块内种植油菜花海（具体以甲方指定地点为准），包括但不限于土地整理、播种、补栽、病虫害防治、浇水灌溉等。共计面积约600亩。</w:t>
      </w:r>
    </w:p>
    <w:p w14:paraId="4A671B2B" w14:textId="77777777" w:rsidR="006E48D7" w:rsidRPr="00431BF4" w:rsidRDefault="006E48D7" w:rsidP="006E48D7">
      <w:pPr>
        <w:spacing w:line="400" w:lineRule="exact"/>
        <w:ind w:firstLineChars="196" w:firstLine="412"/>
        <w:rPr>
          <w:rFonts w:cs="楷体" w:hint="eastAsia"/>
          <w:sz w:val="21"/>
          <w:szCs w:val="21"/>
        </w:rPr>
      </w:pPr>
      <w:r w:rsidRPr="00431BF4">
        <w:rPr>
          <w:rFonts w:cs="楷体" w:hint="eastAsia"/>
          <w:sz w:val="21"/>
          <w:szCs w:val="21"/>
        </w:rPr>
        <w:t>2.技术要求及服务内容：</w:t>
      </w:r>
    </w:p>
    <w:p w14:paraId="708A11B1" w14:textId="77777777" w:rsidR="006E48D7" w:rsidRPr="00431BF4" w:rsidRDefault="006E48D7" w:rsidP="006E48D7">
      <w:pPr>
        <w:spacing w:line="400" w:lineRule="exact"/>
        <w:ind w:firstLineChars="196" w:firstLine="412"/>
        <w:rPr>
          <w:rFonts w:cs="楷体" w:hint="eastAsia"/>
          <w:sz w:val="21"/>
          <w:szCs w:val="21"/>
        </w:rPr>
      </w:pPr>
      <w:r w:rsidRPr="00431BF4">
        <w:rPr>
          <w:rFonts w:cs="楷体" w:hint="eastAsia"/>
          <w:sz w:val="21"/>
          <w:szCs w:val="21"/>
        </w:rPr>
        <w:t>2.1要求进场材料生产要求符合国家规定，必须符合采购人关于材料品质的要求，经过甲方验收合格后，才可进行投入使用。</w:t>
      </w:r>
    </w:p>
    <w:p w14:paraId="7BD5A1AB" w14:textId="77777777" w:rsidR="006E48D7" w:rsidRPr="00431BF4" w:rsidRDefault="006E48D7" w:rsidP="006E48D7">
      <w:pPr>
        <w:spacing w:line="400" w:lineRule="exact"/>
        <w:ind w:firstLineChars="196" w:firstLine="412"/>
        <w:rPr>
          <w:rFonts w:cs="楷体" w:hint="eastAsia"/>
          <w:sz w:val="21"/>
          <w:szCs w:val="21"/>
        </w:rPr>
      </w:pPr>
      <w:r w:rsidRPr="00431BF4">
        <w:rPr>
          <w:rFonts w:cs="楷体" w:hint="eastAsia"/>
          <w:sz w:val="21"/>
          <w:szCs w:val="21"/>
        </w:rPr>
        <w:t>2.2土地整理要求：对采购人指定种植区域土壤进行25cm-30cm深翻、旋耕。</w:t>
      </w:r>
    </w:p>
    <w:p w14:paraId="4DA80C64" w14:textId="77777777" w:rsidR="006E48D7" w:rsidRPr="00431BF4" w:rsidRDefault="006E48D7" w:rsidP="006E48D7">
      <w:pPr>
        <w:spacing w:line="400" w:lineRule="exact"/>
        <w:ind w:firstLineChars="196" w:firstLine="412"/>
        <w:rPr>
          <w:rFonts w:cs="楷体" w:hint="eastAsia"/>
          <w:sz w:val="21"/>
          <w:szCs w:val="21"/>
        </w:rPr>
      </w:pPr>
      <w:r w:rsidRPr="00431BF4">
        <w:rPr>
          <w:rFonts w:cs="楷体" w:hint="eastAsia"/>
          <w:sz w:val="21"/>
          <w:szCs w:val="21"/>
        </w:rPr>
        <w:t>2.3播种要求：保证成行效果，不得出现缺行、</w:t>
      </w:r>
      <w:proofErr w:type="gramStart"/>
      <w:r w:rsidRPr="00431BF4">
        <w:rPr>
          <w:rFonts w:cs="楷体" w:hint="eastAsia"/>
          <w:sz w:val="21"/>
          <w:szCs w:val="21"/>
        </w:rPr>
        <w:t>漏行现象</w:t>
      </w:r>
      <w:proofErr w:type="gramEnd"/>
      <w:r w:rsidRPr="00431BF4">
        <w:rPr>
          <w:rFonts w:cs="楷体" w:hint="eastAsia"/>
          <w:sz w:val="21"/>
          <w:szCs w:val="21"/>
        </w:rPr>
        <w:t>。</w:t>
      </w:r>
    </w:p>
    <w:p w14:paraId="42F02820" w14:textId="77777777" w:rsidR="006E48D7" w:rsidRPr="00431BF4" w:rsidRDefault="006E48D7" w:rsidP="006E48D7">
      <w:pPr>
        <w:spacing w:line="400" w:lineRule="exact"/>
        <w:ind w:firstLineChars="196" w:firstLine="412"/>
        <w:rPr>
          <w:rFonts w:cs="楷体" w:hint="eastAsia"/>
          <w:sz w:val="21"/>
          <w:szCs w:val="21"/>
        </w:rPr>
      </w:pPr>
      <w:r w:rsidRPr="00431BF4">
        <w:rPr>
          <w:rFonts w:cs="楷体" w:hint="eastAsia"/>
          <w:sz w:val="21"/>
          <w:szCs w:val="21"/>
        </w:rPr>
        <w:t>2.3种植完成后，立即进行浇水灌溉。并根据现场实际情况，制定养护计划，定期进行浇水灌溉。</w:t>
      </w:r>
    </w:p>
    <w:p w14:paraId="12403EA0" w14:textId="77777777" w:rsidR="006E48D7" w:rsidRPr="00431BF4" w:rsidRDefault="006E48D7" w:rsidP="006E48D7">
      <w:pPr>
        <w:spacing w:line="400" w:lineRule="exact"/>
        <w:ind w:firstLineChars="196" w:firstLine="412"/>
        <w:rPr>
          <w:rFonts w:cs="楷体" w:hint="eastAsia"/>
          <w:sz w:val="21"/>
          <w:szCs w:val="21"/>
        </w:rPr>
      </w:pPr>
      <w:r w:rsidRPr="00431BF4">
        <w:rPr>
          <w:rFonts w:cs="楷体" w:hint="eastAsia"/>
          <w:sz w:val="21"/>
          <w:szCs w:val="21"/>
        </w:rPr>
        <w:t>2.4病虫害防治要求：定期进行病虫害防治，不得出现大面积虫害、病害现象。</w:t>
      </w:r>
    </w:p>
    <w:p w14:paraId="45AF4249" w14:textId="77777777" w:rsidR="006E48D7" w:rsidRPr="00431BF4" w:rsidRDefault="006E48D7" w:rsidP="006E48D7">
      <w:pPr>
        <w:spacing w:line="400" w:lineRule="exact"/>
        <w:ind w:firstLineChars="196" w:firstLine="412"/>
        <w:rPr>
          <w:rFonts w:cs="楷体" w:hint="eastAsia"/>
          <w:sz w:val="21"/>
          <w:szCs w:val="21"/>
        </w:rPr>
      </w:pPr>
      <w:r w:rsidRPr="00431BF4">
        <w:rPr>
          <w:rFonts w:cs="楷体" w:hint="eastAsia"/>
          <w:sz w:val="21"/>
          <w:szCs w:val="21"/>
        </w:rPr>
        <w:t>2.5种植完成后，需安排人员进行巡查，避免人为原因对场地进行破坏或出现安全事故。</w:t>
      </w:r>
    </w:p>
    <w:p w14:paraId="6F8ED344" w14:textId="77777777" w:rsidR="006E48D7" w:rsidRPr="00431BF4" w:rsidRDefault="006E48D7" w:rsidP="006E48D7">
      <w:pPr>
        <w:spacing w:line="400" w:lineRule="exact"/>
        <w:ind w:firstLineChars="196" w:firstLine="412"/>
        <w:rPr>
          <w:rFonts w:cs="楷体" w:hint="eastAsia"/>
          <w:sz w:val="21"/>
          <w:szCs w:val="21"/>
        </w:rPr>
      </w:pPr>
      <w:r w:rsidRPr="00431BF4">
        <w:rPr>
          <w:rFonts w:cs="楷体" w:hint="eastAsia"/>
          <w:sz w:val="21"/>
          <w:szCs w:val="21"/>
        </w:rPr>
        <w:t>2.6若后期种植区域出现土壤斑秃、</w:t>
      </w:r>
      <w:proofErr w:type="gramStart"/>
      <w:r w:rsidRPr="00431BF4">
        <w:rPr>
          <w:rFonts w:cs="楷体" w:hint="eastAsia"/>
          <w:sz w:val="21"/>
          <w:szCs w:val="21"/>
        </w:rPr>
        <w:t>种苗缺行现象</w:t>
      </w:r>
      <w:proofErr w:type="gramEnd"/>
      <w:r w:rsidRPr="00431BF4">
        <w:rPr>
          <w:rFonts w:cs="楷体" w:hint="eastAsia"/>
          <w:sz w:val="21"/>
          <w:szCs w:val="21"/>
        </w:rPr>
        <w:t>，需进行补栽，保证后期景观效果。</w:t>
      </w:r>
    </w:p>
    <w:p w14:paraId="554BD55B" w14:textId="77777777" w:rsidR="006E48D7" w:rsidRPr="00431BF4" w:rsidRDefault="006E48D7" w:rsidP="006E48D7">
      <w:pPr>
        <w:spacing w:line="400" w:lineRule="exact"/>
        <w:ind w:firstLineChars="196" w:firstLine="412"/>
        <w:rPr>
          <w:rFonts w:cs="楷体" w:hint="eastAsia"/>
          <w:sz w:val="21"/>
          <w:szCs w:val="21"/>
        </w:rPr>
      </w:pPr>
      <w:r w:rsidRPr="00431BF4">
        <w:rPr>
          <w:rFonts w:cs="楷体" w:hint="eastAsia"/>
          <w:sz w:val="21"/>
          <w:szCs w:val="21"/>
        </w:rPr>
        <w:t>2.7质量要求：植物生长健壮、无病虫害。花繁叶茂、冠形丰满、脚叶完全、大小一致。成活率达到95%及以上。</w:t>
      </w:r>
    </w:p>
    <w:p w14:paraId="5944F56D" w14:textId="77777777" w:rsidR="006E48D7" w:rsidRPr="00431BF4" w:rsidRDefault="006E48D7" w:rsidP="006E48D7">
      <w:pPr>
        <w:spacing w:line="400" w:lineRule="exact"/>
        <w:ind w:firstLineChars="196" w:firstLine="412"/>
        <w:rPr>
          <w:rFonts w:cs="楷体" w:hint="eastAsia"/>
          <w:sz w:val="21"/>
          <w:szCs w:val="21"/>
        </w:rPr>
      </w:pPr>
      <w:r w:rsidRPr="00431BF4">
        <w:rPr>
          <w:rFonts w:cs="楷体" w:hint="eastAsia"/>
          <w:sz w:val="21"/>
          <w:szCs w:val="21"/>
        </w:rPr>
        <w:t>2.8服务结束后，对现场进行清理，保证现场环境整洁，并维护好其周边的环境卫生。</w:t>
      </w:r>
    </w:p>
    <w:p w14:paraId="4588299E" w14:textId="77777777" w:rsidR="006E48D7" w:rsidRPr="00431BF4" w:rsidRDefault="006E48D7" w:rsidP="006E48D7">
      <w:pPr>
        <w:spacing w:line="400" w:lineRule="exact"/>
        <w:ind w:firstLineChars="196" w:firstLine="413"/>
        <w:rPr>
          <w:rFonts w:cs="Times New Roman" w:hint="eastAsia"/>
          <w:b/>
          <w:sz w:val="21"/>
          <w:szCs w:val="21"/>
        </w:rPr>
      </w:pPr>
      <w:r w:rsidRPr="00431BF4">
        <w:rPr>
          <w:rFonts w:cs="Times New Roman"/>
          <w:b/>
          <w:sz w:val="21"/>
          <w:szCs w:val="21"/>
        </w:rPr>
        <w:t>注：服务和商务要求为实质性要求，不得负偏离。</w:t>
      </w:r>
    </w:p>
    <w:p w14:paraId="3BECBDA8" w14:textId="77777777" w:rsidR="004B72F8" w:rsidRPr="006E48D7" w:rsidRDefault="004B72F8">
      <w:pPr>
        <w:rPr>
          <w:rFonts w:hint="eastAsia"/>
        </w:rPr>
      </w:pPr>
    </w:p>
    <w:sectPr w:rsidR="004B72F8" w:rsidRPr="006E48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02B9B" w14:textId="77777777" w:rsidR="007C4F79" w:rsidRDefault="007C4F79" w:rsidP="006E48D7">
      <w:pPr>
        <w:rPr>
          <w:rFonts w:hint="eastAsia"/>
        </w:rPr>
      </w:pPr>
      <w:r>
        <w:separator/>
      </w:r>
    </w:p>
  </w:endnote>
  <w:endnote w:type="continuationSeparator" w:id="0">
    <w:p w14:paraId="37CB682A" w14:textId="77777777" w:rsidR="007C4F79" w:rsidRDefault="007C4F79" w:rsidP="006E48D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ECC1B" w14:textId="77777777" w:rsidR="007C4F79" w:rsidRDefault="007C4F79" w:rsidP="006E48D7">
      <w:pPr>
        <w:rPr>
          <w:rFonts w:hint="eastAsia"/>
        </w:rPr>
      </w:pPr>
      <w:r>
        <w:separator/>
      </w:r>
    </w:p>
  </w:footnote>
  <w:footnote w:type="continuationSeparator" w:id="0">
    <w:p w14:paraId="6FD87BAA" w14:textId="77777777" w:rsidR="007C4F79" w:rsidRDefault="007C4F79" w:rsidP="006E48D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3A1"/>
    <w:rsid w:val="00272333"/>
    <w:rsid w:val="003473A1"/>
    <w:rsid w:val="004B72F8"/>
    <w:rsid w:val="006E48D7"/>
    <w:rsid w:val="007C4F79"/>
    <w:rsid w:val="00A93468"/>
    <w:rsid w:val="00EB0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8252D0DD-481E-453D-A53A-EC1B8D178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6E48D7"/>
    <w:rPr>
      <w:rFonts w:ascii="宋体" w:eastAsia="宋体" w:hAnsi="宋体" w:cs="宋体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473A1"/>
    <w:pPr>
      <w:keepNext/>
      <w:keepLines/>
      <w:widowControl w:val="0"/>
      <w:spacing w:before="480" w:after="80"/>
      <w:jc w:val="both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73A1"/>
    <w:pPr>
      <w:keepNext/>
      <w:keepLines/>
      <w:widowControl w:val="0"/>
      <w:spacing w:before="160" w:after="8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3A1"/>
    <w:pPr>
      <w:keepNext/>
      <w:keepLines/>
      <w:widowControl w:val="0"/>
      <w:spacing w:before="160" w:after="80"/>
      <w:jc w:val="both"/>
      <w:outlineLvl w:val="2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73A1"/>
    <w:pPr>
      <w:keepNext/>
      <w:keepLines/>
      <w:widowControl w:val="0"/>
      <w:spacing w:before="80" w:after="40"/>
      <w:jc w:val="both"/>
      <w:outlineLvl w:val="3"/>
    </w:pPr>
    <w:rPr>
      <w:rFonts w:asciiTheme="minorHAnsi" w:eastAsiaTheme="minorEastAsia" w:hAnsiTheme="minorHAnsi" w:cstheme="majorBidi"/>
      <w:color w:val="2E74B5" w:themeColor="accent1" w:themeShade="BF"/>
      <w:kern w:val="2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73A1"/>
    <w:pPr>
      <w:keepNext/>
      <w:keepLines/>
      <w:widowControl w:val="0"/>
      <w:spacing w:before="80" w:after="40"/>
      <w:jc w:val="both"/>
      <w:outlineLvl w:val="4"/>
    </w:pPr>
    <w:rPr>
      <w:rFonts w:asciiTheme="minorHAnsi" w:eastAsiaTheme="minorEastAsia" w:hAnsiTheme="minorHAnsi" w:cstheme="majorBidi"/>
      <w:color w:val="2E74B5" w:themeColor="accent1" w:themeShade="BF"/>
      <w:kern w:val="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73A1"/>
    <w:pPr>
      <w:keepNext/>
      <w:keepLines/>
      <w:widowControl w:val="0"/>
      <w:spacing w:before="40"/>
      <w:jc w:val="both"/>
      <w:outlineLvl w:val="5"/>
    </w:pPr>
    <w:rPr>
      <w:rFonts w:asciiTheme="minorHAnsi" w:eastAsiaTheme="minorEastAsia" w:hAnsiTheme="minorHAnsi" w:cstheme="majorBidi"/>
      <w:b/>
      <w:bCs/>
      <w:color w:val="2E74B5" w:themeColor="accent1" w:themeShade="BF"/>
      <w:kern w:val="2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73A1"/>
    <w:pPr>
      <w:keepNext/>
      <w:keepLines/>
      <w:widowControl w:val="0"/>
      <w:spacing w:before="40"/>
      <w:jc w:val="both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kern w:val="2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73A1"/>
    <w:pPr>
      <w:keepNext/>
      <w:keepLines/>
      <w:widowControl w:val="0"/>
      <w:jc w:val="both"/>
      <w:outlineLvl w:val="7"/>
    </w:pPr>
    <w:rPr>
      <w:rFonts w:asciiTheme="minorHAnsi" w:eastAsiaTheme="minorEastAsia" w:hAnsiTheme="minorHAnsi" w:cstheme="majorBidi"/>
      <w:color w:val="595959" w:themeColor="text1" w:themeTint="A6"/>
      <w:kern w:val="2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73A1"/>
    <w:pPr>
      <w:keepNext/>
      <w:keepLines/>
      <w:widowControl w:val="0"/>
      <w:jc w:val="both"/>
      <w:outlineLvl w:val="8"/>
    </w:pPr>
    <w:rPr>
      <w:rFonts w:asciiTheme="minorHAnsi" w:eastAsiaTheme="majorEastAsia" w:hAnsiTheme="minorHAnsi" w:cstheme="majorBidi"/>
      <w:color w:val="595959" w:themeColor="text1" w:themeTint="A6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473A1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473A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473A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473A1"/>
    <w:rPr>
      <w:rFonts w:cstheme="majorBidi"/>
      <w:color w:val="2E74B5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473A1"/>
    <w:rPr>
      <w:rFonts w:cstheme="majorBidi"/>
      <w:color w:val="2E74B5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3473A1"/>
    <w:rPr>
      <w:rFonts w:cstheme="majorBidi"/>
      <w:b/>
      <w:bCs/>
      <w:color w:val="2E74B5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473A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473A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473A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473A1"/>
    <w:pPr>
      <w:widowControl w:val="0"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473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473A1"/>
    <w:pPr>
      <w:widowControl w:val="0"/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473A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473A1"/>
    <w:pPr>
      <w:widowControl w:val="0"/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1"/>
      <w:szCs w:val="22"/>
    </w:rPr>
  </w:style>
  <w:style w:type="character" w:customStyle="1" w:styleId="a8">
    <w:name w:val="引用 字符"/>
    <w:basedOn w:val="a0"/>
    <w:link w:val="a7"/>
    <w:uiPriority w:val="29"/>
    <w:rsid w:val="003473A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473A1"/>
    <w:pPr>
      <w:widowControl w:val="0"/>
      <w:ind w:left="720"/>
      <w:contextualSpacing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aa">
    <w:name w:val="Intense Emphasis"/>
    <w:basedOn w:val="a0"/>
    <w:uiPriority w:val="21"/>
    <w:qFormat/>
    <w:rsid w:val="003473A1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473A1"/>
    <w:pPr>
      <w:widowControl w:val="0"/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2E74B5" w:themeColor="accent1" w:themeShade="BF"/>
      <w:kern w:val="2"/>
      <w:sz w:val="21"/>
      <w:szCs w:val="22"/>
    </w:rPr>
  </w:style>
  <w:style w:type="character" w:customStyle="1" w:styleId="ac">
    <w:name w:val="明显引用 字符"/>
    <w:basedOn w:val="a0"/>
    <w:link w:val="ab"/>
    <w:uiPriority w:val="30"/>
    <w:rsid w:val="003473A1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3473A1"/>
    <w:rPr>
      <w:b/>
      <w:bCs/>
      <w:smallCaps/>
      <w:color w:val="2E74B5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6E48D7"/>
    <w:pPr>
      <w:widowControl w:val="0"/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6E48D7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6E48D7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6E48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2025-01-14T11:11:00Z</dcterms:created>
  <dcterms:modified xsi:type="dcterms:W3CDTF">2025-01-14T11:11:00Z</dcterms:modified>
</cp:coreProperties>
</file>