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富平县人民法院2024年中省政法转移支付自定装备采购项目</w:t>
      </w:r>
      <w:r>
        <w:rPr>
          <w:rFonts w:hint="eastAsia" w:ascii="微软雅黑" w:hAnsi="微软雅黑" w:eastAsia="微软雅黑" w:cs="微软雅黑"/>
          <w:i w:val="0"/>
          <w:iCs w:val="0"/>
          <w:caps w:val="0"/>
          <w:color w:val="333333"/>
          <w:spacing w:val="0"/>
          <w:sz w:val="24"/>
          <w:szCs w:val="24"/>
          <w:bdr w:val="none" w:color="auto" w:sz="0" w:space="0"/>
          <w:shd w:val="clear" w:fill="FFFFFF"/>
        </w:rPr>
        <w:t>招标项目的潜在投标人应在西安市未央区北二环大明宫立交桥百寰国际2704室获取招标文件，并于 2024年07月10日 14时30分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项目编号：ZHZB-2024（HW）015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项目名称：富平县人民法院2024年中省政法转移支付自定装备采购项目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预算金额：530,000.00元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合同包1(2024年中省政法转移支付自定装备采购项目):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合同包预算金额：530,000.00元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合同包最高限价：530,000.00元</w:t>
      </w:r>
    </w:p>
    <w:tbl>
      <w:tblPr>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
        <w:gridCol w:w="1334"/>
        <w:gridCol w:w="2497"/>
        <w:gridCol w:w="758"/>
        <w:gridCol w:w="1234"/>
        <w:gridCol w:w="1392"/>
        <w:gridCol w:w="13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9" w:hRule="atLeast"/>
          <w:tblHeader/>
        </w:trPr>
        <w:tc>
          <w:tcPr>
            <w:tcW w:w="63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197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203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81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142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113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c>
          <w:tcPr>
            <w:tcW w:w="113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2"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其他办公用品</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业务综合保障设备、通用设备采购</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24"/>
                <w:szCs w:val="24"/>
              </w:rPr>
            </w:pPr>
            <w:r>
              <w:rPr>
                <w:rFonts w:ascii="宋体" w:hAnsi="宋体" w:eastAsia="宋体" w:cs="宋体"/>
                <w:kern w:val="0"/>
                <w:sz w:val="24"/>
                <w:szCs w:val="24"/>
                <w:bdr w:val="none" w:color="auto" w:sz="0" w:space="0"/>
                <w:lang w:val="en-US" w:eastAsia="zh-CN" w:bidi="ar"/>
              </w:rPr>
              <w:t>530,000.00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24"/>
                <w:szCs w:val="24"/>
              </w:rPr>
            </w:pPr>
            <w:r>
              <w:rPr>
                <w:rFonts w:ascii="宋体" w:hAnsi="宋体" w:eastAsia="宋体" w:cs="宋体"/>
                <w:kern w:val="0"/>
                <w:sz w:val="24"/>
                <w:szCs w:val="24"/>
                <w:bdr w:val="none" w:color="auto" w:sz="0" w:space="0"/>
                <w:lang w:val="en-US" w:eastAsia="zh-CN" w:bidi="ar"/>
              </w:rPr>
              <w:t>530,000.00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合同履行期限：30天内到货并安装调试完毕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MDUwYWNiOWY5OWJmZTk0NTY0NDhlNGQ3YTJiNzcifQ=="/>
  </w:docVars>
  <w:rsids>
    <w:rsidRoot w:val="1AB75E93"/>
    <w:rsid w:val="1AB7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2024-06-19T08:41:00Z</dcterms:created>
  <dc:creator>彤Tion</dc:creator>
  <cp:lastModifiedBy>彤Tion</cp:lastModifiedBy>
  <dcterms:modified xsi:type="dcterms:W3CDTF">2024-06-19T08:41:31Z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A1C6070BCA8B485889E152591FD299DC_11</vt:lpwstr>
  </property>
</Properties>
</file>