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7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864"/>
        <w:gridCol w:w="6349"/>
      </w:tblGrid>
      <w:tr w14:paraId="568D3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440" w:type="pct"/>
            <w:noWrap w:val="0"/>
            <w:textDirection w:val="tbRlV"/>
            <w:vAlign w:val="center"/>
          </w:tcPr>
          <w:p w14:paraId="583517A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采购包</w:t>
            </w:r>
          </w:p>
        </w:tc>
        <w:tc>
          <w:tcPr>
            <w:tcW w:w="546" w:type="pct"/>
            <w:noWrap w:val="0"/>
            <w:textDirection w:val="tbRlV"/>
            <w:vAlign w:val="center"/>
          </w:tcPr>
          <w:p w14:paraId="5898E3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6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13" w:type="pct"/>
            <w:noWrap w:val="0"/>
            <w:vAlign w:val="center"/>
          </w:tcPr>
          <w:p w14:paraId="6434E4B6">
            <w:pPr>
              <w:pStyle w:val="5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78" w:line="460" w:lineRule="exact"/>
              <w:ind w:left="0" w:leftChars="0" w:right="124" w:rightChars="59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服务要求</w:t>
            </w:r>
          </w:p>
        </w:tc>
      </w:tr>
      <w:tr w14:paraId="6625A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40" w:type="pct"/>
            <w:noWrap w:val="0"/>
            <w:vAlign w:val="top"/>
          </w:tcPr>
          <w:p w14:paraId="67D134B2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9B3CC7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75900F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1B0EF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3CA8E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515A2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A2A91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84000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05458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E9830D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firstLine="240" w:firstLineChars="1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46" w:type="pct"/>
            <w:noWrap w:val="0"/>
            <w:vAlign w:val="top"/>
          </w:tcPr>
          <w:p w14:paraId="00540245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625684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31610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74E9F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D32C5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231058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C24813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8EAB20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BC5F7C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left="2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AB224E">
            <w:pPr>
              <w:pStyle w:val="5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3" w:line="460" w:lineRule="exact"/>
              <w:ind w:firstLine="240" w:firstLineChars="1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13" w:type="pct"/>
            <w:noWrap w:val="0"/>
            <w:vAlign w:val="top"/>
          </w:tcPr>
          <w:p w14:paraId="022543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一、电梯概况</w:t>
            </w:r>
          </w:p>
          <w:p w14:paraId="15D5CE9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共18台电梯需维修维保，涉及多个品牌及型号：</w:t>
            </w:r>
          </w:p>
          <w:p w14:paraId="3AEF6B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三菱电梯：ELENE SSA型1台（2012年6月制造，3层2站2门 ）、LEHY-ⅡB型6台（2012年6月制造，15层15站15门）。</w:t>
            </w:r>
          </w:p>
          <w:p w14:paraId="6E1D14A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日立电梯：HGP-1050-C0105型4台（2010年11月制造，含24层24站24门2台、25层25站25门2台）。</w:t>
            </w:r>
          </w:p>
          <w:p w14:paraId="484461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迅达电梯：Schindl 3600型2台（2016年8月制造，13层13站13门）。</w:t>
            </w:r>
          </w:p>
          <w:p w14:paraId="311105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沈阳亿成电梯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TW05-01型1台（2010年11月制造，3层3站3门，杂物电梯）。</w:t>
            </w:r>
          </w:p>
          <w:p w14:paraId="7D4AAB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东芝电梯：TOPS-VF3型3台（2001年制造，含10层10站10门2台、9层9站9门1台）。</w:t>
            </w:r>
          </w:p>
          <w:p w14:paraId="400BCD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通力电梯：KONENMonoSpace型1台（2018年制造，3层3站3门）。设备品种多为曳引驱动乘客电梯。</w:t>
            </w:r>
          </w:p>
          <w:p w14:paraId="09A921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维保服务要求</w:t>
            </w:r>
          </w:p>
          <w:p w14:paraId="2217B5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保证电梯安全运行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398E5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在保证电梯安全运行的前提下满足正常生活的需要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C4046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须配置专职现场服务的人员数量按每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人标准配备（修理时须有2人及以上持证人员在场） 同时提供服务人员的姓名、通迅号码并提供他们有效的特种设备作业人员资格证书复印件（须加盖聘用单位印章）。</w:t>
            </w:r>
          </w:p>
          <w:p w14:paraId="0E243F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须提供24小时的应急响应服务，且能在接到故障或事故报警后30分钟内到达现场，并能提供正常连续的服务直至故障或事故排除。对电梯困人事故要求在到达现场后10分钟内把乘客从轿厢中救出，对非电路板原因的常见故障要求在60分钟内排除，对电路板原因的故障应在普遍认可的合理时间内解决</w:t>
            </w:r>
          </w:p>
          <w:p w14:paraId="6AFF1F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对有偿更换后的电子器件应交回院方人员保管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</w:p>
          <w:p w14:paraId="13BE2B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在日常维护保养期届满时，须经法定定期检验并无因维护保养原因的不合格项目存在。</w:t>
            </w:r>
          </w:p>
          <w:p w14:paraId="663960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如因使用不当造成电梯故障或损坏，中标单位有责任负责及时将其修复，使电梯恢复安全、正常运行，费用双方另行协商确定。</w:t>
            </w:r>
          </w:p>
          <w:p w14:paraId="1D3ADE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1、保证技术指标先进、质量性能可靠、进货渠道正常、功能齐全、配置合理，全面满足技术要求。</w:t>
            </w:r>
          </w:p>
          <w:p w14:paraId="38DBE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购买配件不得高于市场价</w:t>
            </w:r>
          </w:p>
          <w:p w14:paraId="514054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bookmarkStart w:id="0" w:name="OLE_LINK5"/>
            <w:r>
              <w:rPr>
                <w:rFonts w:hint="eastAsia" w:ascii="宋体" w:hAnsi="宋体" w:eastAsia="宋体" w:cs="宋体"/>
                <w:sz w:val="24"/>
                <w:szCs w:val="24"/>
              </w:rPr>
              <w:t>符合国家有关规范及要求，确保达到最佳运行状态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205DCD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218" w:leftChars="104" w:right="124" w:rightChars="59" w:firstLine="0" w:firstLine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、具有良好的外观，适合安装场所的使用。</w:t>
            </w:r>
          </w:p>
        </w:tc>
      </w:tr>
    </w:tbl>
    <w:p w14:paraId="6186B73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70C7"/>
    <w:multiLevelType w:val="singleLevel"/>
    <w:tmpl w:val="1A7470C7"/>
    <w:lvl w:ilvl="0" w:tentative="0">
      <w:start w:val="2"/>
      <w:numFmt w:val="chineseCounting"/>
      <w:suff w:val="nothing"/>
      <w:lvlText w:val="%1、"/>
      <w:lvlJc w:val="left"/>
      <w:pPr>
        <w:ind w:left="1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97448"/>
    <w:rsid w:val="5DA97448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2025-04-28T08:12:00Z</dcterms:created>
  <dc:creator>张娜</dc:creator>
  <cp:lastModifiedBy>张娜</cp:lastModifiedBy>
  <dcterms:modified xsi:type="dcterms:W3CDTF">2025-04-28T08:12:15Z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00041211C15440729257AE38F2F56784_11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