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F96AF">
      <w:pPr>
        <w:pStyle w:val="6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 xml:space="preserve"> 磋商项目技术、服务、商务及其他要求</w:t>
      </w:r>
    </w:p>
    <w:p w14:paraId="6BE8F9BE">
      <w:pPr>
        <w:pStyle w:val="6"/>
        <w:ind w:firstLine="480"/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44892B72">
      <w:pPr>
        <w:pStyle w:val="6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182E1BB5">
      <w:pPr>
        <w:pStyle w:val="6"/>
        <w:ind w:firstLine="480"/>
      </w:pPr>
      <w:r>
        <w:rPr>
          <w:rFonts w:ascii="仿宋_GB2312" w:hAnsi="仿宋_GB2312" w:eastAsia="仿宋_GB2312" w:cs="仿宋_GB2312"/>
        </w:rPr>
        <w:t>2025年中层领导体检采购项目，主要采购内容为对500名中层领导进行体检服务。</w:t>
      </w:r>
    </w:p>
    <w:p w14:paraId="5B0608F8">
      <w:pPr>
        <w:pStyle w:val="6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3BFD776D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17A02B12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2B7A57D6">
      <w:pPr>
        <w:pStyle w:val="6"/>
      </w:pPr>
      <w:r>
        <w:rPr>
          <w:rFonts w:ascii="仿宋_GB2312" w:hAnsi="仿宋_GB2312" w:eastAsia="仿宋_GB2312" w:cs="仿宋_GB2312"/>
        </w:rPr>
        <w:t>采购包预算金额（元）: 210,000.00</w:t>
      </w:r>
    </w:p>
    <w:p w14:paraId="599C67F1">
      <w:pPr>
        <w:pStyle w:val="6"/>
      </w:pPr>
      <w:r>
        <w:rPr>
          <w:rFonts w:ascii="仿宋_GB2312" w:hAnsi="仿宋_GB2312" w:eastAsia="仿宋_GB2312" w:cs="仿宋_GB2312"/>
        </w:rPr>
        <w:t>采购包最高限价（元）: 210,000.00</w:t>
      </w:r>
    </w:p>
    <w:p w14:paraId="7E53429D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C5A806D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10380" w:type="dxa"/>
        <w:tblInd w:w="-98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70"/>
        <w:gridCol w:w="810"/>
        <w:gridCol w:w="1575"/>
        <w:gridCol w:w="960"/>
        <w:gridCol w:w="975"/>
        <w:gridCol w:w="1066"/>
        <w:gridCol w:w="869"/>
        <w:gridCol w:w="990"/>
        <w:gridCol w:w="1440"/>
      </w:tblGrid>
      <w:tr w14:paraId="31F0F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62992335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70" w:type="dxa"/>
            <w:vAlign w:val="center"/>
          </w:tcPr>
          <w:p w14:paraId="24E92479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10" w:type="dxa"/>
            <w:vAlign w:val="center"/>
          </w:tcPr>
          <w:p w14:paraId="71EC87DA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575" w:type="dxa"/>
            <w:vAlign w:val="center"/>
          </w:tcPr>
          <w:p w14:paraId="346881A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960" w:type="dxa"/>
            <w:vAlign w:val="center"/>
          </w:tcPr>
          <w:p w14:paraId="7EBC4646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975" w:type="dxa"/>
            <w:vAlign w:val="center"/>
          </w:tcPr>
          <w:p w14:paraId="5E08D9D7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1066" w:type="dxa"/>
            <w:vAlign w:val="center"/>
          </w:tcPr>
          <w:p w14:paraId="60C2D2F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69" w:type="dxa"/>
            <w:vAlign w:val="center"/>
          </w:tcPr>
          <w:p w14:paraId="7ADBB003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990" w:type="dxa"/>
            <w:vAlign w:val="center"/>
          </w:tcPr>
          <w:p w14:paraId="3772C1F2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1440" w:type="dxa"/>
            <w:vAlign w:val="center"/>
          </w:tcPr>
          <w:p w14:paraId="0542CEA2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0BD15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1CD2F48D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70" w:type="dxa"/>
            <w:vAlign w:val="center"/>
          </w:tcPr>
          <w:p w14:paraId="073D1418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第一标的</w:t>
            </w:r>
          </w:p>
        </w:tc>
        <w:tc>
          <w:tcPr>
            <w:tcW w:w="810" w:type="dxa"/>
            <w:vAlign w:val="center"/>
          </w:tcPr>
          <w:p w14:paraId="1CA49A8B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175.00</w:t>
            </w:r>
          </w:p>
        </w:tc>
        <w:tc>
          <w:tcPr>
            <w:tcW w:w="1575" w:type="dxa"/>
            <w:vAlign w:val="center"/>
          </w:tcPr>
          <w:p w14:paraId="434146C1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210,000.00</w:t>
            </w:r>
          </w:p>
        </w:tc>
        <w:tc>
          <w:tcPr>
            <w:tcW w:w="960" w:type="dxa"/>
            <w:vAlign w:val="center"/>
          </w:tcPr>
          <w:p w14:paraId="0DB39F80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人</w:t>
            </w:r>
          </w:p>
        </w:tc>
        <w:tc>
          <w:tcPr>
            <w:tcW w:w="975" w:type="dxa"/>
            <w:vAlign w:val="center"/>
          </w:tcPr>
          <w:p w14:paraId="62FC9362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1066" w:type="dxa"/>
            <w:vAlign w:val="center"/>
          </w:tcPr>
          <w:p w14:paraId="712F47DB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69" w:type="dxa"/>
            <w:vAlign w:val="center"/>
          </w:tcPr>
          <w:p w14:paraId="7012871A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90" w:type="dxa"/>
            <w:vAlign w:val="center"/>
          </w:tcPr>
          <w:p w14:paraId="78C3819E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440" w:type="dxa"/>
            <w:vAlign w:val="center"/>
          </w:tcPr>
          <w:p w14:paraId="3387D161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C68CC61">
      <w:pPr>
        <w:pStyle w:val="6"/>
      </w:pPr>
      <w:r>
        <w:rPr>
          <w:rFonts w:ascii="仿宋_GB2312" w:hAnsi="仿宋_GB2312" w:eastAsia="仿宋_GB2312" w:cs="仿宋_GB2312"/>
        </w:rPr>
        <w:t>采购包2：</w:t>
      </w:r>
    </w:p>
    <w:p w14:paraId="49B51E20">
      <w:pPr>
        <w:pStyle w:val="6"/>
      </w:pPr>
      <w:r>
        <w:rPr>
          <w:rFonts w:ascii="仿宋_GB2312" w:hAnsi="仿宋_GB2312" w:eastAsia="仿宋_GB2312" w:cs="仿宋_GB2312"/>
        </w:rPr>
        <w:t>采购包预算金额（元）: 210,000.00</w:t>
      </w:r>
    </w:p>
    <w:p w14:paraId="517147C8">
      <w:pPr>
        <w:pStyle w:val="6"/>
      </w:pPr>
      <w:r>
        <w:rPr>
          <w:rFonts w:ascii="仿宋_GB2312" w:hAnsi="仿宋_GB2312" w:eastAsia="仿宋_GB2312" w:cs="仿宋_GB2312"/>
        </w:rPr>
        <w:t>采购包最高限价（元）: 210,000.00</w:t>
      </w:r>
    </w:p>
    <w:p w14:paraId="24D3D374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ABD9DE8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10245" w:type="dxa"/>
        <w:tblInd w:w="-89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200"/>
        <w:gridCol w:w="915"/>
        <w:gridCol w:w="1530"/>
        <w:gridCol w:w="930"/>
        <w:gridCol w:w="1020"/>
        <w:gridCol w:w="930"/>
        <w:gridCol w:w="930"/>
        <w:gridCol w:w="915"/>
        <w:gridCol w:w="1470"/>
      </w:tblGrid>
      <w:tr w14:paraId="2F99D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center"/>
          </w:tcPr>
          <w:p w14:paraId="50A82D89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200" w:type="dxa"/>
            <w:vAlign w:val="center"/>
          </w:tcPr>
          <w:p w14:paraId="252F2ADA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915" w:type="dxa"/>
            <w:vAlign w:val="center"/>
          </w:tcPr>
          <w:p w14:paraId="292A767A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530" w:type="dxa"/>
            <w:vAlign w:val="center"/>
          </w:tcPr>
          <w:p w14:paraId="3B3B2E51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930" w:type="dxa"/>
            <w:vAlign w:val="center"/>
          </w:tcPr>
          <w:p w14:paraId="4100733D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1020" w:type="dxa"/>
            <w:vAlign w:val="center"/>
          </w:tcPr>
          <w:p w14:paraId="280C63B6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930" w:type="dxa"/>
            <w:vAlign w:val="center"/>
          </w:tcPr>
          <w:p w14:paraId="079C3048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930" w:type="dxa"/>
            <w:vAlign w:val="center"/>
          </w:tcPr>
          <w:p w14:paraId="32DF6A93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915" w:type="dxa"/>
            <w:vAlign w:val="center"/>
          </w:tcPr>
          <w:p w14:paraId="6C080CA1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1470" w:type="dxa"/>
            <w:vAlign w:val="center"/>
          </w:tcPr>
          <w:p w14:paraId="5173B3BE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A55D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center"/>
          </w:tcPr>
          <w:p w14:paraId="6C4A13E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00" w:type="dxa"/>
            <w:vAlign w:val="center"/>
          </w:tcPr>
          <w:p w14:paraId="16005CEB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第二标的</w:t>
            </w:r>
          </w:p>
        </w:tc>
        <w:tc>
          <w:tcPr>
            <w:tcW w:w="915" w:type="dxa"/>
            <w:vAlign w:val="center"/>
          </w:tcPr>
          <w:p w14:paraId="197345F3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175.00</w:t>
            </w:r>
          </w:p>
        </w:tc>
        <w:tc>
          <w:tcPr>
            <w:tcW w:w="1530" w:type="dxa"/>
            <w:vAlign w:val="center"/>
          </w:tcPr>
          <w:p w14:paraId="4F7567E8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210,000.00</w:t>
            </w:r>
          </w:p>
        </w:tc>
        <w:tc>
          <w:tcPr>
            <w:tcW w:w="930" w:type="dxa"/>
            <w:vAlign w:val="center"/>
          </w:tcPr>
          <w:p w14:paraId="58C9B453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人</w:t>
            </w:r>
          </w:p>
        </w:tc>
        <w:tc>
          <w:tcPr>
            <w:tcW w:w="1020" w:type="dxa"/>
            <w:vAlign w:val="center"/>
          </w:tcPr>
          <w:p w14:paraId="74C67542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930" w:type="dxa"/>
            <w:vAlign w:val="center"/>
          </w:tcPr>
          <w:p w14:paraId="501DFA29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30" w:type="dxa"/>
            <w:vAlign w:val="center"/>
          </w:tcPr>
          <w:p w14:paraId="4417D74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15" w:type="dxa"/>
            <w:vAlign w:val="center"/>
          </w:tcPr>
          <w:p w14:paraId="5B5C35BF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470" w:type="dxa"/>
            <w:vAlign w:val="center"/>
          </w:tcPr>
          <w:p w14:paraId="3D6C7763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BDC8C5E">
      <w:pPr>
        <w:pStyle w:val="6"/>
      </w:pPr>
      <w:r>
        <w:rPr>
          <w:rFonts w:ascii="仿宋_GB2312" w:hAnsi="仿宋_GB2312" w:eastAsia="仿宋_GB2312" w:cs="仿宋_GB2312"/>
        </w:rPr>
        <w:t>采购包3：</w:t>
      </w:r>
    </w:p>
    <w:p w14:paraId="2F09B216">
      <w:pPr>
        <w:pStyle w:val="6"/>
      </w:pPr>
      <w:r>
        <w:rPr>
          <w:rFonts w:ascii="仿宋_GB2312" w:hAnsi="仿宋_GB2312" w:eastAsia="仿宋_GB2312" w:cs="仿宋_GB2312"/>
        </w:rPr>
        <w:t>采购包预算金额（元）: 180,000.00</w:t>
      </w:r>
    </w:p>
    <w:p w14:paraId="21DFC945">
      <w:pPr>
        <w:pStyle w:val="6"/>
      </w:pPr>
      <w:r>
        <w:rPr>
          <w:rFonts w:ascii="仿宋_GB2312" w:hAnsi="仿宋_GB2312" w:eastAsia="仿宋_GB2312" w:cs="仿宋_GB2312"/>
        </w:rPr>
        <w:t>采购包最高限价（元）: 180,000.00</w:t>
      </w:r>
    </w:p>
    <w:p w14:paraId="54EE1A90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10A52CD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10245" w:type="dxa"/>
        <w:tblInd w:w="-86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140"/>
        <w:gridCol w:w="915"/>
        <w:gridCol w:w="1545"/>
        <w:gridCol w:w="885"/>
        <w:gridCol w:w="1231"/>
        <w:gridCol w:w="810"/>
        <w:gridCol w:w="810"/>
        <w:gridCol w:w="989"/>
        <w:gridCol w:w="1485"/>
      </w:tblGrid>
      <w:tr w14:paraId="43AD93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 w14:paraId="5BE363DA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40" w:type="dxa"/>
            <w:vAlign w:val="center"/>
          </w:tcPr>
          <w:p w14:paraId="0FBCB3A5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915" w:type="dxa"/>
            <w:vAlign w:val="center"/>
          </w:tcPr>
          <w:p w14:paraId="77276850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545" w:type="dxa"/>
            <w:vAlign w:val="center"/>
          </w:tcPr>
          <w:p w14:paraId="58DE8E4B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85" w:type="dxa"/>
            <w:vAlign w:val="center"/>
          </w:tcPr>
          <w:p w14:paraId="3C54C909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1231" w:type="dxa"/>
            <w:vAlign w:val="center"/>
          </w:tcPr>
          <w:p w14:paraId="68FD32A5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10" w:type="dxa"/>
            <w:vAlign w:val="center"/>
          </w:tcPr>
          <w:p w14:paraId="2899DA1B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10" w:type="dxa"/>
            <w:vAlign w:val="center"/>
          </w:tcPr>
          <w:p w14:paraId="4389FA80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989" w:type="dxa"/>
            <w:vAlign w:val="center"/>
          </w:tcPr>
          <w:p w14:paraId="179116C8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1485" w:type="dxa"/>
            <w:vAlign w:val="center"/>
          </w:tcPr>
          <w:p w14:paraId="30F34FA8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DDEE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vAlign w:val="center"/>
          </w:tcPr>
          <w:p w14:paraId="4C9A876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40" w:type="dxa"/>
            <w:vAlign w:val="center"/>
          </w:tcPr>
          <w:p w14:paraId="193EDD7D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第三标的</w:t>
            </w:r>
          </w:p>
        </w:tc>
        <w:tc>
          <w:tcPr>
            <w:tcW w:w="915" w:type="dxa"/>
            <w:vAlign w:val="center"/>
          </w:tcPr>
          <w:p w14:paraId="17F8D640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150.00</w:t>
            </w:r>
          </w:p>
        </w:tc>
        <w:tc>
          <w:tcPr>
            <w:tcW w:w="1545" w:type="dxa"/>
            <w:vAlign w:val="center"/>
          </w:tcPr>
          <w:p w14:paraId="443E9CDA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180,000.00</w:t>
            </w:r>
          </w:p>
        </w:tc>
        <w:tc>
          <w:tcPr>
            <w:tcW w:w="885" w:type="dxa"/>
            <w:vAlign w:val="center"/>
          </w:tcPr>
          <w:p w14:paraId="21CC2937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人</w:t>
            </w:r>
          </w:p>
        </w:tc>
        <w:tc>
          <w:tcPr>
            <w:tcW w:w="1231" w:type="dxa"/>
            <w:vAlign w:val="center"/>
          </w:tcPr>
          <w:p w14:paraId="0E5E925A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10" w:type="dxa"/>
            <w:vAlign w:val="center"/>
          </w:tcPr>
          <w:p w14:paraId="7DB87CBA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0" w:type="dxa"/>
            <w:vAlign w:val="center"/>
          </w:tcPr>
          <w:p w14:paraId="43BBCE1D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989" w:type="dxa"/>
            <w:vAlign w:val="center"/>
          </w:tcPr>
          <w:p w14:paraId="25B0C64A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1485" w:type="dxa"/>
            <w:vAlign w:val="center"/>
          </w:tcPr>
          <w:p w14:paraId="513ED348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7B5664C">
      <w:pPr>
        <w:pStyle w:val="6"/>
        <w:outlineLvl w:val="2"/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 w14:paraId="22F0BE81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62A9457B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25786DD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p w14:paraId="5E1F5266">
      <w:pPr>
        <w:pStyle w:val="6"/>
      </w:pPr>
      <w:r>
        <w:rPr>
          <w:rFonts w:ascii="仿宋_GB2312" w:hAnsi="仿宋_GB2312" w:eastAsia="仿宋_GB2312" w:cs="仿宋_GB2312"/>
        </w:rPr>
        <w:t>标的名称：第一标的</w:t>
      </w:r>
    </w:p>
    <w:tbl>
      <w:tblPr>
        <w:tblStyle w:val="3"/>
        <w:tblW w:w="10125" w:type="dxa"/>
        <w:tblInd w:w="-65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30"/>
        <w:gridCol w:w="870"/>
        <w:gridCol w:w="7920"/>
      </w:tblGrid>
      <w:tr w14:paraId="2B7AC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2D3480D5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30" w:type="dxa"/>
            <w:vAlign w:val="center"/>
          </w:tcPr>
          <w:p w14:paraId="4E4C692A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70" w:type="dxa"/>
            <w:vAlign w:val="center"/>
          </w:tcPr>
          <w:p w14:paraId="6D17626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7920" w:type="dxa"/>
            <w:vAlign w:val="center"/>
          </w:tcPr>
          <w:p w14:paraId="3812E458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66624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31487415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30" w:type="dxa"/>
            <w:vAlign w:val="center"/>
          </w:tcPr>
          <w:p w14:paraId="3740D1D9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70" w:type="dxa"/>
            <w:vAlign w:val="center"/>
          </w:tcPr>
          <w:p w14:paraId="137D4B9F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体检项目</w:t>
            </w:r>
          </w:p>
        </w:tc>
        <w:tc>
          <w:tcPr>
            <w:tcW w:w="7920" w:type="dxa"/>
            <w:vAlign w:val="center"/>
          </w:tcPr>
          <w:tbl>
            <w:tblPr>
              <w:tblStyle w:val="3"/>
              <w:tblW w:w="7935" w:type="dxa"/>
              <w:tblInd w:w="-113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4"/>
              <w:gridCol w:w="666"/>
              <w:gridCol w:w="1363"/>
              <w:gridCol w:w="525"/>
              <w:gridCol w:w="585"/>
              <w:gridCol w:w="4142"/>
            </w:tblGrid>
            <w:tr w14:paraId="5F0229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72A45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6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A0116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分类</w:t>
                  </w:r>
                </w:p>
              </w:tc>
              <w:tc>
                <w:tcPr>
                  <w:tcW w:w="13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F27F8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分组项目</w:t>
                  </w:r>
                </w:p>
              </w:tc>
              <w:tc>
                <w:tcPr>
                  <w:tcW w:w="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304EF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男性</w:t>
                  </w:r>
                </w:p>
              </w:tc>
              <w:tc>
                <w:tcPr>
                  <w:tcW w:w="5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CE4F2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女性</w:t>
                  </w:r>
                </w:p>
              </w:tc>
              <w:tc>
                <w:tcPr>
                  <w:tcW w:w="41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FF02E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检查意义</w:t>
                  </w:r>
                </w:p>
              </w:tc>
            </w:tr>
            <w:tr w14:paraId="73075FE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A99FD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57D0B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一般检查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81E0C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身高、体重、血压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674B0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84FCB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1EDA1F">
                  <w:pPr>
                    <w:pStyle w:val="6"/>
                    <w:spacing w:before="1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通过测量身高、体重、血压可评价血压与体重是否正常，测定体重指数，可初步筛查高血压病</w:t>
                  </w:r>
                </w:p>
              </w:tc>
            </w:tr>
            <w:tr w14:paraId="0B5D41C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231D2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1DDDA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临床专科检查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E2791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内、外科检查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D2F3C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58345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82305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呼吸、心律、腹部器官、甲状腺、皮肤等检查，对许多疾病有初步筛查和诊断作用。</w:t>
                  </w:r>
                </w:p>
              </w:tc>
            </w:tr>
            <w:tr w14:paraId="1818DCA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C2DA9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80D454B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6AFCE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眼科检查（眼压）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F27B2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/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C6D40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7764D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是否患有青光眼等疾病。</w:t>
                  </w:r>
                </w:p>
              </w:tc>
            </w:tr>
            <w:tr w14:paraId="0D058D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22E33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84C8923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74BB5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耳鼻喉检查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C9A63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D290D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F62FC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筛查中耳炎、慢性鼻炎、鼻中隔偏屈、咽炎、扁桃体炎等疾病。</w:t>
                  </w:r>
                </w:p>
              </w:tc>
            </w:tr>
            <w:tr w14:paraId="7977E5F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848DA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28DF2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生化室检查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E3B29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血常规21项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F8D38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19014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F146F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诊断有无贫血、炎症、细菌性感染、病毒性感染。</w:t>
                  </w:r>
                </w:p>
              </w:tc>
            </w:tr>
            <w:tr w14:paraId="7A0BD0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4A5EA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C9D0AA6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000F1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肝功八项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CFDC9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669FA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39792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了解是否有急慢性肝炎、胆道疾病。</w:t>
                  </w:r>
                </w:p>
              </w:tc>
            </w:tr>
            <w:tr w14:paraId="60599F0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036C4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FF64696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8CD49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乙肝五项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91064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599D9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72A78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筛选是否感染乙肝病毒，是否产生肝炎病毒抗体，是否注射疫苗和疫苗效果。</w:t>
                  </w:r>
                </w:p>
              </w:tc>
            </w:tr>
            <w:tr w14:paraId="70D3EC4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985A2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03A167C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0BD29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肾功三项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F4456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CEE4A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55C02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判定急慢性肾功能不全和急慢性肾病的指标</w:t>
                  </w:r>
                </w:p>
              </w:tc>
            </w:tr>
            <w:tr w14:paraId="4EDE971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2DF4C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2FD345A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6157F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血尿酸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71512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3E14D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EB5A9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辅助诊断痛风、高尿酸。</w:t>
                  </w:r>
                </w:p>
              </w:tc>
            </w:tr>
            <w:tr w14:paraId="6709467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0AA23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90CCC19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FDEEE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血脂四项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2A186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28149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C4F41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筛查高脂血症，对脂肪肝、代谢综合征、肥胖症、糖尿病、动脉硬化、肾病及高脂蛋白血症有预测和诊断价值。</w:t>
                  </w:r>
                </w:p>
              </w:tc>
            </w:tr>
            <w:tr w14:paraId="39A4012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5C7AC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151C8F8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E5612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血糖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30B73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B4D7A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B7594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筛查糖尿病的指标之一。</w:t>
                  </w:r>
                </w:p>
              </w:tc>
            </w:tr>
            <w:tr w14:paraId="77E72B4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31065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19A75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肿瘤系列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C7F47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甲胎蛋白（AFP）定量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9B053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B1319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5D3CA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筛查原发性肝癌、胃癌、胰腺癌等。</w:t>
                  </w:r>
                </w:p>
              </w:tc>
            </w:tr>
            <w:tr w14:paraId="51C804A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95270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C575F55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AE497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癌胚抗原（CEA）定量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4269D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2DB91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7BF0A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筛查胰腺癌、结肠癌、直肠癌等</w:t>
                  </w:r>
                </w:p>
              </w:tc>
            </w:tr>
            <w:tr w14:paraId="572CEF3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9B5E3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DA5EC2B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01073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前列腺特异性抗原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56D9F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DD188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A9923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筛查前列腺癌：NACB指南推荐成年男性每年采用PSA检查之一</w:t>
                  </w:r>
                </w:p>
              </w:tc>
            </w:tr>
            <w:tr w14:paraId="221AD6E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496B8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63319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化验室检查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3EAFE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尿常规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02918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8AC34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5BC45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白细胞、潜血、蛋白、尿糖等。</w:t>
                  </w:r>
                </w:p>
              </w:tc>
            </w:tr>
            <w:tr w14:paraId="57984C0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0AF99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E0864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功能科室</w:t>
                  </w:r>
                </w:p>
                <w:p w14:paraId="784E140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检查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31C13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十二导心电图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9CFE5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E137A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E8925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判断是否有心律失常、心肌炎、心肌缺血、心肌梗塞。</w:t>
                  </w:r>
                </w:p>
              </w:tc>
            </w:tr>
            <w:tr w14:paraId="6F911A2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63BD8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176615C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21E6B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骨密度检查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9688A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952F9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BF79E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筛查骨流失、骨质疏松、骨折风险度。</w:t>
                  </w:r>
                </w:p>
              </w:tc>
            </w:tr>
            <w:tr w14:paraId="7CDA96F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0AF15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E403EB3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65972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肺功能检查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1BF64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1655E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6A7A6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诊断慢支、慢阻肺、支气管哮喘、胸膜炎。</w:t>
                  </w:r>
                </w:p>
              </w:tc>
            </w:tr>
            <w:tr w14:paraId="494AAAA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25B9D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2320F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胃肠检查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4A444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C13幽门螺旋杆菌检查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F322B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12800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45399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HP感染是导致胃病的元凶，也是WHO认定的胃癌致癌源。</w:t>
                  </w:r>
                </w:p>
              </w:tc>
            </w:tr>
            <w:tr w14:paraId="3A4A7E0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90847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76DD8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彩色B超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4C5F0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上腹（肝、胆、胰、脾）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B0BDA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0E70C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03F4B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筛查肝脏、胰腺、脾脏占位性病变及大小和脂肪肝、肝硬化、胆结石、胆囊息肉。</w:t>
                  </w:r>
                </w:p>
              </w:tc>
            </w:tr>
            <w:tr w14:paraId="428A685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2B054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110AE65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8954B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泌尿系（双肾、输尿管）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61088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23F74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63874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筛查肾脏及输尿管有无肿瘤、囊肿、积水、结石等疾病。</w:t>
                  </w:r>
                </w:p>
              </w:tc>
            </w:tr>
            <w:tr w14:paraId="089A307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5F441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F300023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F1B25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生殖系统：男（前列腺）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4AB0B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6747B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20F6E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筛查前列腺肥大、前列腺癌、前列腺囊肿、前列腺钙化等病变，是男性体检的重要检查项目。</w:t>
                  </w:r>
                </w:p>
              </w:tc>
            </w:tr>
            <w:tr w14:paraId="75AAEE7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45A82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5AC8F9E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FDCEB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生殖系统：女（子宫、附件）含双肾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F6B59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A0286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F21EB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子宫肌瘤、子宫内膜移位、卵巢囊肿、黄体、巧克力囊肿、蒂扭转、宫外孕。</w:t>
                  </w:r>
                </w:p>
              </w:tc>
            </w:tr>
            <w:tr w14:paraId="4801A7E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5FAD2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32E9B3E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5065A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甲状腺彩超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96B73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FB7CA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97C31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筛查甲状腺结节、肿瘤、单纯性甲状腺肿、甲状腺炎等</w:t>
                  </w:r>
                </w:p>
              </w:tc>
            </w:tr>
            <w:tr w14:paraId="2A35BD2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53865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89B22ED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06B58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心脏彩超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DD62B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EE5EE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FD421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冠心病、先心病、高血压性心脏病、肥厚性心脏病等瓣膜病变</w:t>
                  </w:r>
                </w:p>
              </w:tc>
            </w:tr>
            <w:tr w14:paraId="76CFB7A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129E4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3AEA3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CT检查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603F4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胸部CT检查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0CC72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FE01C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CA2A3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筛查肺癌、肺炎、肺结核、左心室肥大等。</w:t>
                  </w:r>
                </w:p>
              </w:tc>
            </w:tr>
            <w:tr w14:paraId="15DD016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4FFCE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2CD3B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妇科检查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2F42F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妇科检查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74E83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70C63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71015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妇科常规检查。</w:t>
                  </w:r>
                </w:p>
              </w:tc>
            </w:tr>
            <w:tr w14:paraId="10F643C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95C43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D41B29A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44ABF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液基细胞检查（TCT）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5B08F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D6207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8031B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是目前筛查宫颈癌”金指标”。</w:t>
                  </w:r>
                </w:p>
              </w:tc>
            </w:tr>
            <w:tr w14:paraId="4EF6BD8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55B6B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A96A8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检后服务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D705C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建立体检档案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A8AC7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52624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84859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体检结果存档，方便查询、调阅。</w:t>
                  </w:r>
                </w:p>
              </w:tc>
            </w:tr>
            <w:tr w14:paraId="14AA2AF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BE5B1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8446152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8E416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专家建议评估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1D581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2B382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6F662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对体检结果进行汇总、分析，提供健康指导。</w:t>
                  </w:r>
                </w:p>
              </w:tc>
            </w:tr>
            <w:tr w14:paraId="27139F7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795D2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1AA91EB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94FA9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体检报告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1C9E8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C7C6B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70A54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包括员工整体健康分析、亚健康状态主要特点、疾病风险预警等。</w:t>
                  </w:r>
                </w:p>
              </w:tc>
            </w:tr>
            <w:tr w14:paraId="2078AD1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9C7E3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666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8D7085F">
                  <w:pPr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D6F29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早餐：牛奶、面包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0E0B7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CD12C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EFDE5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免费提供营养早餐。</w:t>
                  </w:r>
                </w:p>
              </w:tc>
            </w:tr>
          </w:tbl>
          <w:p w14:paraId="2F1D7EB4">
            <w:pPr>
              <w:jc w:val="center"/>
            </w:pPr>
          </w:p>
        </w:tc>
      </w:tr>
      <w:tr w14:paraId="1BE26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415FB4E3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30" w:type="dxa"/>
            <w:vAlign w:val="center"/>
          </w:tcPr>
          <w:p w14:paraId="31FD8E53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70" w:type="dxa"/>
            <w:vAlign w:val="center"/>
          </w:tcPr>
          <w:p w14:paraId="0FC93380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单价最高限价</w:t>
            </w:r>
          </w:p>
        </w:tc>
        <w:tc>
          <w:tcPr>
            <w:tcW w:w="7920" w:type="dxa"/>
            <w:vAlign w:val="center"/>
          </w:tcPr>
          <w:p w14:paraId="23564EC6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1200元/人</w:t>
            </w:r>
          </w:p>
        </w:tc>
      </w:tr>
      <w:tr w14:paraId="01734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5EEC66B3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30" w:type="dxa"/>
            <w:vAlign w:val="center"/>
          </w:tcPr>
          <w:p w14:paraId="3D41A685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870" w:type="dxa"/>
            <w:vAlign w:val="center"/>
          </w:tcPr>
          <w:p w14:paraId="1163B9C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结算方式</w:t>
            </w:r>
          </w:p>
        </w:tc>
        <w:tc>
          <w:tcPr>
            <w:tcW w:w="7920" w:type="dxa"/>
            <w:vAlign w:val="center"/>
          </w:tcPr>
          <w:p w14:paraId="1EE0BA91">
            <w:pPr>
              <w:pStyle w:val="6"/>
              <w:ind w:firstLine="480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本合同为固定综合单价合同，单价不受市场价格变化因素的影响。最终合同支付金额按照实际参加体检人数×成交综合单价。</w:t>
            </w:r>
          </w:p>
        </w:tc>
      </w:tr>
    </w:tbl>
    <w:p w14:paraId="5D9FF640">
      <w:pPr>
        <w:pStyle w:val="6"/>
      </w:pPr>
      <w:r>
        <w:rPr>
          <w:rFonts w:ascii="仿宋_GB2312" w:hAnsi="仿宋_GB2312" w:eastAsia="仿宋_GB2312" w:cs="仿宋_GB2312"/>
        </w:rPr>
        <w:t>采购包2：</w:t>
      </w:r>
    </w:p>
    <w:p w14:paraId="7C5E3E89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54FFDC19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p w14:paraId="528CEE28">
      <w:pPr>
        <w:pStyle w:val="6"/>
      </w:pPr>
      <w:r>
        <w:rPr>
          <w:rFonts w:ascii="仿宋_GB2312" w:hAnsi="仿宋_GB2312" w:eastAsia="仿宋_GB2312" w:cs="仿宋_GB2312"/>
        </w:rPr>
        <w:t>标的名称：第二标的</w:t>
      </w:r>
    </w:p>
    <w:tbl>
      <w:tblPr>
        <w:tblStyle w:val="3"/>
        <w:tblW w:w="10110" w:type="dxa"/>
        <w:tblInd w:w="-6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45"/>
        <w:gridCol w:w="855"/>
        <w:gridCol w:w="7920"/>
      </w:tblGrid>
      <w:tr w14:paraId="62A0E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25BE003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45" w:type="dxa"/>
            <w:vAlign w:val="center"/>
          </w:tcPr>
          <w:p w14:paraId="3EC7E38F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55" w:type="dxa"/>
            <w:vAlign w:val="center"/>
          </w:tcPr>
          <w:p w14:paraId="12B0AAE3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7920" w:type="dxa"/>
            <w:vAlign w:val="center"/>
          </w:tcPr>
          <w:p w14:paraId="69D19F0D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2DB1C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4B95990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45" w:type="dxa"/>
            <w:vAlign w:val="center"/>
          </w:tcPr>
          <w:p w14:paraId="108CA08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55" w:type="dxa"/>
            <w:vAlign w:val="center"/>
          </w:tcPr>
          <w:p w14:paraId="5997CB8D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体检项目</w:t>
            </w:r>
          </w:p>
        </w:tc>
        <w:tc>
          <w:tcPr>
            <w:tcW w:w="7920" w:type="dxa"/>
            <w:vAlign w:val="center"/>
          </w:tcPr>
          <w:tbl>
            <w:tblPr>
              <w:tblStyle w:val="3"/>
              <w:tblW w:w="7920" w:type="dxa"/>
              <w:tblInd w:w="-113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4"/>
              <w:gridCol w:w="451"/>
              <w:gridCol w:w="1415"/>
              <w:gridCol w:w="397"/>
              <w:gridCol w:w="495"/>
              <w:gridCol w:w="4508"/>
            </w:tblGrid>
            <w:tr w14:paraId="02D5901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94AF0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599CD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分类</w:t>
                  </w: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9B04E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分组项目</w:t>
                  </w:r>
                </w:p>
              </w:tc>
              <w:tc>
                <w:tcPr>
                  <w:tcW w:w="3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05128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男性</w:t>
                  </w:r>
                </w:p>
              </w:tc>
              <w:tc>
                <w:tcPr>
                  <w:tcW w:w="4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B9607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女性</w:t>
                  </w:r>
                </w:p>
              </w:tc>
              <w:tc>
                <w:tcPr>
                  <w:tcW w:w="45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CCB0F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检查意义</w:t>
                  </w:r>
                </w:p>
              </w:tc>
            </w:tr>
            <w:tr w14:paraId="7F62DC5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1409B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492E6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一般检查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495E9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身高、体重、血压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CDD99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16929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D35D7C">
                  <w:pPr>
                    <w:pStyle w:val="6"/>
                    <w:spacing w:before="1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通过测量身高、体重、血压可评价血压与体重是否正常，测定体重指数，可初步筛查高血压病</w:t>
                  </w:r>
                </w:p>
              </w:tc>
            </w:tr>
            <w:tr w14:paraId="38ACA8E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09BC5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43BB3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临床专科检查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3857E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内、外科检查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0775F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A0FF2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97F57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呼吸、心律、腹部器官、甲状腺、皮肤等检查，对许多疾病有初步筛查和诊断作用。</w:t>
                  </w:r>
                </w:p>
              </w:tc>
            </w:tr>
            <w:tr w14:paraId="0A7C36D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30FA1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8FA18CF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D216B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眼科检查（眼压）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2D8BE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/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DEF9D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E6BE3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是否患有青光眼等疾病。</w:t>
                  </w:r>
                </w:p>
              </w:tc>
            </w:tr>
            <w:tr w14:paraId="7D83315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D2BCD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FBC41AB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6042B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耳鼻喉检查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3C6BC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47C5F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06533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筛查中耳炎、慢性鼻炎、鼻中隔偏屈、咽炎、扁桃体炎等疾病。</w:t>
                  </w:r>
                </w:p>
              </w:tc>
            </w:tr>
            <w:tr w14:paraId="49C96B4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0EE10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80ECC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生化室检查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4B852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血常规21项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E9408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A1060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73514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诊断有无贫血、炎症、细菌性感染、病毒性感染。</w:t>
                  </w:r>
                </w:p>
              </w:tc>
            </w:tr>
            <w:tr w14:paraId="39D4C09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A47C7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4D49159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E11E6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肝功八项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D0F6F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E1990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B8190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了解是否有急慢性肝炎、胆道疾病。</w:t>
                  </w:r>
                </w:p>
              </w:tc>
            </w:tr>
            <w:tr w14:paraId="6A032ED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1CFC6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74FC070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412E6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乙肝五项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7F656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9BE9B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3B90A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筛选是否感染乙肝病毒，是否产生肝炎病毒抗体，是否注射疫苗和疫苗效果。</w:t>
                  </w:r>
                </w:p>
              </w:tc>
            </w:tr>
            <w:tr w14:paraId="2A56DEB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5054E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47F9649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54606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肾功三项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D3FFE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C6DAF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E8EAC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判定急慢性肾功能不全和急慢性肾病的指标</w:t>
                  </w:r>
                </w:p>
              </w:tc>
            </w:tr>
            <w:tr w14:paraId="48CB078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01ED9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4C5F928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56002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血尿酸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CF313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AF679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65222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辅助诊断痛风、高尿酸。</w:t>
                  </w:r>
                </w:p>
              </w:tc>
            </w:tr>
            <w:tr w14:paraId="4F96386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1ADFE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8E1B9FC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656AA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血脂四项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40401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BAB38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956A0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筛查高脂血症，对脂肪肝、代谢综合征、肥胖症、糖尿病、动脉硬化、肾病及高脂蛋白血症有预测和诊断价值。</w:t>
                  </w:r>
                </w:p>
              </w:tc>
            </w:tr>
            <w:tr w14:paraId="5FF943E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16BE6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ED95231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3CCF1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血糖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D5744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AD28B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F0695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筛查糖尿病的指标之一。</w:t>
                  </w:r>
                </w:p>
              </w:tc>
            </w:tr>
            <w:tr w14:paraId="1B0A32F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9008D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0B09F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肿瘤系列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C06EF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甲胎蛋白（AFP）定量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DBE8D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3212D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DBCBE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筛查原发性肝癌、胃癌、胰腺癌等。</w:t>
                  </w:r>
                </w:p>
              </w:tc>
            </w:tr>
            <w:tr w14:paraId="4EE8567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25EC4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07E09D3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B3462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癌胚抗原（CEA）定量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1BE74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05920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24B49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筛查胰腺癌、结肠癌、直肠癌等</w:t>
                  </w:r>
                </w:p>
              </w:tc>
            </w:tr>
            <w:tr w14:paraId="5E5A510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5DB9C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5868702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D939D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前列腺特异性抗原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4262F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0F23A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9B3D0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筛查前列腺癌：NACB指南推荐成年男性每年采用PSA检查之一</w:t>
                  </w:r>
                </w:p>
              </w:tc>
            </w:tr>
            <w:tr w14:paraId="5646FBC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0CBF1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D8D26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化验室检查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E4CF6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尿常规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FD535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0C504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24F92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白细胞、潜血、蛋白、尿糖等。</w:t>
                  </w:r>
                </w:p>
              </w:tc>
            </w:tr>
            <w:tr w14:paraId="068DB9C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4F0A9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748AF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功能科室</w:t>
                  </w:r>
                </w:p>
                <w:p w14:paraId="5A4593D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检查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840BA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十二导心电图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9E26A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5EE60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14B0D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判断是否有心律失常、心肌炎、心肌缺血、心肌梗塞。</w:t>
                  </w:r>
                </w:p>
              </w:tc>
            </w:tr>
            <w:tr w14:paraId="0AE4698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32484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4DA4EAC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C814A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骨密度检查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A56DC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C3790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2E21D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筛查骨流失、骨质疏松、骨折风险度。</w:t>
                  </w:r>
                </w:p>
              </w:tc>
            </w:tr>
            <w:tr w14:paraId="0FADA7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EAFE4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297B5C9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36582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肺功能检查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554D7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B8445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EE2AF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诊断慢支、慢阻肺、支气管哮喘、胸膜炎。</w:t>
                  </w:r>
                </w:p>
              </w:tc>
            </w:tr>
            <w:tr w14:paraId="720C15E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FC7AE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5B1FD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胃肠检查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A4FEA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C13幽门螺旋杆菌检查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CA845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00716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1D4D7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HP感染是导致胃病的元凶，也是WHO认定的胃癌致癌源。</w:t>
                  </w:r>
                </w:p>
              </w:tc>
            </w:tr>
            <w:tr w14:paraId="0DBAC0A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106EF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4D3C9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彩色B超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60EE6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上腹（肝、胆、胰、脾）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84EA5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E8D64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46C4C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筛查肝脏、胰腺、脾脏占位性病变及大小和脂肪肝、肝硬化、胆结石、胆囊息肉。</w:t>
                  </w:r>
                </w:p>
              </w:tc>
            </w:tr>
            <w:tr w14:paraId="6DA4413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6D92E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5C8A917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B5FD1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泌尿系（双肾、输尿管）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14C83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11BEC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E64AE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筛查肾脏及输尿管有无肿瘤、囊肿、积水、结石等疾病。</w:t>
                  </w:r>
                </w:p>
              </w:tc>
            </w:tr>
            <w:tr w14:paraId="3512C90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2F841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582C20E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B2516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生殖系统：男（前列腺）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1FAD2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E00FB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6B83A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筛查前列腺肥大、前列腺癌、前列腺囊肿、前列腺钙化等病变，是男性体检的重要检查项目。</w:t>
                  </w:r>
                </w:p>
              </w:tc>
            </w:tr>
            <w:tr w14:paraId="50DBF36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B8F93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9097CFF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FA15C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生殖系统：女（子宫、附件）含双肾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0C78F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50AB6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8CC94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子宫肌瘤、子宫内膜移位、卵巢囊肿、黄体、巧克力囊肿、蒂扭转、宫外孕。</w:t>
                  </w:r>
                </w:p>
              </w:tc>
            </w:tr>
            <w:tr w14:paraId="327A9AD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6EFB8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48B9A43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EF3BC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甲状腺彩超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0B76E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B2B5F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D8534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筛查甲状腺结节、肿瘤、单纯性甲状腺肿、甲状腺炎等</w:t>
                  </w:r>
                </w:p>
              </w:tc>
            </w:tr>
            <w:tr w14:paraId="59BB93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FF646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CBAD5F9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1F542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心脏彩超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32ACD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0547B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522A6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冠心病、先心病、高血压性心脏病、肥厚性心脏病等瓣膜病变</w:t>
                  </w:r>
                </w:p>
              </w:tc>
            </w:tr>
            <w:tr w14:paraId="62B94BA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30350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C31B9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CT检查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87D77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胸部CT检查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BE589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F27BE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3118D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筛查肺癌、肺炎、肺结核、左心室肥大等。</w:t>
                  </w:r>
                </w:p>
              </w:tc>
            </w:tr>
            <w:tr w14:paraId="63ED7A4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9BBBA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66FB2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妇科检查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86B35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妇科检查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03492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E4E21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D0E37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妇科常规检查。</w:t>
                  </w:r>
                </w:p>
              </w:tc>
            </w:tr>
            <w:tr w14:paraId="4B6D3E5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94EBD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EBF362A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666FA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液基细胞检查（TCT）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39DCD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4F3CD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94DFA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是目前筛查宫颈癌”金指标”。</w:t>
                  </w:r>
                </w:p>
              </w:tc>
            </w:tr>
            <w:tr w14:paraId="3C57463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EE8AF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2148A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检后服务</w:t>
                  </w: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03F5B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建立体检档案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DD932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73171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6F039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体检结果存档，方便查询、调阅。</w:t>
                  </w:r>
                </w:p>
              </w:tc>
            </w:tr>
            <w:tr w14:paraId="5134B7E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F534D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6240704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475B4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专家建议评估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9A1DD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758CE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DDEC3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对体检结果进行汇总、分析，提供健康指导。</w:t>
                  </w:r>
                </w:p>
              </w:tc>
            </w:tr>
            <w:tr w14:paraId="1C70E46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AA2F2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F436A5D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17DA1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体检报告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F3702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6B67A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9C548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包括员工整体健康分析、亚健康状态主要特点、疾病风险预警等。</w:t>
                  </w:r>
                </w:p>
              </w:tc>
            </w:tr>
            <w:tr w14:paraId="29F11B4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E0F2C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493318C">
                  <w:pPr>
                    <w:jc w:val="center"/>
                  </w:pPr>
                </w:p>
              </w:tc>
              <w:tc>
                <w:tcPr>
                  <w:tcW w:w="14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A8D19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早餐：牛奶、面包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62143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F813F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C6E89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免费提供营养早餐。</w:t>
                  </w:r>
                </w:p>
              </w:tc>
            </w:tr>
          </w:tbl>
          <w:p w14:paraId="6A1B64C3">
            <w:pPr>
              <w:jc w:val="center"/>
            </w:pPr>
          </w:p>
        </w:tc>
      </w:tr>
      <w:tr w14:paraId="386B5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7CBD62D7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45" w:type="dxa"/>
            <w:vAlign w:val="center"/>
          </w:tcPr>
          <w:p w14:paraId="18287257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55" w:type="dxa"/>
            <w:vAlign w:val="center"/>
          </w:tcPr>
          <w:p w14:paraId="0D5ED8E6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单价最高限价</w:t>
            </w:r>
          </w:p>
        </w:tc>
        <w:tc>
          <w:tcPr>
            <w:tcW w:w="7920" w:type="dxa"/>
            <w:vAlign w:val="center"/>
          </w:tcPr>
          <w:p w14:paraId="4D182AA5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1200元/人</w:t>
            </w:r>
          </w:p>
        </w:tc>
      </w:tr>
      <w:tr w14:paraId="028D94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3034C4B5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45" w:type="dxa"/>
            <w:vAlign w:val="center"/>
          </w:tcPr>
          <w:p w14:paraId="179C7C75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855" w:type="dxa"/>
            <w:vAlign w:val="center"/>
          </w:tcPr>
          <w:p w14:paraId="27692D0B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结算方式</w:t>
            </w:r>
          </w:p>
        </w:tc>
        <w:tc>
          <w:tcPr>
            <w:tcW w:w="7920" w:type="dxa"/>
            <w:vAlign w:val="center"/>
          </w:tcPr>
          <w:p w14:paraId="37A2EF75">
            <w:pPr>
              <w:pStyle w:val="6"/>
              <w:ind w:firstLine="480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本合同为固定综合单价合同，单价不受市场价格变化因素的影响。最终合同支付金额按照实际参加体检人数×成交综合单价。</w:t>
            </w:r>
          </w:p>
        </w:tc>
      </w:tr>
    </w:tbl>
    <w:p w14:paraId="619776CC">
      <w:pPr>
        <w:pStyle w:val="6"/>
      </w:pPr>
      <w:r>
        <w:rPr>
          <w:rFonts w:ascii="仿宋_GB2312" w:hAnsi="仿宋_GB2312" w:eastAsia="仿宋_GB2312" w:cs="仿宋_GB2312"/>
        </w:rPr>
        <w:t>采购包3：</w:t>
      </w:r>
    </w:p>
    <w:p w14:paraId="77253788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1DDDE3B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p w14:paraId="19E6D7BC">
      <w:pPr>
        <w:pStyle w:val="6"/>
      </w:pPr>
      <w:r>
        <w:rPr>
          <w:rFonts w:ascii="仿宋_GB2312" w:hAnsi="仿宋_GB2312" w:eastAsia="仿宋_GB2312" w:cs="仿宋_GB2312"/>
        </w:rPr>
        <w:t>标的名称：第三标的</w:t>
      </w:r>
    </w:p>
    <w:tbl>
      <w:tblPr>
        <w:tblStyle w:val="3"/>
        <w:tblW w:w="10140" w:type="dxa"/>
        <w:tblInd w:w="-65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60"/>
        <w:gridCol w:w="870"/>
        <w:gridCol w:w="7920"/>
      </w:tblGrid>
      <w:tr w14:paraId="1388B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52DA718D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60" w:type="dxa"/>
            <w:vAlign w:val="center"/>
          </w:tcPr>
          <w:p w14:paraId="71DD8BDE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70" w:type="dxa"/>
            <w:vAlign w:val="center"/>
          </w:tcPr>
          <w:p w14:paraId="0F527FDE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7920" w:type="dxa"/>
            <w:vAlign w:val="center"/>
          </w:tcPr>
          <w:p w14:paraId="10D1BF4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4571F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2C312B90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60" w:type="dxa"/>
            <w:vAlign w:val="center"/>
          </w:tcPr>
          <w:p w14:paraId="213F0160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70" w:type="dxa"/>
            <w:vAlign w:val="center"/>
          </w:tcPr>
          <w:p w14:paraId="78CCEDF8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体检项目</w:t>
            </w:r>
          </w:p>
        </w:tc>
        <w:tc>
          <w:tcPr>
            <w:tcW w:w="7920" w:type="dxa"/>
            <w:vAlign w:val="center"/>
          </w:tcPr>
          <w:tbl>
            <w:tblPr>
              <w:tblStyle w:val="3"/>
              <w:tblW w:w="7935" w:type="dxa"/>
              <w:tblInd w:w="-113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4"/>
              <w:gridCol w:w="451"/>
              <w:gridCol w:w="1475"/>
              <w:gridCol w:w="448"/>
              <w:gridCol w:w="450"/>
              <w:gridCol w:w="4457"/>
            </w:tblGrid>
            <w:tr w14:paraId="57CD8A8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C2FB5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2E845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分类</w:t>
                  </w:r>
                </w:p>
              </w:tc>
              <w:tc>
                <w:tcPr>
                  <w:tcW w:w="14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0E2F2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分组项目</w:t>
                  </w:r>
                </w:p>
              </w:tc>
              <w:tc>
                <w:tcPr>
                  <w:tcW w:w="4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ECACE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男性</w:t>
                  </w:r>
                </w:p>
              </w:tc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5325F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女性</w:t>
                  </w:r>
                </w:p>
              </w:tc>
              <w:tc>
                <w:tcPr>
                  <w:tcW w:w="44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2C2CA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4"/>
                    </w:rPr>
                    <w:t>检查意义</w:t>
                  </w:r>
                </w:p>
              </w:tc>
            </w:tr>
            <w:tr w14:paraId="542C381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8C532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0ACE0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一般检查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1C0DD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身高、体重、血压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6165E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C7514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4AC74A">
                  <w:pPr>
                    <w:pStyle w:val="6"/>
                    <w:spacing w:before="15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通过测量身高、体重、血压可评价血压与体重是否正常，测定体重指数，可初步筛查高血压病</w:t>
                  </w:r>
                </w:p>
              </w:tc>
            </w:tr>
            <w:tr w14:paraId="0458428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12D29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145D3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临床专科检查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DB6DF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内、外科检查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8F4EF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DC2C5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97323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呼吸、心律、腹部器官、甲状腺、皮肤等检查，对许多疾病有初步筛查和诊断作用。</w:t>
                  </w:r>
                </w:p>
              </w:tc>
            </w:tr>
            <w:tr w14:paraId="7147E16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8141E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F3E1BE3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9CF27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眼科检查（眼压）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6B258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/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EE8C3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D4CFB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是否患有青光眼等疾病。</w:t>
                  </w:r>
                </w:p>
              </w:tc>
            </w:tr>
            <w:tr w14:paraId="67011F9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1DEBA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FF8D717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14B80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耳鼻喉检查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63303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42061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4C6B2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筛查中耳炎、慢性鼻炎、鼻中隔偏屈、咽炎、扁桃体炎等疾病。</w:t>
                  </w:r>
                </w:p>
              </w:tc>
            </w:tr>
            <w:tr w14:paraId="31EC289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2F183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4501C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生化室检查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DF539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血常规21项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A117E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52B2E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486FA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诊断有无贫血、炎症、细菌性感染、病毒性感染。</w:t>
                  </w:r>
                </w:p>
              </w:tc>
            </w:tr>
            <w:tr w14:paraId="6A8A48E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074C7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EFA6FE6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55F55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肝功八项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41616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F2CD0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639F4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了解是否有急慢性肝炎、胆道疾病。</w:t>
                  </w:r>
                </w:p>
              </w:tc>
            </w:tr>
            <w:tr w14:paraId="326AE31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6E27A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66C4724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7C0AC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乙肝五项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FE775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E501F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49FD6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筛选是否感染乙肝病毒，是否产生肝炎病毒抗体，是否注射疫苗和疫苗效果。</w:t>
                  </w:r>
                </w:p>
              </w:tc>
            </w:tr>
            <w:tr w14:paraId="728FA9D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3C325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BECCEFC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E6B61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肾功三项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452DA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8F957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9CAB9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判定急慢性肾功能不全和急慢性肾病的指标</w:t>
                  </w:r>
                </w:p>
              </w:tc>
            </w:tr>
            <w:tr w14:paraId="47BE180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88ECB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6133550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2DCD1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血尿酸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8BDB5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00671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C7C87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辅助诊断痛风、高尿酸。</w:t>
                  </w:r>
                </w:p>
              </w:tc>
            </w:tr>
            <w:tr w14:paraId="02499F4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25C02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73F0BB4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A6722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血脂四项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6D1B9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D422F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849E1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筛查高脂血症，对脂肪肝、代谢综合征、肥胖症、糖尿病、动脉硬化、肾病及高脂蛋白血症有预测和诊断价值。</w:t>
                  </w:r>
                </w:p>
              </w:tc>
            </w:tr>
            <w:tr w14:paraId="4F1B3E7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1B820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22FBD4C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D6431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血糖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28371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DC0D1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74558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筛查糖尿病的指标之一。</w:t>
                  </w:r>
                </w:p>
              </w:tc>
            </w:tr>
            <w:tr w14:paraId="04F09B1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EEC83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9B757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肿瘤系列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A0DED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甲胎蛋白（AFP）定量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FE9F9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17F3A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8C608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筛查原发性肝癌、胃癌、胰腺癌等。</w:t>
                  </w:r>
                </w:p>
              </w:tc>
            </w:tr>
            <w:tr w14:paraId="4D9DCAF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D18F2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55A414C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F18CD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癌胚抗原（CEA）定量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C7DBA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A2162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A40D5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筛查胰腺癌、结肠癌、直肠癌等</w:t>
                  </w:r>
                </w:p>
              </w:tc>
            </w:tr>
            <w:tr w14:paraId="24579EE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9D560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0EC6426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94C53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前列腺特异性抗原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8C71D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6A221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06920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筛查前列腺癌：NACB指南推荐成年男性每年采用PSA检查之一</w:t>
                  </w:r>
                </w:p>
              </w:tc>
            </w:tr>
            <w:tr w14:paraId="7273E28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C665D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4536F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化验室检查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E9106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尿常规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3D5EC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90B55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06FFB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白细胞、潜血、蛋白、尿糖等。</w:t>
                  </w:r>
                </w:p>
              </w:tc>
            </w:tr>
            <w:tr w14:paraId="71AF035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4D0A5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049F6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功能科室</w:t>
                  </w:r>
                </w:p>
                <w:p w14:paraId="7B25866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检查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75920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十二导心电图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9E1F3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5332A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ADF7F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判断是否有心律失常、心肌炎、心肌缺血、心肌梗塞。</w:t>
                  </w:r>
                </w:p>
              </w:tc>
            </w:tr>
            <w:tr w14:paraId="4335FCF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6A567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E1FF83D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11F4A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骨密度检查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AA843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2F35D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9A021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筛查骨流失、骨质疏松、骨折风险度。</w:t>
                  </w:r>
                </w:p>
              </w:tc>
            </w:tr>
            <w:tr w14:paraId="220CC57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E20C1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F55A03C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8EE67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肺功能检查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D2E17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FCD16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D0BB3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诊断慢支、慢阻肺、支气管哮喘、胸膜炎。</w:t>
                  </w:r>
                </w:p>
              </w:tc>
            </w:tr>
            <w:tr w14:paraId="0F4696E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72DBC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766BA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胃肠检查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9AE39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C13幽门螺旋杆菌检查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7C540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5CFF0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944F8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HP感染是导致胃病的元凶，也是WHO认定的胃癌致癌源。</w:t>
                  </w:r>
                </w:p>
              </w:tc>
            </w:tr>
            <w:tr w14:paraId="5E10854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B75B0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E003E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彩色B超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77989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上腹（肝、胆、胰、脾）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93E4D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B8F72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27475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筛查肝脏、胰腺、脾脏占位性病变及大小和脂肪肝、肝硬化、胆结石、胆囊息肉。</w:t>
                  </w:r>
                </w:p>
              </w:tc>
            </w:tr>
            <w:tr w14:paraId="31F9AF9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BEF63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68636CB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C92E9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泌尿系（双肾、输尿管）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442B0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1A2DF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6DD97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筛查肾脏及输尿管有无肿瘤、囊肿、积水、结石等疾病。</w:t>
                  </w:r>
                </w:p>
              </w:tc>
            </w:tr>
            <w:tr w14:paraId="4C087A3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4D389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C6155AD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089DC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生殖系统：男（前列腺）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7EB5E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46EF0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907DE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筛查前列腺肥大、前列腺癌、前列腺囊肿、前列腺钙化等病变，是男性体检的重要检查项目。</w:t>
                  </w:r>
                </w:p>
              </w:tc>
            </w:tr>
            <w:tr w14:paraId="6A6B9F1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2EB05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93B9B69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ADAFD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生殖系统：女（子宫、附件）含双肾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EED63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EE02F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0B502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子宫肌瘤、子宫内膜移位、卵巢囊肿、黄体、巧克力囊肿、蒂扭转、宫外孕。</w:t>
                  </w:r>
                </w:p>
              </w:tc>
            </w:tr>
            <w:tr w14:paraId="01BE51E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E3B9D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BEBDA68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C164C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甲状腺彩超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3567C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EACF1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F7157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筛查甲状腺结节、肿瘤、单纯性甲状腺肿、甲状腺炎等</w:t>
                  </w:r>
                </w:p>
              </w:tc>
            </w:tr>
            <w:tr w14:paraId="3E8ED86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B93F5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F406988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CC6B7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心脏彩超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2C91B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5D7E0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79A5E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冠心病、先心病、高血压性心脏病、肥厚性心脏病等瓣膜病变</w:t>
                  </w:r>
                </w:p>
              </w:tc>
            </w:tr>
            <w:tr w14:paraId="51AADFE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4AEE9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39649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CT检查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C1D5AB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胸部CT检查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D49F5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0F470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62AA4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筛查肺癌、肺炎、肺结核、左心室肥大等。</w:t>
                  </w:r>
                </w:p>
              </w:tc>
            </w:tr>
            <w:tr w14:paraId="2B631E5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DDEB67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8B621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妇科检查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90F0E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妇科检查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F14475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00249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BDB03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妇科常规检查。</w:t>
                  </w:r>
                </w:p>
              </w:tc>
            </w:tr>
            <w:tr w14:paraId="1EF6875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CB449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7C57332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CDBDB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液基细胞检查（TCT）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2F438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2"/>
                    </w:rPr>
                    <w:t>×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7CD13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8BD38E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是目前筛查宫颈癌”金指标”。</w:t>
                  </w:r>
                </w:p>
              </w:tc>
            </w:tr>
            <w:tr w14:paraId="652F411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2317B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B4B498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检后服务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797C82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建立体检档案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3065D1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1D588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65A37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体检结果存档，方便查询、调阅。</w:t>
                  </w:r>
                </w:p>
              </w:tc>
            </w:tr>
            <w:tr w14:paraId="66FA4E6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6A7DD9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803B957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874B8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专家建议评估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3B301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6587C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23DB0A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对体检结果进行汇总、分析，提供健康指导。</w:t>
                  </w:r>
                </w:p>
              </w:tc>
            </w:tr>
            <w:tr w14:paraId="4F063E8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DD4226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3EC0783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1F7A1F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体检报告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68FC8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D06B4C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D0F2CD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包括员工整体健康分析、亚健康状态主要特点、疾病风险预警等。</w:t>
                  </w:r>
                </w:p>
              </w:tc>
            </w:tr>
            <w:tr w14:paraId="2CE6C01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75521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451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5AB1E0C7">
                  <w:pPr>
                    <w:jc w:val="center"/>
                  </w:pPr>
                </w:p>
              </w:tc>
              <w:tc>
                <w:tcPr>
                  <w:tcW w:w="147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A6E1D3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早餐：牛奶、面包</w:t>
                  </w:r>
                </w:p>
              </w:tc>
              <w:tc>
                <w:tcPr>
                  <w:tcW w:w="4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96FB8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963184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  <w:t>√</w:t>
                  </w:r>
                </w:p>
              </w:tc>
              <w:tc>
                <w:tcPr>
                  <w:tcW w:w="445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5D7880">
                  <w:pPr>
                    <w:pStyle w:val="6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免费提供营养早餐。</w:t>
                  </w:r>
                </w:p>
              </w:tc>
            </w:tr>
          </w:tbl>
          <w:p w14:paraId="56235E6F">
            <w:pPr>
              <w:jc w:val="center"/>
            </w:pPr>
          </w:p>
        </w:tc>
      </w:tr>
      <w:tr w14:paraId="027C5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0B2C7997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60" w:type="dxa"/>
            <w:vAlign w:val="center"/>
          </w:tcPr>
          <w:p w14:paraId="0E0D53B6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70" w:type="dxa"/>
            <w:vAlign w:val="center"/>
          </w:tcPr>
          <w:p w14:paraId="09B9760E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单价最高限价</w:t>
            </w:r>
          </w:p>
        </w:tc>
        <w:tc>
          <w:tcPr>
            <w:tcW w:w="7920" w:type="dxa"/>
            <w:vAlign w:val="center"/>
          </w:tcPr>
          <w:p w14:paraId="5DCE2A76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1200元/人</w:t>
            </w:r>
          </w:p>
        </w:tc>
      </w:tr>
      <w:tr w14:paraId="2AD44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5A895E7D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660" w:type="dxa"/>
            <w:vAlign w:val="center"/>
          </w:tcPr>
          <w:p w14:paraId="1D4C45FC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870" w:type="dxa"/>
            <w:vAlign w:val="center"/>
          </w:tcPr>
          <w:p w14:paraId="19C23175">
            <w:pPr>
              <w:pStyle w:val="6"/>
              <w:jc w:val="center"/>
            </w:pPr>
            <w:r>
              <w:rPr>
                <w:rFonts w:ascii="仿宋_GB2312" w:hAnsi="仿宋_GB2312" w:eastAsia="仿宋_GB2312" w:cs="仿宋_GB2312"/>
              </w:rPr>
              <w:t>结算方式</w:t>
            </w:r>
          </w:p>
        </w:tc>
        <w:tc>
          <w:tcPr>
            <w:tcW w:w="7920" w:type="dxa"/>
            <w:vAlign w:val="center"/>
          </w:tcPr>
          <w:p w14:paraId="51AEDEEF">
            <w:pPr>
              <w:pStyle w:val="6"/>
              <w:ind w:firstLine="480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本合同为固定综合单价合同，单价不受市场价格变化因素的影响。最终合同支付金额按照实际参加体检人数×成交综合单价。</w:t>
            </w:r>
          </w:p>
        </w:tc>
      </w:tr>
    </w:tbl>
    <w:p w14:paraId="1541FA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92C5E"/>
    <w:rsid w:val="3B7D3FD5"/>
    <w:rsid w:val="5A9C6FAA"/>
    <w:rsid w:val="6424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2025-04-14T02:55:00Z</dcterms:created>
  <dc:creator>SXZYT</dc:creator>
  <cp:lastModifiedBy>快乐猫</cp:lastModifiedBy>
  <dcterms:modified xsi:type="dcterms:W3CDTF">2025-04-24T03:28:19Z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88960F0020374DB78E3D12BA91E078CC_12</vt:lpwstr>
  </property>
  <property fmtid="{D5CDD505-2E9C-101B-9397-08002B2CF9AE}" pid="4" name="KSOTemplateDocerSaveRecord">
    <vt:lpwstr>eyJoZGlkIjoiOGYzOGJlZTQxYzY3ZWY4ODg1YmNmNTNiZDdlZGNlMDciLCJ1c2VySWQiOiIxNTE3ODQyNzU3In0=</vt:lpwstr>
  </property>
</Properties>
</file>