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18AE9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采购需求：</w:t>
      </w:r>
    </w:p>
    <w:p w14:paraId="7A0501DA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合同包1（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神木市城市管理执法大队执法装备采购项目</w:t>
      </w:r>
      <w:r>
        <w:rPr>
          <w:rFonts w:hint="eastAsia" w:ascii="仿宋" w:hAnsi="仿宋" w:eastAsia="仿宋" w:cs="仿宋"/>
          <w:sz w:val="24"/>
          <w:highlight w:val="none"/>
        </w:rPr>
        <w:t xml:space="preserve">） </w:t>
      </w:r>
    </w:p>
    <w:p w14:paraId="5B445057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合同包预算金额：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850000.00</w:t>
      </w:r>
      <w:r>
        <w:rPr>
          <w:rFonts w:hint="eastAsia" w:ascii="仿宋" w:hAnsi="仿宋" w:eastAsia="仿宋" w:cs="仿宋"/>
          <w:sz w:val="24"/>
          <w:highlight w:val="none"/>
        </w:rPr>
        <w:t>元</w:t>
      </w:r>
    </w:p>
    <w:p w14:paraId="15A29896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合同包最高限价：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850000.00</w:t>
      </w:r>
      <w:r>
        <w:rPr>
          <w:rFonts w:hint="eastAsia" w:ascii="仿宋" w:hAnsi="仿宋" w:eastAsia="仿宋" w:cs="仿宋"/>
          <w:sz w:val="24"/>
          <w:highlight w:val="none"/>
        </w:rPr>
        <w:t>元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662"/>
        <w:gridCol w:w="1119"/>
        <w:gridCol w:w="1198"/>
        <w:gridCol w:w="1513"/>
        <w:gridCol w:w="1573"/>
        <w:gridCol w:w="1574"/>
      </w:tblGrid>
      <w:tr w14:paraId="4E256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406F630B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品目号</w:t>
            </w:r>
          </w:p>
        </w:tc>
        <w:tc>
          <w:tcPr>
            <w:tcW w:w="723" w:type="dxa"/>
            <w:noWrap w:val="0"/>
            <w:vAlign w:val="center"/>
          </w:tcPr>
          <w:p w14:paraId="7C7D27B4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品目名称</w:t>
            </w:r>
          </w:p>
        </w:tc>
        <w:tc>
          <w:tcPr>
            <w:tcW w:w="1245" w:type="dxa"/>
            <w:noWrap w:val="0"/>
            <w:vAlign w:val="center"/>
          </w:tcPr>
          <w:p w14:paraId="3020D2F7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采购标的</w:t>
            </w:r>
          </w:p>
        </w:tc>
        <w:tc>
          <w:tcPr>
            <w:tcW w:w="1276" w:type="dxa"/>
            <w:noWrap w:val="0"/>
            <w:vAlign w:val="center"/>
          </w:tcPr>
          <w:p w14:paraId="4E6861E3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数量</w:t>
            </w:r>
          </w:p>
          <w:p w14:paraId="0A0F5455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（单位）</w:t>
            </w:r>
          </w:p>
        </w:tc>
        <w:tc>
          <w:tcPr>
            <w:tcW w:w="1755" w:type="dxa"/>
            <w:noWrap w:val="0"/>
            <w:vAlign w:val="center"/>
          </w:tcPr>
          <w:p w14:paraId="73E05EFA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技术规格、参数及要求</w:t>
            </w:r>
          </w:p>
        </w:tc>
        <w:tc>
          <w:tcPr>
            <w:tcW w:w="1656" w:type="dxa"/>
            <w:noWrap w:val="0"/>
            <w:vAlign w:val="center"/>
          </w:tcPr>
          <w:p w14:paraId="10749CB9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品目预算（元）</w:t>
            </w:r>
          </w:p>
        </w:tc>
        <w:tc>
          <w:tcPr>
            <w:tcW w:w="1656" w:type="dxa"/>
            <w:noWrap w:val="0"/>
            <w:vAlign w:val="center"/>
          </w:tcPr>
          <w:p w14:paraId="1E1F6872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最高限价（元）</w:t>
            </w:r>
          </w:p>
        </w:tc>
      </w:tr>
      <w:tr w14:paraId="410FF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75" w:type="dxa"/>
            <w:noWrap w:val="0"/>
            <w:vAlign w:val="center"/>
          </w:tcPr>
          <w:p w14:paraId="7391178D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1-1</w:t>
            </w:r>
          </w:p>
        </w:tc>
        <w:tc>
          <w:tcPr>
            <w:tcW w:w="723" w:type="dxa"/>
            <w:noWrap w:val="0"/>
            <w:vAlign w:val="center"/>
          </w:tcPr>
          <w:p w14:paraId="2132E0D9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其他办公设备</w:t>
            </w:r>
          </w:p>
        </w:tc>
        <w:tc>
          <w:tcPr>
            <w:tcW w:w="1245" w:type="dxa"/>
            <w:noWrap w:val="0"/>
            <w:vAlign w:val="center"/>
          </w:tcPr>
          <w:p w14:paraId="14117500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对讲机、执法记录仪（第一标段）</w:t>
            </w:r>
          </w:p>
        </w:tc>
        <w:tc>
          <w:tcPr>
            <w:tcW w:w="1276" w:type="dxa"/>
            <w:noWrap w:val="0"/>
            <w:vAlign w:val="center"/>
          </w:tcPr>
          <w:p w14:paraId="4E4E00BF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1（批）</w:t>
            </w:r>
          </w:p>
        </w:tc>
        <w:tc>
          <w:tcPr>
            <w:tcW w:w="1755" w:type="dxa"/>
            <w:noWrap w:val="0"/>
            <w:vAlign w:val="center"/>
          </w:tcPr>
          <w:p w14:paraId="70C8200D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详见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文件</w:t>
            </w:r>
          </w:p>
        </w:tc>
        <w:tc>
          <w:tcPr>
            <w:tcW w:w="1656" w:type="dxa"/>
            <w:noWrap w:val="0"/>
            <w:vAlign w:val="center"/>
          </w:tcPr>
          <w:p w14:paraId="30620D67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850000.00</w:t>
            </w:r>
          </w:p>
        </w:tc>
        <w:tc>
          <w:tcPr>
            <w:tcW w:w="1656" w:type="dxa"/>
            <w:noWrap w:val="0"/>
            <w:vAlign w:val="center"/>
          </w:tcPr>
          <w:p w14:paraId="19B1034C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850000.00</w:t>
            </w:r>
          </w:p>
        </w:tc>
      </w:tr>
    </w:tbl>
    <w:p w14:paraId="160D5821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本合同包</w:t>
      </w:r>
      <w:r>
        <w:rPr>
          <w:rFonts w:hint="eastAsia" w:ascii="仿宋" w:hAnsi="仿宋" w:eastAsia="仿宋" w:cs="仿宋"/>
          <w:sz w:val="24"/>
          <w:highlight w:val="none"/>
          <w:u w:val="single"/>
          <w:lang w:val="en-US" w:eastAsia="zh-CN"/>
        </w:rPr>
        <w:t>不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>接受</w:t>
      </w:r>
      <w:r>
        <w:rPr>
          <w:rFonts w:hint="eastAsia" w:ascii="仿宋" w:hAnsi="仿宋" w:eastAsia="仿宋" w:cs="仿宋"/>
          <w:sz w:val="24"/>
          <w:highlight w:val="none"/>
        </w:rPr>
        <w:t>联合体投标。</w:t>
      </w:r>
    </w:p>
    <w:p w14:paraId="6099CAB6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合同履行期限：</w:t>
      </w:r>
      <w:r>
        <w:rPr>
          <w:rFonts w:hint="eastAsia" w:ascii="仿宋" w:hAnsi="仿宋" w:eastAsia="仿宋" w:cs="仿宋"/>
          <w:bCs/>
          <w:sz w:val="24"/>
        </w:rPr>
        <w:t>合同签订后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20个</w:t>
      </w:r>
      <w:r>
        <w:rPr>
          <w:rFonts w:hint="eastAsia" w:ascii="仿宋" w:hAnsi="仿宋" w:eastAsia="仿宋" w:cs="仿宋"/>
          <w:bCs/>
          <w:sz w:val="24"/>
        </w:rPr>
        <w:t>日历天内完成全部供货并达到使用要求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。</w:t>
      </w:r>
    </w:p>
    <w:p w14:paraId="538480AE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合同包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highlight w:val="none"/>
        </w:rPr>
        <w:t>（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神木市城市管理执法大队执法配套装备采购项目</w:t>
      </w:r>
      <w:r>
        <w:rPr>
          <w:rFonts w:hint="eastAsia" w:ascii="仿宋" w:hAnsi="仿宋" w:eastAsia="仿宋" w:cs="仿宋"/>
          <w:sz w:val="24"/>
          <w:highlight w:val="none"/>
        </w:rPr>
        <w:t xml:space="preserve">） </w:t>
      </w:r>
    </w:p>
    <w:p w14:paraId="490A1F88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合同包预算金额：371500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.00</w:t>
      </w:r>
      <w:r>
        <w:rPr>
          <w:rFonts w:hint="eastAsia" w:ascii="仿宋" w:hAnsi="仿宋" w:eastAsia="仿宋" w:cs="仿宋"/>
          <w:sz w:val="24"/>
          <w:highlight w:val="none"/>
        </w:rPr>
        <w:t>元</w:t>
      </w:r>
    </w:p>
    <w:p w14:paraId="58791E4C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合同包最高限价：371500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.00</w:t>
      </w:r>
      <w:r>
        <w:rPr>
          <w:rFonts w:hint="eastAsia" w:ascii="仿宋" w:hAnsi="仿宋" w:eastAsia="仿宋" w:cs="仿宋"/>
          <w:sz w:val="24"/>
          <w:highlight w:val="none"/>
        </w:rPr>
        <w:t>元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716"/>
        <w:gridCol w:w="1109"/>
        <w:gridCol w:w="1192"/>
        <w:gridCol w:w="1494"/>
        <w:gridCol w:w="1567"/>
        <w:gridCol w:w="1568"/>
      </w:tblGrid>
      <w:tr w14:paraId="2884B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59258800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品目号</w:t>
            </w:r>
          </w:p>
        </w:tc>
        <w:tc>
          <w:tcPr>
            <w:tcW w:w="723" w:type="dxa"/>
            <w:noWrap w:val="0"/>
            <w:vAlign w:val="center"/>
          </w:tcPr>
          <w:p w14:paraId="56A33448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品目名称</w:t>
            </w:r>
          </w:p>
        </w:tc>
        <w:tc>
          <w:tcPr>
            <w:tcW w:w="1245" w:type="dxa"/>
            <w:noWrap w:val="0"/>
            <w:vAlign w:val="center"/>
          </w:tcPr>
          <w:p w14:paraId="27C1FAC0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采购标的</w:t>
            </w:r>
          </w:p>
        </w:tc>
        <w:tc>
          <w:tcPr>
            <w:tcW w:w="1276" w:type="dxa"/>
            <w:noWrap w:val="0"/>
            <w:vAlign w:val="center"/>
          </w:tcPr>
          <w:p w14:paraId="6812EFB8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数量</w:t>
            </w:r>
          </w:p>
          <w:p w14:paraId="5911E995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（单位）</w:t>
            </w:r>
          </w:p>
        </w:tc>
        <w:tc>
          <w:tcPr>
            <w:tcW w:w="1755" w:type="dxa"/>
            <w:noWrap w:val="0"/>
            <w:vAlign w:val="center"/>
          </w:tcPr>
          <w:p w14:paraId="55B27E88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技术规格、参数及要求</w:t>
            </w:r>
          </w:p>
        </w:tc>
        <w:tc>
          <w:tcPr>
            <w:tcW w:w="1656" w:type="dxa"/>
            <w:noWrap w:val="0"/>
            <w:vAlign w:val="center"/>
          </w:tcPr>
          <w:p w14:paraId="18583985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品目预算（元）</w:t>
            </w:r>
          </w:p>
        </w:tc>
        <w:tc>
          <w:tcPr>
            <w:tcW w:w="1656" w:type="dxa"/>
            <w:noWrap w:val="0"/>
            <w:vAlign w:val="center"/>
          </w:tcPr>
          <w:p w14:paraId="2D6798BB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最高限价（元）</w:t>
            </w:r>
          </w:p>
        </w:tc>
      </w:tr>
      <w:tr w14:paraId="6E437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75" w:type="dxa"/>
            <w:noWrap w:val="0"/>
            <w:vAlign w:val="center"/>
          </w:tcPr>
          <w:p w14:paraId="3470E77E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2-1</w:t>
            </w:r>
          </w:p>
        </w:tc>
        <w:tc>
          <w:tcPr>
            <w:tcW w:w="723" w:type="dxa"/>
            <w:noWrap w:val="0"/>
            <w:vAlign w:val="center"/>
          </w:tcPr>
          <w:p w14:paraId="0F04B40E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其他橡胶、塑料、玻璃和陶瓷制品</w:t>
            </w:r>
          </w:p>
        </w:tc>
        <w:tc>
          <w:tcPr>
            <w:tcW w:w="1245" w:type="dxa"/>
            <w:noWrap w:val="0"/>
            <w:vAlign w:val="center"/>
          </w:tcPr>
          <w:p w14:paraId="13EC5801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执法配套装备：防爆头盔、反光背心、雨衣、作训帽、标志标识等（第二标段）</w:t>
            </w:r>
          </w:p>
        </w:tc>
        <w:tc>
          <w:tcPr>
            <w:tcW w:w="1276" w:type="dxa"/>
            <w:noWrap w:val="0"/>
            <w:vAlign w:val="center"/>
          </w:tcPr>
          <w:p w14:paraId="4622CFA4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1（批）</w:t>
            </w:r>
          </w:p>
        </w:tc>
        <w:tc>
          <w:tcPr>
            <w:tcW w:w="1755" w:type="dxa"/>
            <w:noWrap w:val="0"/>
            <w:vAlign w:val="center"/>
          </w:tcPr>
          <w:p w14:paraId="05E513EC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详见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文件</w:t>
            </w:r>
          </w:p>
        </w:tc>
        <w:tc>
          <w:tcPr>
            <w:tcW w:w="1656" w:type="dxa"/>
            <w:noWrap w:val="0"/>
            <w:vAlign w:val="center"/>
          </w:tcPr>
          <w:p w14:paraId="77DF20AB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371500.00</w:t>
            </w:r>
          </w:p>
        </w:tc>
        <w:tc>
          <w:tcPr>
            <w:tcW w:w="1656" w:type="dxa"/>
            <w:noWrap w:val="0"/>
            <w:vAlign w:val="center"/>
          </w:tcPr>
          <w:p w14:paraId="0D233BA5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371500.00</w:t>
            </w:r>
          </w:p>
        </w:tc>
      </w:tr>
    </w:tbl>
    <w:p w14:paraId="60FDBFBA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本合同包</w:t>
      </w:r>
      <w:r>
        <w:rPr>
          <w:rFonts w:hint="eastAsia" w:ascii="仿宋" w:hAnsi="仿宋" w:eastAsia="仿宋" w:cs="仿宋"/>
          <w:sz w:val="24"/>
          <w:highlight w:val="none"/>
          <w:u w:val="single"/>
          <w:lang w:val="en-US" w:eastAsia="zh-CN"/>
        </w:rPr>
        <w:t>不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>接受</w:t>
      </w:r>
      <w:r>
        <w:rPr>
          <w:rFonts w:hint="eastAsia" w:ascii="仿宋" w:hAnsi="仿宋" w:eastAsia="仿宋" w:cs="仿宋"/>
          <w:sz w:val="24"/>
          <w:highlight w:val="none"/>
        </w:rPr>
        <w:t>联合体投标。</w:t>
      </w:r>
    </w:p>
    <w:p w14:paraId="7F5420F4">
      <w:r>
        <w:rPr>
          <w:rFonts w:hint="eastAsia" w:ascii="仿宋" w:hAnsi="仿宋" w:eastAsia="仿宋" w:cs="仿宋"/>
          <w:sz w:val="24"/>
          <w:highlight w:val="none"/>
        </w:rPr>
        <w:t>合同履行期限：</w:t>
      </w:r>
      <w:r>
        <w:rPr>
          <w:rFonts w:hint="eastAsia" w:ascii="仿宋" w:hAnsi="仿宋" w:eastAsia="仿宋" w:cs="仿宋"/>
          <w:bCs/>
          <w:sz w:val="24"/>
        </w:rPr>
        <w:t>合同签订后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20个</w:t>
      </w:r>
      <w:r>
        <w:rPr>
          <w:rFonts w:hint="eastAsia" w:ascii="仿宋" w:hAnsi="仿宋" w:eastAsia="仿宋" w:cs="仿宋"/>
          <w:bCs/>
          <w:sz w:val="24"/>
        </w:rPr>
        <w:t>日历天内完成全部供货并达到使用要求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4448C"/>
    <w:rsid w:val="489959A7"/>
    <w:rsid w:val="61B4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20" w:firstLineChars="200"/>
    </w:pPr>
    <w:rPr>
      <w:rFonts w:hint="eastAsia"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181</Characters>
  <Lines>0</Lines>
  <Paragraphs>0</Paragraphs>
  <TotalTime>0</TotalTime>
  <ScaleCrop>false</ScaleCrop>
  <LinksUpToDate>false</LinksUpToDate>
  <CharactersWithSpaces>182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2025-05-09T09:05:00Z</dcterms:created>
  <dc:creator>尚智</dc:creator>
  <cp:lastModifiedBy>尚智</cp:lastModifiedBy>
  <dcterms:modified xsi:type="dcterms:W3CDTF">2025-05-09T09:23:22Z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82BBE701D11C4D16965BF67F00C4C838_11</vt:lpwstr>
  </property>
  <property fmtid="{D5CDD505-2E9C-101B-9397-08002B2CF9AE}" pid="4" name="KSOTemplateDocerSaveRecord">
    <vt:lpwstr>eyJoZGlkIjoiZmVhY2IxMTI5MjY5NDg0MmY4Njg0OGNkYjE0OWYzMTgiLCJ1c2VySWQiOiI2NDIyMjE1OTUifQ==</vt:lpwstr>
  </property>
</Properties>
</file>