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5CB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《西安美术史》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编撰、出版、印刷内容及要求</w:t>
      </w:r>
    </w:p>
    <w:p w14:paraId="4CDC47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成品及工艺要求</w:t>
      </w:r>
      <w:bookmarkStart w:id="0" w:name="_GoBack"/>
      <w:bookmarkEnd w:id="0"/>
    </w:p>
    <w:p w14:paraId="0727141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上下册；</w:t>
      </w:r>
    </w:p>
    <w:p w14:paraId="6195C1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成品尺寸：210mm×285mm；</w:t>
      </w:r>
    </w:p>
    <w:p w14:paraId="681C84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页码 1300p；</w:t>
      </w:r>
    </w:p>
    <w:p w14:paraId="4BD79C6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印制数量：2000套；</w:t>
      </w:r>
    </w:p>
    <w:p w14:paraId="794907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装订方式：圆脊精装（3.0mm箱板纸）两册配套装书函；</w:t>
      </w:r>
    </w:p>
    <w:p w14:paraId="344AD29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精装封面：装帧布，局部丝网印刷，热压凹烫金，条码不干胶粘贴；</w:t>
      </w:r>
    </w:p>
    <w:p w14:paraId="2FE518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7)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 正文用料：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g高阶映画映彩 5c+5c印刷；</w:t>
      </w:r>
    </w:p>
    <w:p w14:paraId="16370F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、目标绩效</w:t>
      </w:r>
    </w:p>
    <w:p w14:paraId="47F742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2025年完成印刷出版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 w14:paraId="586DA0E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审校3次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 w14:paraId="765C7D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3.学界认可度调查80%以上；</w:t>
      </w:r>
    </w:p>
    <w:p w14:paraId="27A4272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4.读者满意度80%以上。</w:t>
      </w:r>
    </w:p>
    <w:p w14:paraId="778A87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、实施进度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及目标</w:t>
      </w:r>
    </w:p>
    <w:p w14:paraId="115508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实施进度：自合同签订之日起至项目结束；</w:t>
      </w:r>
    </w:p>
    <w:p w14:paraId="564641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实施目标：本项目需完成排版、设计；审核校对，专家看稿会，修改；印刷出版；学界及读者满意度调查，结项。</w:t>
      </w:r>
    </w:p>
    <w:p w14:paraId="7239A14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项目内容</w:t>
      </w:r>
    </w:p>
    <w:p w14:paraId="2FDCE81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不限于以下内容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034AC5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 《西安美术史》项目专家咨询（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在定稿前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组织专家看稿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）；</w:t>
      </w:r>
    </w:p>
    <w:p w14:paraId="4D22BD1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（1）正高级专家2-5名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5EC64C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（2）普通专家3-5名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7AB950A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（3）预计三次会议（每次一天，专家数量根据实际情况邀约）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69B48D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 看稿会场地、布置、食宿、交通等；</w:t>
      </w:r>
    </w:p>
    <w:p w14:paraId="4EF77A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 《西安美术史》项目相关视频资料拍摄；</w:t>
      </w:r>
    </w:p>
    <w:p w14:paraId="1E51A1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（1）视频拍摄（会议全程）：单机位，2机位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12FDFCE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（2）素材、花絮、资料拍摄：单机位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29F563C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（3）人物专访拍摄：单机位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4A6EBD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 《西安美术史》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创作历程相关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视频剪辑、包装制作；</w:t>
      </w:r>
    </w:p>
    <w:p w14:paraId="4752C76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（1）视频剪辑</w:t>
      </w:r>
    </w:p>
    <w:p w14:paraId="071C85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（2）视频包装、特效制作</w:t>
      </w:r>
    </w:p>
    <w:p w14:paraId="234A567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 配音、补拍、字幕等</w:t>
      </w:r>
    </w:p>
    <w:p w14:paraId="7F89E02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 《西安美术史》图片数字化处理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及购买版权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 w14:paraId="4A46E69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（1）图片数字化转录：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预计1500张；</w:t>
      </w:r>
    </w:p>
    <w:p w14:paraId="12AC6D6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（2）图片调整、修图：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预计1500张；</w:t>
      </w:r>
    </w:p>
    <w:p w14:paraId="13B000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（3）图片版权费；</w:t>
      </w:r>
    </w:p>
    <w:p w14:paraId="1BD9C0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6. 《西安美术史》设计、排版、装帧设计（1300页）；</w:t>
      </w:r>
    </w:p>
    <w:p w14:paraId="22E49D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（1）设计、排版</w:t>
      </w:r>
    </w:p>
    <w:p w14:paraId="3A057D2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（2） 书籍装帧设计    </w:t>
      </w:r>
    </w:p>
    <w:p w14:paraId="051CD9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.《西安美术史》出版、编校服务（100万字图文、三审三校）；</w:t>
      </w:r>
    </w:p>
    <w:p w14:paraId="43073D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出版服务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4BF4492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编校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5817D0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.《西安美术史》印刷费用（上下册、两册配套装书函、2000套）；</w:t>
      </w:r>
    </w:p>
    <w:p w14:paraId="1E41A1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（1） 材料：内文、封面、环衬、书函及内外裱、堵头丝带、护封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089E84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（2）印刷：</w:t>
      </w:r>
    </w:p>
    <w:p w14:paraId="47D1A25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内文品晒、内文印刷、护封品晒、护封印刷、封面丝网印、书函丝网印、不干胶印刷</w:t>
      </w:r>
    </w:p>
    <w:p w14:paraId="437166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（3）装订：</w:t>
      </w:r>
    </w:p>
    <w:p w14:paraId="341D709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折配、精装拔圆上书、粘前后环衬、护封工艺、护封卡型封面烫金、封面压凹、书函工艺、书函模切粘手工加工、装书函、塑封+纸箱成本+运输成本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44305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5096"/>
    <w:rsid w:val="099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2025-05-19T10:02:00Z</dcterms:created>
  <dc:creator>奋斗べ青年00</dc:creator>
  <cp:lastModifiedBy>奋斗べ青年00</cp:lastModifiedBy>
  <dcterms:modified xsi:type="dcterms:W3CDTF">2025-05-19T10:03:22Z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DC9DF49775F44C2A9F4DEFAC8BFC4B97_11</vt:lpwstr>
  </property>
  <property fmtid="{D5CDD505-2E9C-101B-9397-08002B2CF9AE}" pid="4" name="KSOTemplateDocerSaveRecord">
    <vt:lpwstr>eyJoZGlkIjoiZGZlYzRmYmYxOTc5ODNkNTk0MGU1MDI2YzM3YjRkMDgiLCJ1c2VySWQiOiI0NjM3MDYwMjYifQ==</vt:lpwstr>
  </property>
</Properties>
</file>