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25878" w14:textId="77777777" w:rsidR="00375DF9" w:rsidRDefault="004C1809">
      <w:pPr>
        <w:widowControl/>
        <w:jc w:val="left"/>
      </w:pPr>
      <w:r>
        <w:rPr>
          <w:rFonts w:ascii="仿宋" w:eastAsia="仿宋" w:hAnsi="仿宋" w:hint="eastAsia"/>
          <w:b/>
          <w:sz w:val="32"/>
          <w:szCs w:val="32"/>
        </w:rPr>
        <w:t>附件2：政府采购需求书范本（服务类）</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89"/>
        <w:gridCol w:w="1556"/>
        <w:gridCol w:w="7067"/>
      </w:tblGrid>
      <w:tr w:rsidR="00375DF9" w14:paraId="61248857" w14:textId="77777777">
        <w:trPr>
          <w:jc w:val="center"/>
        </w:trPr>
        <w:tc>
          <w:tcPr>
            <w:tcW w:w="689" w:type="dxa"/>
            <w:vAlign w:val="center"/>
          </w:tcPr>
          <w:p w14:paraId="2CD3EA61" w14:textId="77777777" w:rsidR="00375DF9" w:rsidRDefault="004C1809">
            <w:pPr>
              <w:snapToGrid w:val="0"/>
              <w:jc w:val="center"/>
              <w:rPr>
                <w:rFonts w:ascii="宋体" w:hAnsi="宋体"/>
                <w:b/>
                <w:sz w:val="24"/>
              </w:rPr>
            </w:pPr>
            <w:r>
              <w:rPr>
                <w:rFonts w:ascii="宋体" w:hAnsi="宋体" w:hint="eastAsia"/>
                <w:b/>
                <w:sz w:val="28"/>
                <w:szCs w:val="28"/>
                <w:lang w:val="zh-CN"/>
              </w:rPr>
              <w:t>序号</w:t>
            </w:r>
          </w:p>
        </w:tc>
        <w:tc>
          <w:tcPr>
            <w:tcW w:w="1556" w:type="dxa"/>
            <w:vAlign w:val="center"/>
          </w:tcPr>
          <w:p w14:paraId="17DB9DE5" w14:textId="77777777" w:rsidR="00375DF9" w:rsidRDefault="004C1809">
            <w:pPr>
              <w:pStyle w:val="af9"/>
              <w:ind w:left="38"/>
              <w:jc w:val="center"/>
              <w:rPr>
                <w:b/>
                <w:kern w:val="2"/>
                <w:lang w:val="zh-CN"/>
              </w:rPr>
            </w:pPr>
            <w:r>
              <w:rPr>
                <w:rFonts w:hint="eastAsia"/>
                <w:b/>
                <w:kern w:val="2"/>
                <w:sz w:val="28"/>
                <w:szCs w:val="28"/>
                <w:lang w:val="zh-CN"/>
              </w:rPr>
              <w:t>关键事项</w:t>
            </w:r>
          </w:p>
        </w:tc>
        <w:tc>
          <w:tcPr>
            <w:tcW w:w="7067" w:type="dxa"/>
            <w:vAlign w:val="center"/>
          </w:tcPr>
          <w:p w14:paraId="12A6639F" w14:textId="77777777" w:rsidR="00375DF9" w:rsidRDefault="004C1809">
            <w:pPr>
              <w:pStyle w:val="af9"/>
              <w:jc w:val="center"/>
              <w:rPr>
                <w:b/>
                <w:kern w:val="2"/>
                <w:lang w:val="zh-CN"/>
              </w:rPr>
            </w:pPr>
            <w:r>
              <w:rPr>
                <w:rFonts w:hint="eastAsia"/>
                <w:b/>
                <w:kern w:val="2"/>
                <w:sz w:val="28"/>
                <w:szCs w:val="28"/>
                <w:lang w:val="zh-CN"/>
              </w:rPr>
              <w:t>说明和要求</w:t>
            </w:r>
          </w:p>
        </w:tc>
      </w:tr>
      <w:tr w:rsidR="00375DF9" w14:paraId="270B652A" w14:textId="77777777">
        <w:trPr>
          <w:jc w:val="center"/>
        </w:trPr>
        <w:tc>
          <w:tcPr>
            <w:tcW w:w="689" w:type="dxa"/>
            <w:vAlign w:val="center"/>
          </w:tcPr>
          <w:p w14:paraId="2A9CE086" w14:textId="77777777" w:rsidR="00375DF9" w:rsidRDefault="004C1809">
            <w:pPr>
              <w:snapToGrid w:val="0"/>
              <w:spacing w:after="200"/>
              <w:jc w:val="center"/>
              <w:rPr>
                <w:rFonts w:ascii="宋体" w:hAnsi="宋体"/>
                <w:sz w:val="28"/>
                <w:szCs w:val="28"/>
                <w:lang w:val="zh-CN"/>
              </w:rPr>
            </w:pPr>
            <w:r>
              <w:rPr>
                <w:rFonts w:ascii="宋体" w:hAnsi="宋体"/>
                <w:sz w:val="28"/>
                <w:szCs w:val="28"/>
                <w:lang w:val="zh-CN"/>
              </w:rPr>
              <w:t>1</w:t>
            </w:r>
          </w:p>
        </w:tc>
        <w:tc>
          <w:tcPr>
            <w:tcW w:w="1556" w:type="dxa"/>
            <w:vAlign w:val="center"/>
          </w:tcPr>
          <w:p w14:paraId="7B1990C7" w14:textId="77777777" w:rsidR="00375DF9" w:rsidRPr="002D1B89" w:rsidRDefault="004C1809">
            <w:pPr>
              <w:pStyle w:val="af9"/>
              <w:ind w:left="38"/>
              <w:jc w:val="center"/>
              <w:rPr>
                <w:kern w:val="2"/>
                <w:highlight w:val="green"/>
                <w:lang w:val="zh-CN"/>
              </w:rPr>
            </w:pPr>
            <w:r w:rsidRPr="002D1B89">
              <w:rPr>
                <w:rFonts w:hint="eastAsia"/>
                <w:kern w:val="2"/>
                <w:highlight w:val="green"/>
                <w:lang w:val="zh-CN"/>
              </w:rPr>
              <w:t>采购预算</w:t>
            </w:r>
          </w:p>
        </w:tc>
        <w:tc>
          <w:tcPr>
            <w:tcW w:w="7067" w:type="dxa"/>
            <w:vAlign w:val="center"/>
          </w:tcPr>
          <w:p w14:paraId="130F77D6" w14:textId="77777777" w:rsidR="00375DF9" w:rsidRPr="002D1B89" w:rsidRDefault="004C1809">
            <w:pPr>
              <w:pStyle w:val="af9"/>
              <w:jc w:val="both"/>
              <w:rPr>
                <w:b/>
                <w:kern w:val="2"/>
                <w:highlight w:val="green"/>
                <w:lang w:val="zh-CN"/>
              </w:rPr>
            </w:pPr>
            <w:r w:rsidRPr="002D1B89">
              <w:rPr>
                <w:rFonts w:hint="eastAsia"/>
                <w:b/>
                <w:kern w:val="2"/>
                <w:highlight w:val="green"/>
                <w:lang w:val="zh-CN"/>
              </w:rPr>
              <w:t>人民币</w:t>
            </w:r>
            <w:r w:rsidRPr="002D1B89">
              <w:rPr>
                <w:rFonts w:hint="eastAsia"/>
                <w:b/>
                <w:kern w:val="2"/>
                <w:highlight w:val="green"/>
                <w:u w:val="single"/>
              </w:rPr>
              <w:t xml:space="preserve">  409600   </w:t>
            </w:r>
            <w:r w:rsidRPr="002D1B89">
              <w:rPr>
                <w:rFonts w:hint="eastAsia"/>
                <w:b/>
                <w:kern w:val="2"/>
                <w:highlight w:val="green"/>
                <w:lang w:val="zh-CN"/>
              </w:rPr>
              <w:t>元</w:t>
            </w:r>
          </w:p>
          <w:p w14:paraId="08A2436B" w14:textId="77777777" w:rsidR="00375DF9" w:rsidRPr="002D1B89" w:rsidRDefault="004C1809">
            <w:pPr>
              <w:pStyle w:val="af9"/>
              <w:jc w:val="both"/>
              <w:rPr>
                <w:b/>
                <w:kern w:val="2"/>
                <w:highlight w:val="green"/>
                <w:lang w:val="zh-CN"/>
              </w:rPr>
            </w:pPr>
            <w:r w:rsidRPr="002D1B89">
              <w:rPr>
                <w:rFonts w:hint="eastAsia"/>
                <w:kern w:val="2"/>
                <w:sz w:val="21"/>
                <w:szCs w:val="21"/>
                <w:highlight w:val="green"/>
                <w:lang w:val="zh-CN"/>
              </w:rPr>
              <w:t>仅指与本次采购标的直接相关的费用，前期勘察费、</w:t>
            </w:r>
            <w:r w:rsidRPr="002D1B89">
              <w:rPr>
                <w:rFonts w:hint="eastAsia"/>
                <w:kern w:val="2"/>
                <w:sz w:val="21"/>
                <w:szCs w:val="21"/>
                <w:highlight w:val="green"/>
              </w:rPr>
              <w:t>编制</w:t>
            </w:r>
            <w:r w:rsidRPr="002D1B89">
              <w:rPr>
                <w:rFonts w:hint="eastAsia"/>
                <w:kern w:val="2"/>
                <w:sz w:val="21"/>
                <w:szCs w:val="21"/>
                <w:highlight w:val="green"/>
                <w:lang w:val="zh-CN"/>
              </w:rPr>
              <w:t>费、</w:t>
            </w:r>
            <w:r w:rsidRPr="002D1B89">
              <w:rPr>
                <w:rFonts w:hint="eastAsia"/>
                <w:kern w:val="2"/>
                <w:sz w:val="21"/>
                <w:szCs w:val="21"/>
                <w:highlight w:val="green"/>
              </w:rPr>
              <w:t>专家费</w:t>
            </w:r>
            <w:r w:rsidRPr="002D1B89">
              <w:rPr>
                <w:rFonts w:hint="eastAsia"/>
                <w:kern w:val="2"/>
                <w:sz w:val="21"/>
                <w:szCs w:val="21"/>
                <w:highlight w:val="green"/>
                <w:lang w:val="zh-CN"/>
              </w:rPr>
              <w:t>等费用，</w:t>
            </w:r>
            <w:r w:rsidRPr="002D1B89">
              <w:rPr>
                <w:rFonts w:hint="eastAsia"/>
                <w:kern w:val="2"/>
                <w:sz w:val="21"/>
                <w:szCs w:val="21"/>
                <w:highlight w:val="green"/>
              </w:rPr>
              <w:t>如有</w:t>
            </w:r>
            <w:r w:rsidRPr="002D1B89">
              <w:rPr>
                <w:rFonts w:hint="eastAsia"/>
                <w:kern w:val="2"/>
                <w:sz w:val="21"/>
                <w:szCs w:val="21"/>
                <w:highlight w:val="green"/>
                <w:lang w:val="zh-CN"/>
              </w:rPr>
              <w:t>不应当包含在本项目采购预算内，甲方须向本级财政部门经费业务处室申请办理经费剥离手续。</w:t>
            </w:r>
          </w:p>
        </w:tc>
      </w:tr>
      <w:tr w:rsidR="00375DF9" w14:paraId="2CA316C3" w14:textId="77777777">
        <w:trPr>
          <w:jc w:val="center"/>
        </w:trPr>
        <w:tc>
          <w:tcPr>
            <w:tcW w:w="689" w:type="dxa"/>
            <w:vAlign w:val="center"/>
          </w:tcPr>
          <w:p w14:paraId="5E180614" w14:textId="77777777" w:rsidR="00375DF9" w:rsidRDefault="004C1809">
            <w:pPr>
              <w:snapToGrid w:val="0"/>
              <w:spacing w:after="200"/>
              <w:jc w:val="center"/>
              <w:rPr>
                <w:rFonts w:ascii="宋体" w:hAnsi="宋体"/>
                <w:sz w:val="28"/>
                <w:szCs w:val="28"/>
                <w:lang w:val="zh-CN"/>
              </w:rPr>
            </w:pPr>
            <w:r>
              <w:rPr>
                <w:rFonts w:ascii="宋体" w:hAnsi="宋体"/>
                <w:sz w:val="28"/>
                <w:szCs w:val="28"/>
                <w:lang w:val="zh-CN"/>
              </w:rPr>
              <w:t>2</w:t>
            </w:r>
          </w:p>
        </w:tc>
        <w:tc>
          <w:tcPr>
            <w:tcW w:w="1556" w:type="dxa"/>
            <w:vAlign w:val="center"/>
          </w:tcPr>
          <w:p w14:paraId="08FFEB0C" w14:textId="77777777" w:rsidR="00375DF9" w:rsidRPr="002D1B89" w:rsidRDefault="004C1809">
            <w:pPr>
              <w:pStyle w:val="af9"/>
              <w:ind w:left="38"/>
              <w:jc w:val="center"/>
              <w:rPr>
                <w:kern w:val="2"/>
                <w:highlight w:val="green"/>
                <w:lang w:val="zh-CN"/>
              </w:rPr>
            </w:pPr>
            <w:r w:rsidRPr="002D1B89">
              <w:rPr>
                <w:rFonts w:hint="eastAsia"/>
                <w:kern w:val="2"/>
                <w:highlight w:val="green"/>
                <w:lang w:val="zh-CN"/>
              </w:rPr>
              <w:t>最高限价</w:t>
            </w:r>
          </w:p>
        </w:tc>
        <w:tc>
          <w:tcPr>
            <w:tcW w:w="7067" w:type="dxa"/>
            <w:vAlign w:val="center"/>
          </w:tcPr>
          <w:p w14:paraId="058FC10D" w14:textId="77777777" w:rsidR="00375DF9" w:rsidRPr="002D1B89" w:rsidRDefault="004C1809">
            <w:pPr>
              <w:pStyle w:val="af9"/>
              <w:jc w:val="both"/>
              <w:rPr>
                <w:b/>
                <w:kern w:val="2"/>
                <w:highlight w:val="green"/>
                <w:lang w:val="zh-CN"/>
              </w:rPr>
            </w:pPr>
            <w:r w:rsidRPr="002D1B89">
              <w:rPr>
                <w:rFonts w:hint="eastAsia"/>
                <w:b/>
                <w:kern w:val="2"/>
                <w:highlight w:val="green"/>
                <w:lang w:val="zh-CN"/>
              </w:rPr>
              <w:t>人民币</w:t>
            </w:r>
            <w:r w:rsidRPr="002D1B89">
              <w:rPr>
                <w:rFonts w:hint="eastAsia"/>
                <w:b/>
                <w:kern w:val="2"/>
                <w:highlight w:val="green"/>
                <w:u w:val="single"/>
              </w:rPr>
              <w:t xml:space="preserve">  409600   </w:t>
            </w:r>
            <w:r w:rsidRPr="002D1B89">
              <w:rPr>
                <w:rFonts w:hint="eastAsia"/>
                <w:b/>
                <w:kern w:val="2"/>
                <w:highlight w:val="green"/>
                <w:lang w:val="zh-CN"/>
              </w:rPr>
              <w:t>元</w:t>
            </w:r>
          </w:p>
          <w:p w14:paraId="23DBCFC4" w14:textId="77777777" w:rsidR="00375DF9" w:rsidRPr="002D1B89" w:rsidRDefault="004C1809">
            <w:pPr>
              <w:pStyle w:val="af9"/>
              <w:ind w:left="38"/>
              <w:jc w:val="both"/>
              <w:rPr>
                <w:b/>
                <w:kern w:val="2"/>
                <w:highlight w:val="green"/>
                <w:lang w:val="zh-CN"/>
              </w:rPr>
            </w:pPr>
            <w:r w:rsidRPr="002D1B89">
              <w:rPr>
                <w:rFonts w:hint="eastAsia"/>
                <w:kern w:val="2"/>
                <w:sz w:val="21"/>
                <w:szCs w:val="21"/>
                <w:highlight w:val="green"/>
                <w:lang w:val="zh-CN"/>
              </w:rPr>
              <w:t>供应商投标报价高于最高限价的则其投标文件将按无效投标文件处理。</w:t>
            </w:r>
          </w:p>
        </w:tc>
      </w:tr>
      <w:tr w:rsidR="00375DF9" w14:paraId="72895AE8" w14:textId="77777777">
        <w:trPr>
          <w:jc w:val="center"/>
        </w:trPr>
        <w:tc>
          <w:tcPr>
            <w:tcW w:w="689" w:type="dxa"/>
            <w:vMerge w:val="restart"/>
            <w:vAlign w:val="center"/>
          </w:tcPr>
          <w:p w14:paraId="7C0255AE" w14:textId="77777777" w:rsidR="00375DF9" w:rsidRDefault="004C1809">
            <w:pPr>
              <w:snapToGrid w:val="0"/>
              <w:spacing w:after="200"/>
              <w:jc w:val="center"/>
              <w:rPr>
                <w:rFonts w:ascii="宋体" w:hAnsi="宋体"/>
                <w:sz w:val="28"/>
                <w:szCs w:val="28"/>
                <w:lang w:val="zh-CN"/>
              </w:rPr>
            </w:pPr>
            <w:r>
              <w:rPr>
                <w:rFonts w:ascii="宋体" w:hAnsi="宋体"/>
                <w:sz w:val="28"/>
                <w:szCs w:val="28"/>
                <w:lang w:val="zh-CN"/>
              </w:rPr>
              <w:t>3</w:t>
            </w:r>
          </w:p>
        </w:tc>
        <w:tc>
          <w:tcPr>
            <w:tcW w:w="1556" w:type="dxa"/>
            <w:vMerge w:val="restart"/>
            <w:vAlign w:val="center"/>
          </w:tcPr>
          <w:p w14:paraId="3E094F14" w14:textId="77777777" w:rsidR="00375DF9" w:rsidRPr="002D1B89" w:rsidRDefault="004C1809">
            <w:pPr>
              <w:pStyle w:val="af9"/>
              <w:ind w:left="38"/>
              <w:jc w:val="center"/>
              <w:rPr>
                <w:kern w:val="2"/>
                <w:highlight w:val="green"/>
                <w:lang w:val="zh-CN"/>
              </w:rPr>
            </w:pPr>
            <w:r w:rsidRPr="002D1B89">
              <w:rPr>
                <w:rFonts w:hint="eastAsia"/>
                <w:kern w:val="2"/>
                <w:highlight w:val="green"/>
                <w:lang w:val="zh-CN"/>
              </w:rPr>
              <w:t>项目性质</w:t>
            </w:r>
          </w:p>
        </w:tc>
        <w:tc>
          <w:tcPr>
            <w:tcW w:w="7067" w:type="dxa"/>
            <w:vAlign w:val="center"/>
          </w:tcPr>
          <w:p w14:paraId="404F3921" w14:textId="77777777" w:rsidR="00375DF9" w:rsidRPr="002D1B89" w:rsidRDefault="004C1809">
            <w:pPr>
              <w:pStyle w:val="af9"/>
              <w:jc w:val="both"/>
              <w:rPr>
                <w:b/>
                <w:kern w:val="2"/>
                <w:highlight w:val="green"/>
                <w:lang w:val="zh-CN"/>
              </w:rPr>
            </w:pPr>
            <w:r w:rsidRPr="002D1B89">
              <w:rPr>
                <w:rFonts w:hint="eastAsia"/>
                <w:b/>
                <w:kern w:val="2"/>
                <w:highlight w:val="green"/>
                <w:lang w:val="zh-CN"/>
              </w:rPr>
              <w:t>○专门面向中小企业采购</w:t>
            </w:r>
          </w:p>
          <w:p w14:paraId="1CD4F680" w14:textId="77777777" w:rsidR="00375DF9" w:rsidRPr="002D1B89" w:rsidRDefault="004C1809">
            <w:pPr>
              <w:pStyle w:val="af9"/>
              <w:ind w:left="38"/>
              <w:jc w:val="both"/>
              <w:rPr>
                <w:b/>
                <w:kern w:val="2"/>
                <w:highlight w:val="green"/>
                <w:lang w:val="zh-CN"/>
              </w:rPr>
            </w:pPr>
            <w:r w:rsidRPr="002D1B89">
              <w:rPr>
                <w:rFonts w:hint="eastAsia"/>
                <w:kern w:val="2"/>
                <w:sz w:val="21"/>
                <w:szCs w:val="21"/>
                <w:highlight w:val="green"/>
                <w:lang w:val="zh-CN"/>
              </w:rPr>
              <w:t>仅允许中小企业或小型、微型企业参与投标。</w:t>
            </w:r>
          </w:p>
        </w:tc>
      </w:tr>
      <w:tr w:rsidR="00375DF9" w14:paraId="693CECC2" w14:textId="77777777">
        <w:trPr>
          <w:jc w:val="center"/>
        </w:trPr>
        <w:tc>
          <w:tcPr>
            <w:tcW w:w="689" w:type="dxa"/>
            <w:vMerge/>
            <w:vAlign w:val="center"/>
          </w:tcPr>
          <w:p w14:paraId="0AC39145" w14:textId="77777777" w:rsidR="00375DF9" w:rsidRDefault="00375DF9">
            <w:pPr>
              <w:snapToGrid w:val="0"/>
              <w:spacing w:after="200"/>
              <w:ind w:left="142"/>
              <w:jc w:val="center"/>
              <w:rPr>
                <w:rFonts w:ascii="宋体" w:hAnsi="宋体"/>
                <w:b/>
                <w:sz w:val="28"/>
                <w:szCs w:val="28"/>
                <w:lang w:val="zh-CN"/>
              </w:rPr>
            </w:pPr>
          </w:p>
        </w:tc>
        <w:tc>
          <w:tcPr>
            <w:tcW w:w="1556" w:type="dxa"/>
            <w:vMerge/>
            <w:vAlign w:val="center"/>
          </w:tcPr>
          <w:p w14:paraId="3F14E56D" w14:textId="77777777" w:rsidR="00375DF9" w:rsidRPr="002D1B89" w:rsidRDefault="00375DF9">
            <w:pPr>
              <w:pStyle w:val="af9"/>
              <w:ind w:left="96"/>
              <w:jc w:val="center"/>
              <w:rPr>
                <w:kern w:val="2"/>
                <w:highlight w:val="green"/>
                <w:lang w:val="zh-CN"/>
              </w:rPr>
            </w:pPr>
          </w:p>
        </w:tc>
        <w:tc>
          <w:tcPr>
            <w:tcW w:w="7067" w:type="dxa"/>
            <w:vAlign w:val="center"/>
          </w:tcPr>
          <w:p w14:paraId="6DBD118F" w14:textId="77777777" w:rsidR="00375DF9" w:rsidRPr="002D1B89" w:rsidRDefault="004C1809">
            <w:pPr>
              <w:rPr>
                <w:rFonts w:ascii="宋体" w:hAnsi="宋体" w:cs="宋体"/>
                <w:b/>
                <w:sz w:val="24"/>
                <w:szCs w:val="24"/>
                <w:highlight w:val="green"/>
                <w:lang w:val="zh-CN"/>
              </w:rPr>
            </w:pPr>
            <w:r w:rsidRPr="002D1B89">
              <w:rPr>
                <w:rFonts w:ascii="宋体" w:hAnsi="宋体" w:cs="宋体"/>
                <w:b/>
                <w:sz w:val="24"/>
                <w:szCs w:val="24"/>
                <w:highlight w:val="green"/>
                <w:lang w:val="zh-CN"/>
              </w:rPr>
              <w:t>○</w:t>
            </w:r>
            <w:r w:rsidRPr="002D1B89">
              <w:rPr>
                <w:rFonts w:ascii="宋体" w:hAnsi="宋体" w:cs="宋体" w:hint="eastAsia"/>
                <w:b/>
                <w:sz w:val="24"/>
                <w:szCs w:val="24"/>
                <w:highlight w:val="green"/>
                <w:lang w:val="zh-CN"/>
              </w:rPr>
              <w:t>非专门面向中小企业采购</w:t>
            </w:r>
          </w:p>
          <w:p w14:paraId="02248B99" w14:textId="77777777" w:rsidR="00375DF9" w:rsidRPr="002D1B89" w:rsidRDefault="004C1809">
            <w:pPr>
              <w:ind w:rightChars="45" w:right="94"/>
              <w:rPr>
                <w:rFonts w:ascii="宋体" w:hAnsi="宋体"/>
                <w:b/>
                <w:szCs w:val="21"/>
                <w:highlight w:val="green"/>
              </w:rPr>
            </w:pPr>
            <w:r w:rsidRPr="002D1B89">
              <w:rPr>
                <w:rFonts w:ascii="宋体" w:hAnsi="宋体" w:cs="宋体" w:hint="eastAsia"/>
                <w:color w:val="000000" w:themeColor="text1"/>
                <w:kern w:val="0"/>
                <w:szCs w:val="21"/>
                <w:highlight w:val="green"/>
                <w:lang w:val="zh-CN"/>
              </w:rPr>
              <w:t>对符合《政府采购促进中小企业发展管理办法》（财库〔2020〕46号）规定的小微企业（监狱企业视同小型、微型企业）的报价</w:t>
            </w:r>
            <w:r w:rsidRPr="002D1B89">
              <w:rPr>
                <w:rFonts w:ascii="宋体" w:hAnsi="宋体" w:cs="宋体" w:hint="eastAsia"/>
                <w:b/>
                <w:color w:val="000000" w:themeColor="text1"/>
                <w:kern w:val="0"/>
                <w:szCs w:val="21"/>
                <w:highlight w:val="green"/>
                <w:lang w:val="zh-CN"/>
              </w:rPr>
              <w:t>给予___%（6%-</w:t>
            </w:r>
            <w:r w:rsidRPr="002D1B89">
              <w:rPr>
                <w:rFonts w:ascii="宋体" w:hAnsi="宋体" w:cs="宋体"/>
                <w:b/>
                <w:color w:val="000000" w:themeColor="text1"/>
                <w:kern w:val="0"/>
                <w:szCs w:val="21"/>
                <w:highlight w:val="green"/>
                <w:lang w:val="zh-CN"/>
              </w:rPr>
              <w:t>10%</w:t>
            </w:r>
            <w:r w:rsidRPr="002D1B89">
              <w:rPr>
                <w:rFonts w:ascii="宋体" w:hAnsi="宋体" w:cs="宋体" w:hint="eastAsia"/>
                <w:b/>
                <w:color w:val="000000" w:themeColor="text1"/>
                <w:kern w:val="0"/>
                <w:szCs w:val="21"/>
                <w:highlight w:val="green"/>
                <w:lang w:val="zh-CN"/>
              </w:rPr>
              <w:t>）的扣除</w:t>
            </w:r>
            <w:r w:rsidRPr="002D1B89">
              <w:rPr>
                <w:rFonts w:ascii="宋体" w:hAnsi="宋体" w:cs="宋体" w:hint="eastAsia"/>
                <w:color w:val="000000" w:themeColor="text1"/>
                <w:kern w:val="0"/>
                <w:szCs w:val="21"/>
                <w:highlight w:val="green"/>
                <w:lang w:val="zh-CN"/>
              </w:rPr>
              <w:t>，用扣除后的价格参加评审。</w:t>
            </w:r>
          </w:p>
        </w:tc>
      </w:tr>
      <w:tr w:rsidR="00375DF9" w14:paraId="5A5C3163" w14:textId="77777777">
        <w:trPr>
          <w:jc w:val="center"/>
        </w:trPr>
        <w:tc>
          <w:tcPr>
            <w:tcW w:w="689" w:type="dxa"/>
            <w:vAlign w:val="center"/>
          </w:tcPr>
          <w:p w14:paraId="10DC6D05" w14:textId="77777777" w:rsidR="00375DF9" w:rsidRDefault="004C1809">
            <w:pPr>
              <w:snapToGrid w:val="0"/>
              <w:spacing w:after="200"/>
              <w:jc w:val="center"/>
              <w:rPr>
                <w:rFonts w:ascii="宋体" w:hAnsi="宋体"/>
                <w:sz w:val="24"/>
              </w:rPr>
            </w:pPr>
            <w:r>
              <w:rPr>
                <w:rFonts w:ascii="宋体" w:hAnsi="宋体"/>
                <w:sz w:val="24"/>
              </w:rPr>
              <w:t>4</w:t>
            </w:r>
          </w:p>
        </w:tc>
        <w:tc>
          <w:tcPr>
            <w:tcW w:w="1556" w:type="dxa"/>
            <w:vAlign w:val="center"/>
          </w:tcPr>
          <w:p w14:paraId="6F4A4122" w14:textId="77777777" w:rsidR="00375DF9" w:rsidRDefault="004C1809">
            <w:pPr>
              <w:pStyle w:val="af9"/>
              <w:ind w:left="96"/>
              <w:jc w:val="center"/>
              <w:rPr>
                <w:kern w:val="2"/>
                <w:lang w:val="zh-CN"/>
              </w:rPr>
            </w:pPr>
            <w:r>
              <w:rPr>
                <w:kern w:val="2"/>
                <w:lang w:val="zh-CN"/>
              </w:rPr>
              <w:t>对供应商的</w:t>
            </w:r>
            <w:r>
              <w:rPr>
                <w:kern w:val="2"/>
                <w:lang w:val="zh-CN"/>
              </w:rPr>
              <w:br/>
              <w:t>资格要求</w:t>
            </w:r>
          </w:p>
        </w:tc>
        <w:tc>
          <w:tcPr>
            <w:tcW w:w="7067" w:type="dxa"/>
            <w:vAlign w:val="center"/>
          </w:tcPr>
          <w:p w14:paraId="2D3FBD6B" w14:textId="77777777" w:rsidR="00375DF9" w:rsidRDefault="004C1809">
            <w:pPr>
              <w:rPr>
                <w:rFonts w:ascii="宋体" w:hAnsi="宋体" w:cs="宋体"/>
                <w:szCs w:val="21"/>
                <w:lang w:val="zh-CN"/>
              </w:rPr>
            </w:pPr>
            <w:r>
              <w:rPr>
                <w:rFonts w:ascii="宋体" w:hAnsi="宋体" w:cs="宋体" w:hint="eastAsia"/>
                <w:szCs w:val="21"/>
              </w:rPr>
              <w:t>1、</w:t>
            </w:r>
            <w:r w:rsidRPr="00F013D9">
              <w:rPr>
                <w:rFonts w:ascii="宋体" w:hAnsi="宋体" w:cs="宋体" w:hint="eastAsia"/>
                <w:szCs w:val="21"/>
                <w:highlight w:val="green"/>
                <w:lang w:val="zh-CN"/>
              </w:rPr>
              <w:t>维保单位营业执照、组织机构代码证、税务登记证书（三证合一只需提供营业执照）；（或事业单位法人证书，或社会团体法人登记证书），非法人参加的投标人必须提供法定代表人授权委托书；</w:t>
            </w:r>
          </w:p>
          <w:p w14:paraId="1F7F833A" w14:textId="77777777" w:rsidR="00375DF9" w:rsidRDefault="004C1809">
            <w:pPr>
              <w:rPr>
                <w:rFonts w:ascii="宋体" w:hAnsi="宋体" w:cs="宋体"/>
                <w:szCs w:val="21"/>
                <w:lang w:val="zh-CN"/>
              </w:rPr>
            </w:pPr>
            <w:r w:rsidRPr="00F013D9">
              <w:rPr>
                <w:rFonts w:ascii="宋体" w:hAnsi="宋体" w:cs="宋体" w:hint="eastAsia"/>
                <w:szCs w:val="21"/>
                <w:highlight w:val="green"/>
              </w:rPr>
              <w:t>2、</w:t>
            </w:r>
            <w:r w:rsidRPr="00F013D9">
              <w:rPr>
                <w:rFonts w:ascii="宋体" w:hAnsi="宋体" w:cs="宋体" w:hint="eastAsia"/>
                <w:szCs w:val="21"/>
                <w:highlight w:val="green"/>
                <w:lang w:val="zh-CN"/>
              </w:rPr>
              <w:t>投标人在中国政府采购网（www.ccgp.gov.cn）被列入政府采购严重违法失信行为记录名单，或在“信用中国”（www.creditchina.gov.cn）被列入失信被执行人、重大税收违法案件当事人名单，以及存在《中华人民共和国政府采购法实施条例》第十九条规定的行政处罚记录，投标将被认定为投标无效。如无法查询的行政事业单位或自然人等可不提供；（采购代理机构开标现场查询）；</w:t>
            </w:r>
          </w:p>
          <w:p w14:paraId="26F177A9" w14:textId="77777777" w:rsidR="00375DF9" w:rsidRDefault="004C1809">
            <w:pPr>
              <w:rPr>
                <w:rFonts w:ascii="宋体" w:hAnsi="宋体" w:cs="宋体"/>
                <w:szCs w:val="21"/>
              </w:rPr>
            </w:pPr>
            <w:r>
              <w:rPr>
                <w:rFonts w:ascii="宋体" w:hAnsi="宋体" w:cs="宋体" w:hint="eastAsia"/>
                <w:szCs w:val="21"/>
              </w:rPr>
              <w:t>3</w:t>
            </w:r>
            <w:r w:rsidRPr="002D1B89">
              <w:rPr>
                <w:rFonts w:ascii="宋体" w:hAnsi="宋体" w:cs="宋体" w:hint="eastAsia"/>
                <w:szCs w:val="21"/>
                <w:highlight w:val="green"/>
              </w:rPr>
              <w:t>、</w:t>
            </w:r>
            <w:r w:rsidRPr="002D1B89">
              <w:rPr>
                <w:rFonts w:ascii="宋体" w:hAnsi="宋体" w:cs="宋体" w:hint="eastAsia"/>
                <w:szCs w:val="21"/>
                <w:highlight w:val="green"/>
                <w:lang w:val="zh-CN"/>
              </w:rPr>
              <w:t>投标人须在社会消防技术服务信息系统备案，服务类型包含消防设施维护保养，</w:t>
            </w:r>
            <w:proofErr w:type="gramStart"/>
            <w:r w:rsidRPr="002D1B89">
              <w:rPr>
                <w:rFonts w:ascii="宋体" w:hAnsi="宋体" w:cs="宋体" w:hint="eastAsia"/>
                <w:szCs w:val="21"/>
                <w:highlight w:val="green"/>
                <w:lang w:val="zh-CN"/>
              </w:rPr>
              <w:t>消防维保公司</w:t>
            </w:r>
            <w:proofErr w:type="gramEnd"/>
            <w:r w:rsidRPr="002D1B89">
              <w:rPr>
                <w:rFonts w:ascii="宋体" w:hAnsi="宋体" w:cs="宋体" w:hint="eastAsia"/>
                <w:szCs w:val="21"/>
                <w:highlight w:val="green"/>
                <w:lang w:val="zh-CN"/>
              </w:rPr>
              <w:t>需要配备一些专业的技术人员：一级注册消防工程师.不低于</w:t>
            </w:r>
            <w:r w:rsidRPr="002D1B89">
              <w:rPr>
                <w:rFonts w:ascii="宋体" w:hAnsi="宋体" w:cs="宋体" w:hint="eastAsia"/>
                <w:szCs w:val="21"/>
                <w:highlight w:val="green"/>
              </w:rPr>
              <w:t>2</w:t>
            </w:r>
            <w:r w:rsidRPr="002D1B89">
              <w:rPr>
                <w:rFonts w:ascii="宋体" w:hAnsi="宋体" w:cs="宋体" w:hint="eastAsia"/>
                <w:szCs w:val="21"/>
                <w:highlight w:val="green"/>
                <w:lang w:val="zh-CN"/>
              </w:rPr>
              <w:t>名；高级消防设施操作员（建（构）筑物消防员）职业资格证书</w:t>
            </w:r>
            <w:r w:rsidRPr="002D1B89">
              <w:rPr>
                <w:rFonts w:ascii="宋体" w:hAnsi="宋体" w:cs="宋体" w:hint="eastAsia"/>
                <w:szCs w:val="21"/>
                <w:highlight w:val="green"/>
              </w:rPr>
              <w:t>2</w:t>
            </w:r>
            <w:r w:rsidRPr="002D1B89">
              <w:rPr>
                <w:rFonts w:ascii="宋体" w:hAnsi="宋体" w:cs="宋体" w:hint="eastAsia"/>
                <w:szCs w:val="21"/>
                <w:highlight w:val="green"/>
                <w:lang w:val="zh-CN"/>
              </w:rPr>
              <w:t>名；安全负责人需持有中级消防设施操作员（建（构）筑物消防员）资格证书，并持有应急管理机构签发的电工作业（操作项目，低压电工作业）操作证高处作业（高处安装维护拆除作业）操作证</w:t>
            </w:r>
            <w:r w:rsidRPr="002D1B89">
              <w:rPr>
                <w:rFonts w:ascii="宋体" w:hAnsi="宋体" w:cs="宋体" w:hint="eastAsia"/>
                <w:szCs w:val="21"/>
                <w:highlight w:val="green"/>
              </w:rPr>
              <w:t>12名。所有人员需在社会消防技术服务信息系统备案，并提供近三个月的</w:t>
            </w:r>
            <w:proofErr w:type="gramStart"/>
            <w:r w:rsidRPr="002D1B89">
              <w:rPr>
                <w:rFonts w:ascii="宋体" w:hAnsi="宋体" w:cs="宋体" w:hint="eastAsia"/>
                <w:szCs w:val="21"/>
                <w:highlight w:val="green"/>
              </w:rPr>
              <w:t>社保证明</w:t>
            </w:r>
            <w:proofErr w:type="gramEnd"/>
            <w:r w:rsidRPr="002D1B89">
              <w:rPr>
                <w:rFonts w:ascii="宋体" w:hAnsi="宋体" w:cs="宋体" w:hint="eastAsia"/>
                <w:szCs w:val="21"/>
                <w:highlight w:val="green"/>
              </w:rPr>
              <w:t>凭证。</w:t>
            </w:r>
          </w:p>
          <w:p w14:paraId="51F263DC" w14:textId="77777777" w:rsidR="00375DF9" w:rsidRDefault="004C1809">
            <w:pPr>
              <w:rPr>
                <w:rFonts w:ascii="宋体" w:hAnsi="宋体" w:cs="宋体"/>
                <w:szCs w:val="21"/>
                <w:lang w:val="zh-CN"/>
              </w:rPr>
            </w:pPr>
            <w:r w:rsidRPr="004C1809">
              <w:rPr>
                <w:rFonts w:ascii="宋体" w:hAnsi="宋体" w:cs="宋体" w:hint="eastAsia"/>
                <w:szCs w:val="21"/>
                <w:highlight w:val="green"/>
              </w:rPr>
              <w:t>4、</w:t>
            </w:r>
            <w:r w:rsidRPr="004C1809">
              <w:rPr>
                <w:rFonts w:ascii="宋体" w:hAnsi="宋体" w:cs="宋体" w:hint="eastAsia"/>
                <w:szCs w:val="21"/>
                <w:highlight w:val="green"/>
                <w:lang w:val="zh-CN"/>
              </w:rPr>
              <w:t>参加政府采购活动前三年内，在经营活动中没有重大违法记录；</w:t>
            </w:r>
          </w:p>
          <w:p w14:paraId="3BE49E9D" w14:textId="77777777" w:rsidR="00375DF9" w:rsidRDefault="004C1809">
            <w:pPr>
              <w:rPr>
                <w:rFonts w:ascii="宋体" w:hAnsi="宋体" w:cs="宋体"/>
                <w:szCs w:val="21"/>
                <w:lang w:val="zh-CN"/>
              </w:rPr>
            </w:pPr>
            <w:r>
              <w:rPr>
                <w:rFonts w:ascii="宋体" w:hAnsi="宋体" w:cs="宋体" w:hint="eastAsia"/>
                <w:szCs w:val="21"/>
              </w:rPr>
              <w:t>5、</w:t>
            </w:r>
            <w:r>
              <w:rPr>
                <w:rFonts w:ascii="宋体" w:hAnsi="宋体" w:cs="宋体" w:hint="eastAsia"/>
                <w:szCs w:val="21"/>
                <w:lang w:val="zh-CN"/>
              </w:rPr>
              <w:t>投标人自202</w:t>
            </w:r>
            <w:r>
              <w:rPr>
                <w:rFonts w:ascii="宋体" w:hAnsi="宋体" w:cs="宋体" w:hint="eastAsia"/>
                <w:szCs w:val="21"/>
              </w:rPr>
              <w:t>1</w:t>
            </w:r>
            <w:r>
              <w:rPr>
                <w:rFonts w:ascii="宋体" w:hAnsi="宋体" w:cs="宋体" w:hint="eastAsia"/>
                <w:szCs w:val="21"/>
                <w:lang w:val="zh-CN"/>
              </w:rPr>
              <w:t>年1月1日至今提供</w:t>
            </w:r>
            <w:proofErr w:type="gramStart"/>
            <w:r>
              <w:rPr>
                <w:rFonts w:ascii="宋体" w:hAnsi="宋体" w:cs="宋体" w:hint="eastAsia"/>
                <w:szCs w:val="21"/>
                <w:lang w:val="zh-CN"/>
              </w:rPr>
              <w:t>维保业绩</w:t>
            </w:r>
            <w:proofErr w:type="gramEnd"/>
            <w:r>
              <w:rPr>
                <w:rFonts w:ascii="宋体" w:hAnsi="宋体" w:cs="宋体" w:hint="eastAsia"/>
                <w:szCs w:val="21"/>
                <w:lang w:val="zh-CN"/>
              </w:rPr>
              <w:t>5份（医院</w:t>
            </w:r>
            <w:r>
              <w:rPr>
                <w:rFonts w:ascii="宋体" w:hAnsi="宋体" w:cs="宋体" w:hint="eastAsia"/>
                <w:szCs w:val="21"/>
              </w:rPr>
              <w:t>或类似企事业单位</w:t>
            </w:r>
            <w:r>
              <w:rPr>
                <w:rFonts w:ascii="宋体" w:hAnsi="宋体" w:cs="宋体" w:hint="eastAsia"/>
                <w:szCs w:val="21"/>
                <w:lang w:val="zh-CN"/>
              </w:rPr>
              <w:t>业绩</w:t>
            </w:r>
            <w:r>
              <w:rPr>
                <w:rFonts w:ascii="宋体" w:hAnsi="宋体" w:cs="宋体" w:hint="eastAsia"/>
                <w:szCs w:val="21"/>
              </w:rPr>
              <w:t>3份</w:t>
            </w:r>
            <w:r>
              <w:rPr>
                <w:rFonts w:ascii="宋体" w:hAnsi="宋体" w:cs="宋体" w:hint="eastAsia"/>
                <w:szCs w:val="21"/>
                <w:lang w:val="zh-CN"/>
              </w:rPr>
              <w:t>）。</w:t>
            </w:r>
          </w:p>
          <w:p w14:paraId="45EE2F59" w14:textId="77777777" w:rsidR="00375DF9" w:rsidRDefault="004C1809">
            <w:pPr>
              <w:pStyle w:val="af9"/>
              <w:jc w:val="both"/>
              <w:rPr>
                <w:kern w:val="2"/>
                <w:lang w:val="zh-CN"/>
              </w:rPr>
            </w:pPr>
            <w:r>
              <w:rPr>
                <w:rFonts w:hint="eastAsia"/>
                <w:kern w:val="2"/>
                <w:sz w:val="21"/>
                <w:szCs w:val="21"/>
                <w:lang w:val="zh-CN"/>
              </w:rPr>
              <w:t>视待遇。</w:t>
            </w:r>
          </w:p>
        </w:tc>
      </w:tr>
      <w:tr w:rsidR="00375DF9" w14:paraId="1FE0F613" w14:textId="77777777">
        <w:trPr>
          <w:jc w:val="center"/>
        </w:trPr>
        <w:tc>
          <w:tcPr>
            <w:tcW w:w="689" w:type="dxa"/>
            <w:vMerge w:val="restart"/>
            <w:vAlign w:val="center"/>
          </w:tcPr>
          <w:p w14:paraId="71ECB97B" w14:textId="77777777" w:rsidR="00375DF9" w:rsidRDefault="004C1809">
            <w:pPr>
              <w:snapToGrid w:val="0"/>
              <w:spacing w:after="200"/>
              <w:jc w:val="center"/>
              <w:rPr>
                <w:rFonts w:ascii="宋体" w:hAnsi="宋体"/>
                <w:sz w:val="24"/>
              </w:rPr>
            </w:pPr>
            <w:r>
              <w:rPr>
                <w:rFonts w:ascii="宋体" w:hAnsi="宋体"/>
                <w:sz w:val="24"/>
              </w:rPr>
              <w:t>5</w:t>
            </w:r>
          </w:p>
        </w:tc>
        <w:tc>
          <w:tcPr>
            <w:tcW w:w="1556" w:type="dxa"/>
            <w:vMerge w:val="restart"/>
            <w:vAlign w:val="center"/>
          </w:tcPr>
          <w:p w14:paraId="4BFDF8B3" w14:textId="77777777" w:rsidR="00375DF9" w:rsidRPr="002D1B89" w:rsidRDefault="004C1809">
            <w:pPr>
              <w:pStyle w:val="af9"/>
              <w:ind w:left="96"/>
              <w:jc w:val="center"/>
              <w:rPr>
                <w:kern w:val="2"/>
                <w:highlight w:val="green"/>
                <w:lang w:val="zh-CN"/>
              </w:rPr>
            </w:pPr>
            <w:r w:rsidRPr="002D1B89">
              <w:rPr>
                <w:kern w:val="2"/>
                <w:highlight w:val="green"/>
                <w:lang w:val="zh-CN"/>
              </w:rPr>
              <w:t>是否</w:t>
            </w:r>
            <w:r w:rsidRPr="002D1B89">
              <w:rPr>
                <w:rFonts w:hint="eastAsia"/>
                <w:kern w:val="2"/>
                <w:highlight w:val="green"/>
                <w:lang w:val="zh-CN"/>
              </w:rPr>
              <w:t>接受</w:t>
            </w:r>
            <w:r w:rsidRPr="002D1B89">
              <w:rPr>
                <w:kern w:val="2"/>
                <w:highlight w:val="green"/>
                <w:lang w:val="zh-CN"/>
              </w:rPr>
              <w:br/>
              <w:t>联合体投标</w:t>
            </w:r>
          </w:p>
        </w:tc>
        <w:tc>
          <w:tcPr>
            <w:tcW w:w="7067" w:type="dxa"/>
            <w:vAlign w:val="center"/>
          </w:tcPr>
          <w:p w14:paraId="4468DCE1" w14:textId="77777777" w:rsidR="00375DF9" w:rsidRPr="002D1B89" w:rsidRDefault="004C1809">
            <w:pPr>
              <w:pStyle w:val="af9"/>
              <w:jc w:val="both"/>
              <w:rPr>
                <w:b/>
                <w:kern w:val="2"/>
                <w:highlight w:val="green"/>
                <w:lang w:val="zh-CN"/>
              </w:rPr>
            </w:pPr>
            <w:r w:rsidRPr="002D1B89">
              <w:rPr>
                <w:rFonts w:hint="eastAsia"/>
                <w:b/>
                <w:kern w:val="2"/>
                <w:highlight w:val="green"/>
                <w:lang w:val="zh-CN"/>
              </w:rPr>
              <w:t>○接受</w:t>
            </w:r>
          </w:p>
          <w:p w14:paraId="1E98B37B" w14:textId="77777777" w:rsidR="00375DF9" w:rsidRPr="002D1B89" w:rsidRDefault="004C1809">
            <w:pPr>
              <w:pStyle w:val="af9"/>
              <w:jc w:val="both"/>
              <w:rPr>
                <w:b/>
                <w:kern w:val="2"/>
                <w:highlight w:val="green"/>
                <w:lang w:val="zh-CN"/>
              </w:rPr>
            </w:pPr>
            <w:r w:rsidRPr="002D1B89">
              <w:rPr>
                <w:rFonts w:hint="eastAsia"/>
                <w:kern w:val="2"/>
                <w:sz w:val="21"/>
                <w:szCs w:val="21"/>
                <w:highlight w:val="green"/>
                <w:lang w:val="zh-CN"/>
              </w:rPr>
              <w:t>对于联合体协议或者分包意向协议约定小</w:t>
            </w:r>
            <w:proofErr w:type="gramStart"/>
            <w:r w:rsidRPr="002D1B89">
              <w:rPr>
                <w:rFonts w:hint="eastAsia"/>
                <w:kern w:val="2"/>
                <w:sz w:val="21"/>
                <w:szCs w:val="21"/>
                <w:highlight w:val="green"/>
                <w:lang w:val="zh-CN"/>
              </w:rPr>
              <w:t>微企业</w:t>
            </w:r>
            <w:proofErr w:type="gramEnd"/>
            <w:r w:rsidRPr="002D1B89">
              <w:rPr>
                <w:rFonts w:hint="eastAsia"/>
                <w:kern w:val="2"/>
                <w:sz w:val="21"/>
                <w:szCs w:val="21"/>
                <w:highlight w:val="green"/>
                <w:lang w:val="zh-CN"/>
              </w:rPr>
              <w:t>的合同份额占到合同总金额30%以上的，对联合体或者大中型企业的报价</w:t>
            </w:r>
            <w:r w:rsidRPr="002D1B89">
              <w:rPr>
                <w:rFonts w:hint="eastAsia"/>
                <w:b/>
                <w:kern w:val="2"/>
                <w:sz w:val="21"/>
                <w:szCs w:val="21"/>
                <w:highlight w:val="green"/>
                <w:lang w:val="zh-CN"/>
              </w:rPr>
              <w:t>给予___%（2%-</w:t>
            </w:r>
            <w:r w:rsidRPr="002D1B89">
              <w:rPr>
                <w:b/>
                <w:kern w:val="2"/>
                <w:sz w:val="21"/>
                <w:szCs w:val="21"/>
                <w:highlight w:val="green"/>
                <w:lang w:val="zh-CN"/>
              </w:rPr>
              <w:t>3%</w:t>
            </w:r>
            <w:r w:rsidRPr="002D1B89">
              <w:rPr>
                <w:rFonts w:hint="eastAsia"/>
                <w:b/>
                <w:kern w:val="2"/>
                <w:sz w:val="21"/>
                <w:szCs w:val="21"/>
                <w:highlight w:val="green"/>
                <w:lang w:val="zh-CN"/>
              </w:rPr>
              <w:t>）的扣除</w:t>
            </w:r>
            <w:r w:rsidRPr="002D1B89">
              <w:rPr>
                <w:rFonts w:hint="eastAsia"/>
                <w:kern w:val="2"/>
                <w:sz w:val="21"/>
                <w:szCs w:val="21"/>
                <w:highlight w:val="green"/>
                <w:lang w:val="zh-CN"/>
              </w:rPr>
              <w:t>，用扣除后的报价参加评审。</w:t>
            </w:r>
          </w:p>
        </w:tc>
      </w:tr>
      <w:tr w:rsidR="00375DF9" w14:paraId="73D0FE83" w14:textId="77777777">
        <w:trPr>
          <w:jc w:val="center"/>
        </w:trPr>
        <w:tc>
          <w:tcPr>
            <w:tcW w:w="689" w:type="dxa"/>
            <w:vMerge/>
            <w:vAlign w:val="center"/>
          </w:tcPr>
          <w:p w14:paraId="2160407C" w14:textId="77777777" w:rsidR="00375DF9" w:rsidRDefault="00375DF9">
            <w:pPr>
              <w:snapToGrid w:val="0"/>
              <w:spacing w:after="200"/>
              <w:ind w:left="142"/>
              <w:jc w:val="center"/>
              <w:rPr>
                <w:rFonts w:ascii="宋体" w:hAnsi="宋体"/>
                <w:sz w:val="24"/>
              </w:rPr>
            </w:pPr>
          </w:p>
        </w:tc>
        <w:tc>
          <w:tcPr>
            <w:tcW w:w="1556" w:type="dxa"/>
            <w:vMerge/>
            <w:vAlign w:val="center"/>
          </w:tcPr>
          <w:p w14:paraId="51374DA8" w14:textId="77777777" w:rsidR="00375DF9" w:rsidRPr="002D1B89" w:rsidRDefault="00375DF9">
            <w:pPr>
              <w:pStyle w:val="af9"/>
              <w:ind w:left="96"/>
              <w:jc w:val="center"/>
              <w:rPr>
                <w:kern w:val="2"/>
                <w:highlight w:val="green"/>
                <w:lang w:val="zh-CN"/>
              </w:rPr>
            </w:pPr>
          </w:p>
        </w:tc>
        <w:tc>
          <w:tcPr>
            <w:tcW w:w="7067" w:type="dxa"/>
            <w:vAlign w:val="center"/>
          </w:tcPr>
          <w:p w14:paraId="41E5D001" w14:textId="77777777" w:rsidR="00375DF9" w:rsidRPr="002D1B89" w:rsidRDefault="004C1809">
            <w:pPr>
              <w:pStyle w:val="af9"/>
              <w:jc w:val="both"/>
              <w:rPr>
                <w:b/>
                <w:kern w:val="2"/>
                <w:highlight w:val="green"/>
                <w:lang w:val="zh-CN"/>
              </w:rPr>
            </w:pPr>
            <w:r w:rsidRPr="002D1B89">
              <w:rPr>
                <w:rFonts w:hint="eastAsia"/>
                <w:b/>
                <w:kern w:val="2"/>
                <w:highlight w:val="green"/>
                <w:lang w:val="zh-CN"/>
              </w:rPr>
              <w:t>○不接受</w:t>
            </w:r>
          </w:p>
        </w:tc>
      </w:tr>
      <w:tr w:rsidR="00375DF9" w14:paraId="73D83491" w14:textId="77777777">
        <w:trPr>
          <w:jc w:val="center"/>
        </w:trPr>
        <w:tc>
          <w:tcPr>
            <w:tcW w:w="689" w:type="dxa"/>
            <w:vMerge w:val="restart"/>
            <w:vAlign w:val="center"/>
          </w:tcPr>
          <w:p w14:paraId="0D9CCABF" w14:textId="77777777" w:rsidR="00375DF9" w:rsidRDefault="004C1809">
            <w:pPr>
              <w:snapToGrid w:val="0"/>
              <w:spacing w:after="200"/>
              <w:jc w:val="center"/>
              <w:rPr>
                <w:rFonts w:ascii="宋体" w:hAnsi="宋体"/>
                <w:sz w:val="24"/>
              </w:rPr>
            </w:pPr>
            <w:r>
              <w:rPr>
                <w:rFonts w:ascii="宋体" w:hAnsi="宋体"/>
                <w:sz w:val="24"/>
              </w:rPr>
              <w:t>6</w:t>
            </w:r>
          </w:p>
        </w:tc>
        <w:tc>
          <w:tcPr>
            <w:tcW w:w="1556" w:type="dxa"/>
            <w:vMerge w:val="restart"/>
            <w:vAlign w:val="center"/>
          </w:tcPr>
          <w:p w14:paraId="77DD9606" w14:textId="77777777" w:rsidR="00375DF9" w:rsidRPr="002D1B89" w:rsidRDefault="004C1809">
            <w:pPr>
              <w:pStyle w:val="af9"/>
              <w:ind w:left="96"/>
              <w:jc w:val="center"/>
              <w:rPr>
                <w:kern w:val="2"/>
                <w:highlight w:val="green"/>
                <w:lang w:val="zh-CN"/>
              </w:rPr>
            </w:pPr>
            <w:r w:rsidRPr="002D1B89">
              <w:rPr>
                <w:kern w:val="2"/>
                <w:highlight w:val="green"/>
                <w:lang w:val="zh-CN"/>
              </w:rPr>
              <w:t>履约保证金</w:t>
            </w:r>
          </w:p>
        </w:tc>
        <w:tc>
          <w:tcPr>
            <w:tcW w:w="7067" w:type="dxa"/>
            <w:vAlign w:val="center"/>
          </w:tcPr>
          <w:p w14:paraId="2E73122C" w14:textId="77777777" w:rsidR="00375DF9" w:rsidRPr="002D1B89" w:rsidRDefault="004C1809">
            <w:pPr>
              <w:ind w:rightChars="45" w:right="94"/>
              <w:rPr>
                <w:rFonts w:ascii="宋体" w:hAnsi="宋体"/>
                <w:b/>
                <w:sz w:val="24"/>
                <w:highlight w:val="green"/>
              </w:rPr>
            </w:pPr>
            <w:r w:rsidRPr="002D1B89">
              <w:rPr>
                <w:rFonts w:ascii="宋体" w:hAnsi="宋体"/>
                <w:b/>
                <w:sz w:val="24"/>
                <w:highlight w:val="green"/>
              </w:rPr>
              <w:t>占政府采购合同金额的</w:t>
            </w:r>
            <w:r w:rsidRPr="002D1B89">
              <w:rPr>
                <w:rFonts w:ascii="宋体" w:hAnsi="宋体" w:hint="eastAsia"/>
                <w:b/>
                <w:sz w:val="24"/>
                <w:highlight w:val="green"/>
              </w:rPr>
              <w:t>___%</w:t>
            </w:r>
          </w:p>
          <w:p w14:paraId="1A015FED" w14:textId="77777777" w:rsidR="00375DF9" w:rsidRPr="002D1B89" w:rsidRDefault="004C1809">
            <w:pPr>
              <w:ind w:rightChars="45" w:right="94"/>
              <w:rPr>
                <w:rFonts w:ascii="宋体" w:hAnsi="宋体"/>
                <w:szCs w:val="21"/>
                <w:highlight w:val="green"/>
              </w:rPr>
            </w:pPr>
            <w:r w:rsidRPr="002D1B89">
              <w:rPr>
                <w:rFonts w:ascii="宋体" w:hAnsi="宋体" w:hint="eastAsia"/>
                <w:szCs w:val="21"/>
                <w:highlight w:val="green"/>
              </w:rPr>
              <w:lastRenderedPageBreak/>
              <w:t>履约保证金的数额不得超过政府采购合同金额的10%；对于单价合同，其数额不得超过采购预算的10%</w:t>
            </w:r>
          </w:p>
        </w:tc>
      </w:tr>
      <w:tr w:rsidR="00375DF9" w14:paraId="040C7C7F" w14:textId="77777777">
        <w:trPr>
          <w:jc w:val="center"/>
        </w:trPr>
        <w:tc>
          <w:tcPr>
            <w:tcW w:w="689" w:type="dxa"/>
            <w:vMerge/>
            <w:vAlign w:val="center"/>
          </w:tcPr>
          <w:p w14:paraId="2459DCA7" w14:textId="77777777" w:rsidR="00375DF9" w:rsidRDefault="00375DF9">
            <w:pPr>
              <w:snapToGrid w:val="0"/>
              <w:spacing w:after="200"/>
              <w:ind w:left="142"/>
              <w:jc w:val="center"/>
              <w:rPr>
                <w:rFonts w:ascii="宋体" w:hAnsi="宋体"/>
                <w:sz w:val="24"/>
              </w:rPr>
            </w:pPr>
          </w:p>
        </w:tc>
        <w:tc>
          <w:tcPr>
            <w:tcW w:w="1556" w:type="dxa"/>
            <w:vMerge/>
            <w:vAlign w:val="center"/>
          </w:tcPr>
          <w:p w14:paraId="50EE09BB" w14:textId="77777777" w:rsidR="00375DF9" w:rsidRPr="002D1B89" w:rsidRDefault="00375DF9">
            <w:pPr>
              <w:pStyle w:val="af9"/>
              <w:ind w:left="96"/>
              <w:jc w:val="center"/>
              <w:rPr>
                <w:kern w:val="2"/>
                <w:highlight w:val="green"/>
                <w:lang w:val="zh-CN"/>
              </w:rPr>
            </w:pPr>
          </w:p>
        </w:tc>
        <w:tc>
          <w:tcPr>
            <w:tcW w:w="7067" w:type="dxa"/>
            <w:vAlign w:val="center"/>
          </w:tcPr>
          <w:p w14:paraId="03F46EFA" w14:textId="77777777" w:rsidR="00375DF9" w:rsidRPr="002D1B89" w:rsidRDefault="004C1809">
            <w:pPr>
              <w:ind w:rightChars="45" w:right="94"/>
              <w:rPr>
                <w:rFonts w:ascii="宋体" w:hAnsi="宋体"/>
                <w:b/>
                <w:sz w:val="24"/>
                <w:highlight w:val="green"/>
              </w:rPr>
            </w:pPr>
            <w:r w:rsidRPr="002D1B89">
              <w:rPr>
                <w:rFonts w:ascii="宋体" w:hAnsi="宋体"/>
                <w:b/>
                <w:sz w:val="24"/>
                <w:highlight w:val="green"/>
              </w:rPr>
              <w:t>○由采购单位自行收退</w:t>
            </w:r>
          </w:p>
          <w:p w14:paraId="039B67C1" w14:textId="77777777" w:rsidR="00375DF9" w:rsidRPr="002D1B89" w:rsidRDefault="004C1809">
            <w:pPr>
              <w:ind w:rightChars="45" w:right="94"/>
              <w:rPr>
                <w:rFonts w:ascii="宋体" w:hAnsi="宋体"/>
                <w:b/>
                <w:sz w:val="24"/>
                <w:highlight w:val="green"/>
              </w:rPr>
            </w:pPr>
            <w:r w:rsidRPr="002D1B89">
              <w:rPr>
                <w:rFonts w:ascii="宋体" w:hAnsi="宋体"/>
                <w:b/>
                <w:sz w:val="24"/>
                <w:highlight w:val="green"/>
              </w:rPr>
              <w:t>○由代理机构</w:t>
            </w:r>
            <w:proofErr w:type="gramStart"/>
            <w:r w:rsidRPr="002D1B89">
              <w:rPr>
                <w:rFonts w:ascii="宋体" w:hAnsi="宋体"/>
                <w:b/>
                <w:sz w:val="24"/>
                <w:highlight w:val="green"/>
              </w:rPr>
              <w:t>负责收退</w:t>
            </w:r>
            <w:proofErr w:type="gramEnd"/>
          </w:p>
        </w:tc>
      </w:tr>
      <w:tr w:rsidR="00375DF9" w14:paraId="58B0FCC8" w14:textId="77777777">
        <w:trPr>
          <w:jc w:val="center"/>
        </w:trPr>
        <w:tc>
          <w:tcPr>
            <w:tcW w:w="689" w:type="dxa"/>
            <w:vAlign w:val="center"/>
          </w:tcPr>
          <w:p w14:paraId="25A8B3CE" w14:textId="77777777" w:rsidR="00375DF9" w:rsidRDefault="004C1809">
            <w:pPr>
              <w:snapToGrid w:val="0"/>
              <w:spacing w:after="200"/>
              <w:jc w:val="center"/>
              <w:rPr>
                <w:rFonts w:ascii="宋体" w:hAnsi="宋体"/>
                <w:sz w:val="24"/>
              </w:rPr>
            </w:pPr>
            <w:r>
              <w:rPr>
                <w:rFonts w:ascii="宋体" w:hAnsi="宋体"/>
                <w:sz w:val="24"/>
              </w:rPr>
              <w:t>7</w:t>
            </w:r>
          </w:p>
        </w:tc>
        <w:tc>
          <w:tcPr>
            <w:tcW w:w="1556" w:type="dxa"/>
            <w:vAlign w:val="center"/>
          </w:tcPr>
          <w:p w14:paraId="6278D8D5" w14:textId="77777777" w:rsidR="00375DF9" w:rsidRPr="002D1B89" w:rsidRDefault="004C1809">
            <w:pPr>
              <w:pStyle w:val="af9"/>
              <w:ind w:left="96"/>
              <w:jc w:val="center"/>
              <w:rPr>
                <w:kern w:val="2"/>
                <w:highlight w:val="green"/>
                <w:lang w:val="zh-CN"/>
              </w:rPr>
            </w:pPr>
            <w:r w:rsidRPr="002D1B89">
              <w:rPr>
                <w:kern w:val="2"/>
                <w:highlight w:val="green"/>
                <w:lang w:val="zh-CN"/>
              </w:rPr>
              <w:t>集中答疑</w:t>
            </w:r>
          </w:p>
        </w:tc>
        <w:tc>
          <w:tcPr>
            <w:tcW w:w="7067" w:type="dxa"/>
            <w:vAlign w:val="center"/>
          </w:tcPr>
          <w:p w14:paraId="0F886F04" w14:textId="77777777" w:rsidR="00375DF9" w:rsidRPr="002D1B89" w:rsidRDefault="004C1809">
            <w:pPr>
              <w:ind w:rightChars="45" w:right="94"/>
              <w:rPr>
                <w:rFonts w:ascii="宋体" w:hAnsi="宋体"/>
                <w:b/>
                <w:sz w:val="24"/>
                <w:highlight w:val="green"/>
              </w:rPr>
            </w:pPr>
            <w:r w:rsidRPr="002D1B89">
              <w:rPr>
                <w:rFonts w:ascii="宋体" w:hAnsi="宋体"/>
                <w:b/>
                <w:sz w:val="24"/>
                <w:highlight w:val="green"/>
              </w:rPr>
              <w:t>○组织，答疑地点为：</w:t>
            </w:r>
            <w:r w:rsidRPr="002D1B89">
              <w:rPr>
                <w:rFonts w:ascii="宋体" w:hAnsi="宋体" w:hint="eastAsia"/>
                <w:b/>
                <w:sz w:val="24"/>
                <w:highlight w:val="green"/>
              </w:rPr>
              <w:t>_______________________</w:t>
            </w:r>
          </w:p>
          <w:p w14:paraId="18B36CCC" w14:textId="77777777" w:rsidR="00375DF9" w:rsidRPr="002D1B89" w:rsidRDefault="004C1809">
            <w:pPr>
              <w:ind w:rightChars="45" w:right="94"/>
              <w:rPr>
                <w:rFonts w:ascii="宋体" w:hAnsi="宋体"/>
                <w:b/>
                <w:sz w:val="24"/>
                <w:highlight w:val="green"/>
              </w:rPr>
            </w:pPr>
            <w:r w:rsidRPr="002D1B89">
              <w:rPr>
                <w:rFonts w:ascii="宋体" w:hAnsi="宋体"/>
                <w:b/>
                <w:sz w:val="24"/>
                <w:highlight w:val="green"/>
              </w:rPr>
              <w:t>○不组织</w:t>
            </w:r>
          </w:p>
        </w:tc>
      </w:tr>
      <w:tr w:rsidR="00375DF9" w14:paraId="08D0F12A" w14:textId="77777777">
        <w:trPr>
          <w:jc w:val="center"/>
        </w:trPr>
        <w:tc>
          <w:tcPr>
            <w:tcW w:w="689" w:type="dxa"/>
            <w:vAlign w:val="center"/>
          </w:tcPr>
          <w:p w14:paraId="4945B8D4" w14:textId="77777777" w:rsidR="00375DF9" w:rsidRDefault="004C1809">
            <w:pPr>
              <w:snapToGrid w:val="0"/>
              <w:spacing w:after="200"/>
              <w:jc w:val="center"/>
              <w:rPr>
                <w:rFonts w:ascii="宋体" w:hAnsi="宋体"/>
                <w:sz w:val="24"/>
              </w:rPr>
            </w:pPr>
            <w:r>
              <w:rPr>
                <w:rFonts w:ascii="宋体" w:hAnsi="宋体"/>
                <w:sz w:val="24"/>
              </w:rPr>
              <w:t>8</w:t>
            </w:r>
          </w:p>
        </w:tc>
        <w:tc>
          <w:tcPr>
            <w:tcW w:w="1556" w:type="dxa"/>
            <w:vAlign w:val="center"/>
          </w:tcPr>
          <w:p w14:paraId="00364B99" w14:textId="77777777" w:rsidR="00375DF9" w:rsidRDefault="004C1809">
            <w:pPr>
              <w:pStyle w:val="af9"/>
              <w:ind w:left="96"/>
              <w:jc w:val="center"/>
              <w:rPr>
                <w:kern w:val="2"/>
                <w:lang w:val="zh-CN"/>
              </w:rPr>
            </w:pPr>
            <w:r>
              <w:rPr>
                <w:kern w:val="2"/>
                <w:lang w:val="zh-CN"/>
              </w:rPr>
              <w:t>价格分比重</w:t>
            </w:r>
          </w:p>
        </w:tc>
        <w:tc>
          <w:tcPr>
            <w:tcW w:w="7067" w:type="dxa"/>
            <w:vAlign w:val="center"/>
          </w:tcPr>
          <w:p w14:paraId="3C3DEA75" w14:textId="77777777" w:rsidR="00375DF9" w:rsidRDefault="004C1809">
            <w:pPr>
              <w:widowControl/>
              <w:rPr>
                <w:rFonts w:ascii="宋体" w:hAnsi="宋体" w:cs="宋体"/>
                <w:b/>
                <w:kern w:val="0"/>
                <w:sz w:val="24"/>
                <w:szCs w:val="24"/>
                <w:lang w:val="zh-CN"/>
              </w:rPr>
            </w:pPr>
            <w:r>
              <w:rPr>
                <w:rFonts w:ascii="宋体" w:hAnsi="宋体" w:cs="宋体"/>
                <w:b/>
                <w:kern w:val="0"/>
                <w:sz w:val="24"/>
                <w:szCs w:val="24"/>
                <w:lang w:val="zh-CN"/>
              </w:rPr>
              <w:t>占总分值的</w:t>
            </w:r>
            <w:r>
              <w:rPr>
                <w:rFonts w:ascii="宋体" w:hAnsi="宋体" w:cs="宋体" w:hint="eastAsia"/>
                <w:b/>
                <w:kern w:val="0"/>
                <w:sz w:val="24"/>
                <w:szCs w:val="24"/>
                <w:u w:val="single"/>
              </w:rPr>
              <w:t xml:space="preserve">  10  </w:t>
            </w:r>
            <w:r>
              <w:rPr>
                <w:rFonts w:ascii="宋体" w:hAnsi="宋体" w:cs="宋体" w:hint="eastAsia"/>
                <w:b/>
                <w:kern w:val="0"/>
                <w:sz w:val="24"/>
                <w:szCs w:val="24"/>
                <w:lang w:val="zh-CN"/>
              </w:rPr>
              <w:t>%</w:t>
            </w:r>
          </w:p>
          <w:p w14:paraId="27733FF4" w14:textId="77777777" w:rsidR="00375DF9" w:rsidRDefault="004C1809">
            <w:pPr>
              <w:widowControl/>
              <w:rPr>
                <w:rFonts w:ascii="宋体" w:hAnsi="宋体" w:cs="宋体"/>
                <w:kern w:val="0"/>
                <w:szCs w:val="21"/>
                <w:lang w:val="zh-CN"/>
              </w:rPr>
            </w:pPr>
            <w:r>
              <w:rPr>
                <w:rFonts w:ascii="宋体" w:hAnsi="宋体" w:cs="宋体" w:hint="eastAsia"/>
                <w:kern w:val="0"/>
                <w:szCs w:val="21"/>
                <w:lang w:val="zh-CN"/>
              </w:rPr>
              <w:t>[招标]根据《政府采购货物和服务招标投标管理办法》（财政部87号令）的规定，综合</w:t>
            </w:r>
            <w:r>
              <w:rPr>
                <w:rFonts w:ascii="宋体" w:hAnsi="宋体" w:cs="宋体"/>
                <w:kern w:val="0"/>
                <w:szCs w:val="21"/>
                <w:lang w:val="zh-CN"/>
              </w:rPr>
              <w:t>评分法服务</w:t>
            </w:r>
            <w:r>
              <w:rPr>
                <w:rFonts w:ascii="宋体" w:hAnsi="宋体" w:cs="宋体" w:hint="eastAsia"/>
                <w:kern w:val="0"/>
                <w:szCs w:val="21"/>
                <w:lang w:val="zh-CN"/>
              </w:rPr>
              <w:t>项目的价格</w:t>
            </w:r>
            <w:proofErr w:type="gramStart"/>
            <w:r>
              <w:rPr>
                <w:rFonts w:ascii="宋体" w:hAnsi="宋体" w:cs="宋体" w:hint="eastAsia"/>
                <w:kern w:val="0"/>
                <w:szCs w:val="21"/>
                <w:lang w:val="zh-CN"/>
              </w:rPr>
              <w:t>分值占</w:t>
            </w:r>
            <w:proofErr w:type="gramEnd"/>
            <w:r>
              <w:rPr>
                <w:rFonts w:ascii="宋体" w:hAnsi="宋体" w:cs="宋体" w:hint="eastAsia"/>
                <w:kern w:val="0"/>
                <w:szCs w:val="21"/>
                <w:lang w:val="zh-CN"/>
              </w:rPr>
              <w:t>总分值的比重不得低于</w:t>
            </w:r>
            <w:r>
              <w:rPr>
                <w:rFonts w:ascii="宋体" w:hAnsi="宋体" w:cs="宋体"/>
                <w:kern w:val="0"/>
                <w:szCs w:val="21"/>
                <w:lang w:val="zh-CN"/>
              </w:rPr>
              <w:t>1</w:t>
            </w:r>
            <w:r>
              <w:rPr>
                <w:rFonts w:ascii="宋体" w:hAnsi="宋体" w:cs="宋体" w:hint="eastAsia"/>
                <w:kern w:val="0"/>
                <w:szCs w:val="21"/>
                <w:lang w:val="zh-CN"/>
              </w:rPr>
              <w:t>0%。执行国家统一定价标准和采用固定价格采购的项目，其价格不列为评审因素。</w:t>
            </w:r>
          </w:p>
          <w:p w14:paraId="2F6D91E2" w14:textId="77777777" w:rsidR="00375DF9" w:rsidRDefault="004C1809">
            <w:pPr>
              <w:widowControl/>
              <w:rPr>
                <w:rFonts w:ascii="宋体" w:hAnsi="宋体" w:cs="宋体"/>
                <w:kern w:val="0"/>
                <w:szCs w:val="21"/>
                <w:lang w:val="zh-CN"/>
              </w:rPr>
            </w:pPr>
            <w:r>
              <w:rPr>
                <w:rFonts w:ascii="宋体" w:hAnsi="宋体" w:cs="宋体"/>
                <w:kern w:val="0"/>
                <w:szCs w:val="21"/>
                <w:lang w:val="zh-CN"/>
              </w:rPr>
              <w:t>[磋商</w:t>
            </w:r>
            <w:r>
              <w:rPr>
                <w:rFonts w:ascii="宋体" w:hAnsi="宋体" w:cs="宋体" w:hint="eastAsia"/>
                <w:kern w:val="0"/>
                <w:szCs w:val="21"/>
                <w:lang w:val="zh-CN"/>
              </w:rPr>
              <w:t>]根据《政府采购竞争性磋商采购方式管理暂行办法》（财库〔2014〕214号）的规定，服务项目的价格</w:t>
            </w:r>
            <w:proofErr w:type="gramStart"/>
            <w:r>
              <w:rPr>
                <w:rFonts w:ascii="宋体" w:hAnsi="宋体" w:cs="宋体" w:hint="eastAsia"/>
                <w:kern w:val="0"/>
                <w:szCs w:val="21"/>
                <w:lang w:val="zh-CN"/>
              </w:rPr>
              <w:t>分值占</w:t>
            </w:r>
            <w:proofErr w:type="gramEnd"/>
            <w:r>
              <w:rPr>
                <w:rFonts w:ascii="宋体" w:hAnsi="宋体" w:cs="宋体" w:hint="eastAsia"/>
                <w:kern w:val="0"/>
                <w:szCs w:val="21"/>
                <w:lang w:val="zh-CN"/>
              </w:rPr>
              <w:t>总分值的比重(即权值)为</w:t>
            </w:r>
            <w:r>
              <w:rPr>
                <w:rFonts w:ascii="宋体" w:hAnsi="宋体" w:cs="宋体"/>
                <w:kern w:val="0"/>
                <w:szCs w:val="21"/>
                <w:lang w:val="zh-CN"/>
              </w:rPr>
              <w:t>1</w:t>
            </w:r>
            <w:r>
              <w:rPr>
                <w:rFonts w:ascii="宋体" w:hAnsi="宋体" w:cs="宋体" w:hint="eastAsia"/>
                <w:kern w:val="0"/>
                <w:szCs w:val="21"/>
                <w:lang w:val="zh-CN"/>
              </w:rPr>
              <w:t>0%-</w:t>
            </w:r>
            <w:r>
              <w:rPr>
                <w:rFonts w:ascii="宋体" w:hAnsi="宋体" w:cs="宋体"/>
                <w:kern w:val="0"/>
                <w:szCs w:val="21"/>
                <w:lang w:val="zh-CN"/>
              </w:rPr>
              <w:t>3</w:t>
            </w:r>
            <w:r>
              <w:rPr>
                <w:rFonts w:ascii="宋体" w:hAnsi="宋体" w:cs="宋体" w:hint="eastAsia"/>
                <w:kern w:val="0"/>
                <w:szCs w:val="21"/>
                <w:lang w:val="zh-CN"/>
              </w:rPr>
              <w:t>0%。</w:t>
            </w:r>
          </w:p>
          <w:p w14:paraId="6D5BB475" w14:textId="77777777" w:rsidR="00375DF9" w:rsidRDefault="004C1809">
            <w:pPr>
              <w:widowControl/>
              <w:rPr>
                <w:rFonts w:ascii="宋体" w:hAnsi="宋体" w:cs="宋体"/>
                <w:kern w:val="0"/>
                <w:szCs w:val="21"/>
                <w:lang w:val="zh-CN"/>
              </w:rPr>
            </w:pPr>
            <w:r>
              <w:rPr>
                <w:rFonts w:ascii="宋体" w:hAnsi="宋体" w:cs="宋体" w:hint="eastAsia"/>
                <w:kern w:val="0"/>
                <w:szCs w:val="21"/>
                <w:lang w:val="zh-CN"/>
              </w:rPr>
              <w:t>[其他采购方式]无须设置。</w:t>
            </w:r>
          </w:p>
        </w:tc>
      </w:tr>
      <w:tr w:rsidR="00375DF9" w14:paraId="7D328119" w14:textId="77777777">
        <w:trPr>
          <w:jc w:val="center"/>
        </w:trPr>
        <w:tc>
          <w:tcPr>
            <w:tcW w:w="689" w:type="dxa"/>
            <w:vAlign w:val="center"/>
          </w:tcPr>
          <w:p w14:paraId="6CA16847" w14:textId="77777777" w:rsidR="00375DF9" w:rsidRDefault="004C1809">
            <w:pPr>
              <w:snapToGrid w:val="0"/>
              <w:spacing w:after="200"/>
              <w:jc w:val="center"/>
              <w:rPr>
                <w:rFonts w:ascii="宋体" w:hAnsi="宋体"/>
                <w:sz w:val="24"/>
              </w:rPr>
            </w:pPr>
            <w:r>
              <w:rPr>
                <w:rFonts w:ascii="宋体" w:hAnsi="宋体"/>
                <w:sz w:val="24"/>
              </w:rPr>
              <w:t>9</w:t>
            </w:r>
          </w:p>
        </w:tc>
        <w:tc>
          <w:tcPr>
            <w:tcW w:w="1556" w:type="dxa"/>
            <w:vAlign w:val="center"/>
          </w:tcPr>
          <w:p w14:paraId="391A5D8D" w14:textId="77777777" w:rsidR="00375DF9" w:rsidRPr="002D1B89" w:rsidRDefault="004C1809">
            <w:pPr>
              <w:pStyle w:val="af9"/>
              <w:ind w:left="96"/>
              <w:jc w:val="center"/>
              <w:rPr>
                <w:kern w:val="2"/>
                <w:highlight w:val="green"/>
                <w:lang w:val="zh-CN"/>
              </w:rPr>
            </w:pPr>
            <w:r w:rsidRPr="002D1B89">
              <w:rPr>
                <w:kern w:val="2"/>
                <w:highlight w:val="green"/>
                <w:lang w:val="zh-CN"/>
              </w:rPr>
              <w:t>合同类型</w:t>
            </w:r>
          </w:p>
        </w:tc>
        <w:tc>
          <w:tcPr>
            <w:tcW w:w="7067" w:type="dxa"/>
            <w:vAlign w:val="center"/>
          </w:tcPr>
          <w:p w14:paraId="7C2D4FCD" w14:textId="77777777" w:rsidR="00375DF9" w:rsidRPr="002D1B89" w:rsidRDefault="004C1809">
            <w:pPr>
              <w:rPr>
                <w:rFonts w:ascii="宋体" w:hAnsi="宋体"/>
                <w:b/>
                <w:sz w:val="24"/>
                <w:highlight w:val="green"/>
                <w:lang w:val="zh-CN"/>
              </w:rPr>
            </w:pPr>
            <w:r w:rsidRPr="002D1B89">
              <w:rPr>
                <w:rFonts w:ascii="宋体" w:hAnsi="宋体"/>
                <w:b/>
                <w:sz w:val="24"/>
                <w:highlight w:val="green"/>
                <w:lang w:val="zh-CN"/>
              </w:rPr>
              <w:t>○固定总价</w:t>
            </w:r>
          </w:p>
          <w:p w14:paraId="00EECF28" w14:textId="77777777" w:rsidR="00375DF9" w:rsidRPr="002D1B89" w:rsidRDefault="004C1809">
            <w:pPr>
              <w:rPr>
                <w:rFonts w:ascii="宋体" w:hAnsi="宋体"/>
                <w:b/>
                <w:sz w:val="24"/>
                <w:highlight w:val="green"/>
                <w:lang w:val="zh-CN"/>
              </w:rPr>
            </w:pPr>
            <w:r w:rsidRPr="002D1B89">
              <w:rPr>
                <w:rFonts w:ascii="宋体" w:hAnsi="宋体"/>
                <w:b/>
                <w:sz w:val="24"/>
                <w:highlight w:val="green"/>
                <w:lang w:val="zh-CN"/>
              </w:rPr>
              <w:t>○固定单价（适用于采购数量不定的情形）</w:t>
            </w:r>
          </w:p>
          <w:p w14:paraId="5DD2D447" w14:textId="77777777" w:rsidR="00375DF9" w:rsidRPr="002D1B89" w:rsidRDefault="004C1809">
            <w:pPr>
              <w:rPr>
                <w:rFonts w:ascii="宋体" w:hAnsi="宋体"/>
                <w:sz w:val="24"/>
                <w:highlight w:val="green"/>
                <w:lang w:val="zh-CN"/>
              </w:rPr>
            </w:pPr>
            <w:r w:rsidRPr="002D1B89">
              <w:rPr>
                <w:rFonts w:ascii="宋体" w:hAnsi="宋体"/>
                <w:b/>
                <w:sz w:val="24"/>
                <w:highlight w:val="green"/>
                <w:lang w:val="zh-CN"/>
              </w:rPr>
              <w:t>○其他</w:t>
            </w:r>
            <w:r w:rsidRPr="002D1B89">
              <w:rPr>
                <w:rFonts w:ascii="宋体" w:hAnsi="宋体" w:hint="eastAsia"/>
                <w:b/>
                <w:sz w:val="24"/>
                <w:highlight w:val="green"/>
                <w:lang w:val="zh-CN"/>
              </w:rPr>
              <w:t>：_____________________________</w:t>
            </w:r>
          </w:p>
        </w:tc>
      </w:tr>
      <w:tr w:rsidR="00375DF9" w14:paraId="04F70AB7" w14:textId="77777777">
        <w:trPr>
          <w:jc w:val="center"/>
        </w:trPr>
        <w:tc>
          <w:tcPr>
            <w:tcW w:w="689" w:type="dxa"/>
            <w:vAlign w:val="center"/>
          </w:tcPr>
          <w:p w14:paraId="0A0A389B" w14:textId="77777777" w:rsidR="00375DF9" w:rsidRDefault="004C1809">
            <w:pPr>
              <w:snapToGrid w:val="0"/>
              <w:spacing w:after="200"/>
              <w:jc w:val="center"/>
              <w:rPr>
                <w:rFonts w:ascii="宋体" w:hAnsi="宋体"/>
                <w:sz w:val="24"/>
              </w:rPr>
            </w:pPr>
            <w:r>
              <w:rPr>
                <w:rFonts w:ascii="宋体" w:hAnsi="宋体"/>
                <w:sz w:val="24"/>
              </w:rPr>
              <w:t>10</w:t>
            </w:r>
          </w:p>
        </w:tc>
        <w:tc>
          <w:tcPr>
            <w:tcW w:w="1556" w:type="dxa"/>
            <w:vAlign w:val="center"/>
          </w:tcPr>
          <w:p w14:paraId="684E3765" w14:textId="77777777" w:rsidR="00375DF9" w:rsidRPr="002D1B89" w:rsidRDefault="004C1809">
            <w:pPr>
              <w:tabs>
                <w:tab w:val="left" w:pos="7665"/>
              </w:tabs>
              <w:snapToGrid w:val="0"/>
              <w:jc w:val="center"/>
              <w:rPr>
                <w:rFonts w:ascii="宋体" w:hAnsi="宋体"/>
                <w:sz w:val="24"/>
                <w:highlight w:val="green"/>
              </w:rPr>
            </w:pPr>
            <w:r w:rsidRPr="002D1B89">
              <w:rPr>
                <w:rFonts w:ascii="宋体" w:hAnsi="宋体"/>
                <w:sz w:val="24"/>
                <w:highlight w:val="green"/>
              </w:rPr>
              <w:t>争议解决途径</w:t>
            </w:r>
          </w:p>
        </w:tc>
        <w:tc>
          <w:tcPr>
            <w:tcW w:w="7067" w:type="dxa"/>
            <w:vAlign w:val="center"/>
          </w:tcPr>
          <w:p w14:paraId="6F27D06D" w14:textId="77777777" w:rsidR="00375DF9" w:rsidRPr="002D1B89" w:rsidRDefault="004C1809">
            <w:pPr>
              <w:tabs>
                <w:tab w:val="left" w:pos="7665"/>
              </w:tabs>
              <w:snapToGrid w:val="0"/>
              <w:rPr>
                <w:rFonts w:ascii="宋体" w:hAnsi="宋体"/>
                <w:b/>
                <w:sz w:val="24"/>
                <w:highlight w:val="green"/>
              </w:rPr>
            </w:pPr>
            <w:r w:rsidRPr="002D1B89">
              <w:rPr>
                <w:rFonts w:ascii="宋体" w:hAnsi="宋体"/>
                <w:b/>
                <w:sz w:val="24"/>
                <w:highlight w:val="green"/>
              </w:rPr>
              <w:t>○向有管辖权的人民法院提起诉讼</w:t>
            </w:r>
          </w:p>
          <w:p w14:paraId="319948EF" w14:textId="77777777" w:rsidR="00375DF9" w:rsidRPr="002D1B89" w:rsidRDefault="004C1809">
            <w:pPr>
              <w:tabs>
                <w:tab w:val="left" w:pos="7665"/>
              </w:tabs>
              <w:snapToGrid w:val="0"/>
              <w:rPr>
                <w:rFonts w:ascii="宋体" w:hAnsi="宋体"/>
                <w:b/>
                <w:sz w:val="24"/>
                <w:highlight w:val="green"/>
              </w:rPr>
            </w:pPr>
            <w:r w:rsidRPr="002D1B89">
              <w:rPr>
                <w:rFonts w:ascii="宋体" w:hAnsi="宋体"/>
                <w:b/>
                <w:sz w:val="24"/>
                <w:highlight w:val="green"/>
              </w:rPr>
              <w:t>○向西安仲裁委员会提请仲裁</w:t>
            </w:r>
          </w:p>
          <w:p w14:paraId="037E8515" w14:textId="77777777" w:rsidR="00375DF9" w:rsidRPr="002D1B89" w:rsidRDefault="004C1809">
            <w:pPr>
              <w:tabs>
                <w:tab w:val="left" w:pos="7665"/>
              </w:tabs>
              <w:snapToGrid w:val="0"/>
              <w:rPr>
                <w:rFonts w:ascii="宋体" w:hAnsi="宋体"/>
                <w:sz w:val="24"/>
                <w:highlight w:val="green"/>
              </w:rPr>
            </w:pPr>
            <w:r w:rsidRPr="002D1B89">
              <w:rPr>
                <w:rFonts w:ascii="宋体" w:hAnsi="宋体"/>
                <w:b/>
                <w:sz w:val="24"/>
                <w:highlight w:val="green"/>
              </w:rPr>
              <w:t>○由供应商做出选择</w:t>
            </w:r>
          </w:p>
        </w:tc>
      </w:tr>
      <w:tr w:rsidR="00375DF9" w14:paraId="24453311" w14:textId="77777777">
        <w:trPr>
          <w:jc w:val="center"/>
        </w:trPr>
        <w:tc>
          <w:tcPr>
            <w:tcW w:w="689" w:type="dxa"/>
            <w:vAlign w:val="center"/>
          </w:tcPr>
          <w:p w14:paraId="52DD2DE0" w14:textId="77777777" w:rsidR="00375DF9" w:rsidRDefault="004C1809">
            <w:pPr>
              <w:snapToGrid w:val="0"/>
              <w:spacing w:after="200"/>
              <w:jc w:val="center"/>
              <w:rPr>
                <w:rFonts w:ascii="宋体" w:hAnsi="宋体"/>
                <w:sz w:val="24"/>
              </w:rPr>
            </w:pPr>
            <w:r>
              <w:rPr>
                <w:rFonts w:ascii="宋体" w:hAnsi="宋体"/>
                <w:sz w:val="24"/>
              </w:rPr>
              <w:t>11</w:t>
            </w:r>
          </w:p>
        </w:tc>
        <w:tc>
          <w:tcPr>
            <w:tcW w:w="1556" w:type="dxa"/>
            <w:vAlign w:val="center"/>
          </w:tcPr>
          <w:p w14:paraId="10873160" w14:textId="77777777" w:rsidR="00375DF9" w:rsidRPr="002D1B89" w:rsidRDefault="004C1809">
            <w:pPr>
              <w:snapToGrid w:val="0"/>
              <w:jc w:val="center"/>
              <w:rPr>
                <w:rFonts w:ascii="宋体" w:hAnsi="宋体"/>
                <w:sz w:val="24"/>
                <w:highlight w:val="green"/>
              </w:rPr>
            </w:pPr>
            <w:r w:rsidRPr="002D1B89">
              <w:rPr>
                <w:rFonts w:ascii="宋体" w:hAnsi="宋体" w:hint="eastAsia"/>
                <w:sz w:val="24"/>
                <w:highlight w:val="green"/>
              </w:rPr>
              <w:t>联系方式</w:t>
            </w:r>
          </w:p>
        </w:tc>
        <w:tc>
          <w:tcPr>
            <w:tcW w:w="7067" w:type="dxa"/>
            <w:vAlign w:val="center"/>
          </w:tcPr>
          <w:p w14:paraId="24ED3070" w14:textId="77777777" w:rsidR="00375DF9" w:rsidRPr="002D1B89" w:rsidRDefault="004C1809">
            <w:pPr>
              <w:tabs>
                <w:tab w:val="left" w:pos="7665"/>
              </w:tabs>
              <w:snapToGrid w:val="0"/>
              <w:rPr>
                <w:rFonts w:ascii="宋体" w:hAnsi="宋体"/>
                <w:b/>
                <w:bCs/>
                <w:sz w:val="24"/>
                <w:highlight w:val="green"/>
              </w:rPr>
            </w:pPr>
            <w:r w:rsidRPr="002D1B89">
              <w:rPr>
                <w:rFonts w:ascii="宋体" w:hAnsi="宋体" w:hint="eastAsia"/>
                <w:b/>
                <w:bCs/>
                <w:sz w:val="24"/>
                <w:highlight w:val="green"/>
              </w:rPr>
              <w:t>项目对接人：</w:t>
            </w:r>
            <w:r w:rsidRPr="002D1B89">
              <w:rPr>
                <w:rFonts w:ascii="宋体" w:hAnsi="宋体" w:hint="eastAsia"/>
                <w:b/>
                <w:bCs/>
                <w:sz w:val="24"/>
                <w:highlight w:val="green"/>
                <w:u w:val="single"/>
              </w:rPr>
              <w:t xml:space="preserve">  高沛   </w:t>
            </w:r>
          </w:p>
          <w:p w14:paraId="12C7483F" w14:textId="77777777" w:rsidR="00375DF9" w:rsidRPr="002D1B89" w:rsidRDefault="004C1809">
            <w:pPr>
              <w:tabs>
                <w:tab w:val="left" w:pos="7665"/>
              </w:tabs>
              <w:snapToGrid w:val="0"/>
              <w:rPr>
                <w:rFonts w:ascii="宋体" w:hAnsi="宋体"/>
                <w:b/>
                <w:bCs/>
                <w:sz w:val="24"/>
                <w:highlight w:val="green"/>
                <w:u w:val="single"/>
              </w:rPr>
            </w:pPr>
            <w:r w:rsidRPr="002D1B89">
              <w:rPr>
                <w:rFonts w:ascii="宋体" w:hAnsi="宋体"/>
                <w:b/>
                <w:bCs/>
                <w:sz w:val="24"/>
                <w:highlight w:val="green"/>
              </w:rPr>
              <w:t>联系电话：</w:t>
            </w:r>
            <w:r w:rsidRPr="002D1B89">
              <w:rPr>
                <w:rFonts w:ascii="宋体" w:hAnsi="宋体" w:hint="eastAsia"/>
                <w:b/>
                <w:bCs/>
                <w:sz w:val="24"/>
                <w:highlight w:val="green"/>
                <w:u w:val="single"/>
              </w:rPr>
              <w:t xml:space="preserve">  029-63609327  </w:t>
            </w:r>
          </w:p>
          <w:p w14:paraId="0BE289F3" w14:textId="77777777" w:rsidR="00375DF9" w:rsidRPr="002D1B89" w:rsidRDefault="004C1809">
            <w:pPr>
              <w:tabs>
                <w:tab w:val="left" w:pos="7665"/>
              </w:tabs>
              <w:snapToGrid w:val="0"/>
              <w:rPr>
                <w:rFonts w:ascii="宋体" w:hAnsi="宋体"/>
                <w:sz w:val="24"/>
                <w:highlight w:val="green"/>
              </w:rPr>
            </w:pPr>
            <w:r w:rsidRPr="002D1B89">
              <w:rPr>
                <w:rFonts w:ascii="宋体" w:hAnsi="宋体"/>
                <w:b/>
                <w:bCs/>
                <w:sz w:val="24"/>
                <w:highlight w:val="green"/>
              </w:rPr>
              <w:t>电子邮箱：</w:t>
            </w:r>
            <w:r w:rsidRPr="002D1B89">
              <w:rPr>
                <w:rFonts w:ascii="宋体" w:hAnsi="宋体" w:hint="eastAsia"/>
                <w:b/>
                <w:bCs/>
                <w:sz w:val="24"/>
                <w:highlight w:val="green"/>
                <w:u w:val="single"/>
              </w:rPr>
              <w:t xml:space="preserve">  </w:t>
            </w:r>
            <w:hyperlink r:id="rId5" w:history="1">
              <w:r w:rsidRPr="002D1B89">
                <w:rPr>
                  <w:rStyle w:val="aa"/>
                  <w:rFonts w:ascii="宋体" w:hAnsi="宋体" w:hint="eastAsia"/>
                  <w:b/>
                  <w:bCs/>
                  <w:sz w:val="24"/>
                  <w:highlight w:val="green"/>
                </w:rPr>
                <w:t>jwzxbwk2022@163.com</w:t>
              </w:r>
            </w:hyperlink>
            <w:r w:rsidRPr="002D1B89">
              <w:rPr>
                <w:rFonts w:ascii="宋体" w:hAnsi="宋体" w:hint="eastAsia"/>
                <w:b/>
                <w:bCs/>
                <w:sz w:val="24"/>
                <w:highlight w:val="green"/>
                <w:u w:val="single"/>
              </w:rPr>
              <w:t xml:space="preserve">  </w:t>
            </w:r>
          </w:p>
        </w:tc>
      </w:tr>
    </w:tbl>
    <w:p w14:paraId="6AEE346C" w14:textId="77777777" w:rsidR="00375DF9" w:rsidRDefault="00375DF9">
      <w:pPr>
        <w:widowControl/>
        <w:jc w:val="center"/>
        <w:rPr>
          <w:rFonts w:ascii="仿宋" w:eastAsia="仿宋" w:hAnsi="仿宋"/>
          <w:b/>
          <w:sz w:val="32"/>
          <w:szCs w:val="32"/>
        </w:rPr>
      </w:pPr>
    </w:p>
    <w:p w14:paraId="0DC5BAC8" w14:textId="77777777" w:rsidR="00375DF9" w:rsidRDefault="00375DF9">
      <w:pPr>
        <w:widowControl/>
        <w:jc w:val="center"/>
        <w:rPr>
          <w:rFonts w:ascii="仿宋" w:eastAsia="仿宋" w:hAnsi="仿宋"/>
          <w:b/>
          <w:sz w:val="32"/>
          <w:szCs w:val="32"/>
        </w:rPr>
      </w:pPr>
    </w:p>
    <w:p w14:paraId="03EE1CD3" w14:textId="77777777" w:rsidR="00375DF9" w:rsidRPr="002D1B89" w:rsidRDefault="004C1809">
      <w:pPr>
        <w:widowControl/>
        <w:jc w:val="center"/>
        <w:rPr>
          <w:rFonts w:ascii="仿宋" w:eastAsia="仿宋" w:hAnsi="仿宋"/>
          <w:b/>
          <w:sz w:val="32"/>
          <w:szCs w:val="32"/>
          <w:highlight w:val="green"/>
        </w:rPr>
      </w:pPr>
      <w:r w:rsidRPr="002D1B89">
        <w:rPr>
          <w:rFonts w:ascii="仿宋" w:eastAsia="仿宋" w:hAnsi="仿宋"/>
          <w:b/>
          <w:sz w:val="32"/>
          <w:szCs w:val="32"/>
          <w:highlight w:val="green"/>
        </w:rPr>
        <w:t>需求框架</w:t>
      </w:r>
      <w:r w:rsidRPr="002D1B89">
        <w:rPr>
          <w:rFonts w:ascii="仿宋" w:eastAsia="仿宋" w:hAnsi="仿宋" w:hint="eastAsia"/>
          <w:b/>
          <w:sz w:val="32"/>
          <w:szCs w:val="32"/>
          <w:highlight w:val="green"/>
        </w:rPr>
        <w:t>（服务类</w:t>
      </w:r>
      <w:r w:rsidRPr="002D1B89">
        <w:rPr>
          <w:rFonts w:ascii="仿宋" w:eastAsia="仿宋" w:hAnsi="仿宋"/>
          <w:b/>
          <w:sz w:val="32"/>
          <w:szCs w:val="32"/>
          <w:highlight w:val="green"/>
        </w:rPr>
        <w:t>）</w:t>
      </w:r>
    </w:p>
    <w:p w14:paraId="0CA269FA" w14:textId="77777777" w:rsidR="00375DF9" w:rsidRPr="002D1B89" w:rsidRDefault="004C1809">
      <w:pPr>
        <w:numPr>
          <w:ilvl w:val="0"/>
          <w:numId w:val="1"/>
        </w:numPr>
        <w:spacing w:line="360" w:lineRule="auto"/>
        <w:ind w:firstLineChars="200" w:firstLine="562"/>
        <w:rPr>
          <w:rFonts w:ascii="仿宋" w:eastAsia="仿宋" w:hAnsi="仿宋"/>
          <w:b/>
          <w:sz w:val="28"/>
          <w:szCs w:val="28"/>
          <w:highlight w:val="green"/>
        </w:rPr>
      </w:pPr>
      <w:r w:rsidRPr="002D1B89">
        <w:rPr>
          <w:rFonts w:ascii="仿宋" w:eastAsia="仿宋" w:hAnsi="仿宋"/>
          <w:b/>
          <w:sz w:val="28"/>
          <w:szCs w:val="28"/>
          <w:highlight w:val="green"/>
        </w:rPr>
        <w:t>项目</w:t>
      </w:r>
      <w:r w:rsidRPr="002D1B89">
        <w:rPr>
          <w:rFonts w:ascii="仿宋" w:eastAsia="仿宋" w:hAnsi="仿宋" w:hint="eastAsia"/>
          <w:b/>
          <w:sz w:val="28"/>
          <w:szCs w:val="28"/>
          <w:highlight w:val="green"/>
        </w:rPr>
        <w:t>概况：</w:t>
      </w:r>
    </w:p>
    <w:p w14:paraId="42D58035" w14:textId="77777777" w:rsidR="00375DF9" w:rsidRPr="002D1B89" w:rsidRDefault="004C1809">
      <w:pPr>
        <w:spacing w:line="360" w:lineRule="auto"/>
        <w:ind w:leftChars="200" w:left="420" w:firstLineChars="200" w:firstLine="560"/>
        <w:rPr>
          <w:rFonts w:ascii="宋体" w:hAnsi="宋体" w:cs="宋体"/>
          <w:sz w:val="28"/>
          <w:szCs w:val="28"/>
          <w:highlight w:val="green"/>
        </w:rPr>
      </w:pPr>
      <w:r w:rsidRPr="002D1B89">
        <w:rPr>
          <w:rFonts w:ascii="宋体" w:hAnsi="宋体" w:cs="宋体" w:hint="eastAsia"/>
          <w:color w:val="000000"/>
          <w:sz w:val="28"/>
          <w:szCs w:val="28"/>
          <w:highlight w:val="green"/>
        </w:rPr>
        <w:t>西安市精神卫生中心位于陕西省西安市长安区航天大道东段，主要有门急诊楼、住院1-3号楼、托养楼、综合楼、行政楼、科教楼9栋建筑，总建筑面积约7万平方米。为确保消防设施的完好运行，按照</w:t>
      </w:r>
      <w:r w:rsidRPr="002D1B89">
        <w:rPr>
          <w:rFonts w:ascii="宋体" w:hAnsi="宋体" w:cs="宋体" w:hint="eastAsia"/>
          <w:sz w:val="28"/>
          <w:szCs w:val="28"/>
          <w:highlight w:val="green"/>
        </w:rPr>
        <w:t>《中华人民共和国消防法》及GB25201-2010《建筑消防设施的维护管理》相关规定，拟委托专业的</w:t>
      </w:r>
      <w:proofErr w:type="gramStart"/>
      <w:r w:rsidRPr="002D1B89">
        <w:rPr>
          <w:rFonts w:ascii="宋体" w:hAnsi="宋体" w:cs="宋体" w:hint="eastAsia"/>
          <w:sz w:val="28"/>
          <w:szCs w:val="28"/>
          <w:highlight w:val="green"/>
        </w:rPr>
        <w:t>消防维保公司</w:t>
      </w:r>
      <w:proofErr w:type="gramEnd"/>
      <w:r w:rsidRPr="002D1B89">
        <w:rPr>
          <w:rFonts w:ascii="宋体" w:hAnsi="宋体" w:cs="宋体" w:hint="eastAsia"/>
          <w:sz w:val="28"/>
          <w:szCs w:val="28"/>
          <w:highlight w:val="green"/>
        </w:rPr>
        <w:t>承担消防设施维护保养工作。</w:t>
      </w:r>
    </w:p>
    <w:p w14:paraId="0E7C9B01" w14:textId="77777777" w:rsidR="00375DF9" w:rsidRPr="002D1B89" w:rsidRDefault="00375DF9">
      <w:pPr>
        <w:pBdr>
          <w:bottom w:val="single" w:sz="4" w:space="1" w:color="auto"/>
        </w:pBdr>
        <w:spacing w:beforeLines="100" w:before="312"/>
        <w:ind w:left="420" w:hanging="420"/>
        <w:rPr>
          <w:rFonts w:ascii="仿宋" w:eastAsia="仿宋" w:hAnsi="仿宋"/>
          <w:b/>
          <w:sz w:val="28"/>
          <w:szCs w:val="28"/>
          <w:highlight w:val="green"/>
        </w:rPr>
      </w:pPr>
    </w:p>
    <w:p w14:paraId="252ACB9E" w14:textId="77777777" w:rsidR="00375DF9" w:rsidRPr="002D1B89" w:rsidRDefault="004C1809">
      <w:pPr>
        <w:pStyle w:val="1"/>
        <w:ind w:leftChars="307" w:left="2011" w:hangingChars="486" w:hanging="1366"/>
        <w:jc w:val="left"/>
        <w:rPr>
          <w:sz w:val="32"/>
          <w:szCs w:val="32"/>
          <w:highlight w:val="green"/>
          <w:lang w:val="zh-CN"/>
        </w:rPr>
      </w:pPr>
      <w:r w:rsidRPr="002D1B89">
        <w:rPr>
          <w:rFonts w:ascii="仿宋" w:eastAsia="仿宋" w:hAnsi="仿宋" w:hint="eastAsia"/>
          <w:szCs w:val="28"/>
          <w:highlight w:val="green"/>
        </w:rPr>
        <w:t>二、</w:t>
      </w:r>
      <w:proofErr w:type="gramStart"/>
      <w:r w:rsidRPr="002D1B89">
        <w:rPr>
          <w:rFonts w:ascii="仿宋" w:eastAsia="仿宋" w:hAnsi="仿宋" w:hint="eastAsia"/>
          <w:szCs w:val="28"/>
          <w:highlight w:val="green"/>
        </w:rPr>
        <w:t>维保内容</w:t>
      </w:r>
      <w:proofErr w:type="gramEnd"/>
      <w:r w:rsidRPr="002D1B89">
        <w:rPr>
          <w:rFonts w:ascii="仿宋" w:eastAsia="仿宋" w:hAnsi="仿宋" w:hint="eastAsia"/>
          <w:szCs w:val="28"/>
          <w:highlight w:val="green"/>
        </w:rPr>
        <w:t>（包括工作区域、工作内容等）</w:t>
      </w:r>
      <w:proofErr w:type="gramStart"/>
      <w:r w:rsidRPr="002D1B89">
        <w:rPr>
          <w:rFonts w:hint="eastAsia"/>
          <w:sz w:val="32"/>
          <w:szCs w:val="32"/>
          <w:highlight w:val="green"/>
          <w:lang w:val="zh-CN"/>
        </w:rPr>
        <w:t>维保</w:t>
      </w:r>
      <w:bookmarkStart w:id="0" w:name="_Toc5112"/>
      <w:bookmarkStart w:id="1" w:name="_Toc282764236"/>
      <w:r w:rsidRPr="002D1B89">
        <w:rPr>
          <w:rFonts w:hint="eastAsia"/>
          <w:sz w:val="32"/>
          <w:szCs w:val="32"/>
          <w:highlight w:val="green"/>
          <w:lang w:val="zh-CN"/>
        </w:rPr>
        <w:t>内容</w:t>
      </w:r>
      <w:proofErr w:type="gramEnd"/>
      <w:r w:rsidRPr="002D1B89">
        <w:rPr>
          <w:rFonts w:hint="eastAsia"/>
          <w:sz w:val="32"/>
          <w:szCs w:val="32"/>
          <w:highlight w:val="green"/>
          <w:lang w:val="zh-CN"/>
        </w:rPr>
        <w:t>：</w:t>
      </w:r>
    </w:p>
    <w:p w14:paraId="283AD099" w14:textId="77777777" w:rsidR="00375DF9" w:rsidRPr="002D1B89" w:rsidRDefault="004C1809">
      <w:pPr>
        <w:spacing w:line="360" w:lineRule="auto"/>
        <w:ind w:leftChars="200" w:left="420" w:firstLineChars="200" w:firstLine="560"/>
        <w:rPr>
          <w:rFonts w:ascii="宋体" w:hAnsi="宋体" w:cs="宋体"/>
          <w:color w:val="000000"/>
          <w:sz w:val="28"/>
          <w:szCs w:val="28"/>
          <w:highlight w:val="green"/>
          <w:lang w:val="zh-CN"/>
        </w:rPr>
      </w:pPr>
      <w:bookmarkStart w:id="2" w:name="_Toc28528"/>
      <w:bookmarkStart w:id="3" w:name="_Toc282764238"/>
      <w:r w:rsidRPr="002D1B89">
        <w:rPr>
          <w:rFonts w:ascii="宋体" w:hAnsi="宋体" w:cs="宋体" w:hint="eastAsia"/>
          <w:color w:val="000000"/>
          <w:sz w:val="28"/>
          <w:szCs w:val="28"/>
          <w:highlight w:val="green"/>
          <w:lang w:val="zh-CN"/>
        </w:rPr>
        <w:t>（一）、火灾自动报警系统的维护保养</w:t>
      </w:r>
      <w:bookmarkEnd w:id="2"/>
      <w:bookmarkEnd w:id="3"/>
    </w:p>
    <w:p w14:paraId="19B6CDCF" w14:textId="77777777" w:rsidR="00375DF9" w:rsidRPr="002D1B89" w:rsidRDefault="004C1809">
      <w:pPr>
        <w:spacing w:line="360" w:lineRule="auto"/>
        <w:ind w:leftChars="200" w:left="420" w:firstLineChars="200" w:firstLine="560"/>
        <w:rPr>
          <w:rFonts w:ascii="宋体" w:hAnsi="宋体" w:cs="宋体"/>
          <w:color w:val="000000"/>
          <w:sz w:val="28"/>
          <w:szCs w:val="28"/>
          <w:highlight w:val="green"/>
          <w:lang w:val="zh-CN"/>
        </w:rPr>
      </w:pPr>
      <w:r w:rsidRPr="002D1B89">
        <w:rPr>
          <w:rFonts w:ascii="宋体" w:hAnsi="宋体" w:cs="宋体" w:hint="eastAsia"/>
          <w:color w:val="000000"/>
          <w:sz w:val="28"/>
          <w:szCs w:val="28"/>
          <w:highlight w:val="green"/>
          <w:lang w:val="zh-CN"/>
        </w:rPr>
        <w:t>（二）、室内消防栓系统的维护保养</w:t>
      </w:r>
      <w:bookmarkEnd w:id="0"/>
      <w:bookmarkEnd w:id="1"/>
    </w:p>
    <w:p w14:paraId="3E2921F4" w14:textId="77777777" w:rsidR="00375DF9" w:rsidRPr="002D1B89" w:rsidRDefault="004C1809">
      <w:pPr>
        <w:spacing w:line="360" w:lineRule="auto"/>
        <w:ind w:leftChars="200" w:left="420" w:firstLineChars="200" w:firstLine="560"/>
        <w:rPr>
          <w:rFonts w:ascii="宋体" w:hAnsi="宋体" w:cs="宋体"/>
          <w:color w:val="000000"/>
          <w:sz w:val="28"/>
          <w:szCs w:val="28"/>
          <w:highlight w:val="green"/>
          <w:lang w:val="zh-CN"/>
        </w:rPr>
      </w:pPr>
      <w:bookmarkStart w:id="4" w:name="_Toc282764237"/>
      <w:bookmarkStart w:id="5" w:name="_Toc5855"/>
      <w:r w:rsidRPr="002D1B89">
        <w:rPr>
          <w:rFonts w:ascii="宋体" w:hAnsi="宋体" w:cs="宋体" w:hint="eastAsia"/>
          <w:color w:val="000000"/>
          <w:sz w:val="28"/>
          <w:szCs w:val="28"/>
          <w:highlight w:val="green"/>
          <w:lang w:val="zh-CN"/>
        </w:rPr>
        <w:t>（三）、自动喷水灭火系统的维护保养</w:t>
      </w:r>
      <w:bookmarkEnd w:id="4"/>
      <w:bookmarkEnd w:id="5"/>
    </w:p>
    <w:p w14:paraId="4702BD3C" w14:textId="77777777" w:rsidR="00375DF9" w:rsidRPr="002D1B89" w:rsidRDefault="004C1809">
      <w:pPr>
        <w:spacing w:line="360" w:lineRule="auto"/>
        <w:ind w:leftChars="200" w:left="420" w:firstLineChars="200" w:firstLine="560"/>
        <w:rPr>
          <w:rFonts w:ascii="宋体" w:hAnsi="宋体" w:cs="宋体"/>
          <w:color w:val="000000"/>
          <w:sz w:val="28"/>
          <w:szCs w:val="28"/>
          <w:highlight w:val="green"/>
          <w:lang w:val="zh-CN"/>
        </w:rPr>
      </w:pPr>
      <w:bookmarkStart w:id="6" w:name="_Toc282764239"/>
      <w:bookmarkStart w:id="7" w:name="_Toc30365"/>
      <w:r w:rsidRPr="002D1B89">
        <w:rPr>
          <w:rFonts w:ascii="宋体" w:hAnsi="宋体" w:cs="宋体" w:hint="eastAsia"/>
          <w:color w:val="000000"/>
          <w:sz w:val="28"/>
          <w:szCs w:val="28"/>
          <w:highlight w:val="green"/>
          <w:lang w:val="zh-CN"/>
        </w:rPr>
        <w:t>（四）、气体灭火系统的维护保养</w:t>
      </w:r>
      <w:bookmarkEnd w:id="6"/>
      <w:bookmarkEnd w:id="7"/>
    </w:p>
    <w:p w14:paraId="2EB06BC0" w14:textId="77777777" w:rsidR="00375DF9" w:rsidRPr="002D1B89" w:rsidRDefault="004C1809">
      <w:pPr>
        <w:spacing w:line="360" w:lineRule="auto"/>
        <w:ind w:leftChars="200" w:left="420" w:firstLineChars="200" w:firstLine="560"/>
        <w:rPr>
          <w:rFonts w:ascii="宋体" w:hAnsi="宋体" w:cs="宋体"/>
          <w:color w:val="000000"/>
          <w:sz w:val="28"/>
          <w:szCs w:val="28"/>
          <w:highlight w:val="green"/>
          <w:lang w:val="zh-CN"/>
        </w:rPr>
      </w:pPr>
      <w:bookmarkStart w:id="8" w:name="_Toc20583"/>
      <w:bookmarkStart w:id="9" w:name="_Toc282764240"/>
      <w:r w:rsidRPr="002D1B89">
        <w:rPr>
          <w:rFonts w:ascii="宋体" w:hAnsi="宋体" w:cs="宋体" w:hint="eastAsia"/>
          <w:color w:val="000000"/>
          <w:sz w:val="28"/>
          <w:szCs w:val="28"/>
          <w:highlight w:val="green"/>
          <w:lang w:val="zh-CN"/>
        </w:rPr>
        <w:t>（五）、防火卷帘的维护保养</w:t>
      </w:r>
      <w:bookmarkEnd w:id="8"/>
      <w:bookmarkEnd w:id="9"/>
    </w:p>
    <w:p w14:paraId="2C68D9BA" w14:textId="77777777" w:rsidR="00375DF9" w:rsidRPr="002D1B89" w:rsidRDefault="004C1809">
      <w:pPr>
        <w:spacing w:line="360" w:lineRule="auto"/>
        <w:ind w:leftChars="200" w:left="420" w:firstLineChars="200" w:firstLine="560"/>
        <w:rPr>
          <w:rFonts w:ascii="宋体" w:hAnsi="宋体" w:cs="宋体"/>
          <w:color w:val="000000"/>
          <w:sz w:val="28"/>
          <w:szCs w:val="28"/>
          <w:highlight w:val="green"/>
          <w:lang w:val="zh-CN"/>
        </w:rPr>
      </w:pPr>
      <w:bookmarkStart w:id="10" w:name="_Toc282764241"/>
      <w:bookmarkStart w:id="11" w:name="_Toc20296"/>
      <w:r w:rsidRPr="002D1B89">
        <w:rPr>
          <w:rFonts w:ascii="宋体" w:hAnsi="宋体" w:cs="宋体" w:hint="eastAsia"/>
          <w:color w:val="000000"/>
          <w:sz w:val="28"/>
          <w:szCs w:val="28"/>
          <w:highlight w:val="green"/>
          <w:lang w:val="zh-CN"/>
        </w:rPr>
        <w:t>（六）、消防专用电话系统的维护保养</w:t>
      </w:r>
      <w:bookmarkEnd w:id="10"/>
      <w:bookmarkEnd w:id="11"/>
    </w:p>
    <w:p w14:paraId="0C04A77A" w14:textId="77777777" w:rsidR="00375DF9" w:rsidRPr="002D1B89" w:rsidRDefault="004C1809">
      <w:pPr>
        <w:spacing w:line="360" w:lineRule="auto"/>
        <w:ind w:leftChars="200" w:left="420" w:firstLineChars="200" w:firstLine="560"/>
        <w:rPr>
          <w:rFonts w:ascii="宋体" w:hAnsi="宋体" w:cs="宋体"/>
          <w:color w:val="000000"/>
          <w:sz w:val="28"/>
          <w:szCs w:val="28"/>
          <w:highlight w:val="green"/>
          <w:lang w:val="zh-CN"/>
        </w:rPr>
      </w:pPr>
      <w:bookmarkStart w:id="12" w:name="_Toc282764242"/>
      <w:bookmarkStart w:id="13" w:name="_Toc24411"/>
      <w:r w:rsidRPr="002D1B89">
        <w:rPr>
          <w:rFonts w:ascii="宋体" w:hAnsi="宋体" w:cs="宋体" w:hint="eastAsia"/>
          <w:color w:val="000000"/>
          <w:sz w:val="28"/>
          <w:szCs w:val="28"/>
          <w:highlight w:val="green"/>
          <w:lang w:val="zh-CN"/>
        </w:rPr>
        <w:t>（七）、消防广播的维护保养</w:t>
      </w:r>
      <w:bookmarkEnd w:id="12"/>
      <w:bookmarkEnd w:id="13"/>
    </w:p>
    <w:p w14:paraId="4D43222B" w14:textId="77777777" w:rsidR="00375DF9" w:rsidRPr="002D1B89" w:rsidRDefault="004C1809">
      <w:pPr>
        <w:spacing w:line="360" w:lineRule="auto"/>
        <w:ind w:leftChars="200" w:left="420" w:firstLineChars="200" w:firstLine="560"/>
        <w:rPr>
          <w:rFonts w:ascii="宋体" w:hAnsi="宋体" w:cs="宋体"/>
          <w:color w:val="000000"/>
          <w:sz w:val="28"/>
          <w:szCs w:val="28"/>
          <w:highlight w:val="green"/>
          <w:lang w:val="zh-CN"/>
        </w:rPr>
      </w:pPr>
      <w:bookmarkStart w:id="14" w:name="_Toc13486"/>
      <w:bookmarkStart w:id="15" w:name="_Toc282764243"/>
      <w:r w:rsidRPr="002D1B89">
        <w:rPr>
          <w:rFonts w:ascii="宋体" w:hAnsi="宋体" w:cs="宋体" w:hint="eastAsia"/>
          <w:color w:val="000000"/>
          <w:sz w:val="28"/>
          <w:szCs w:val="28"/>
          <w:highlight w:val="green"/>
          <w:lang w:val="zh-CN"/>
        </w:rPr>
        <w:t>（八）、防排烟系统的维护保养</w:t>
      </w:r>
      <w:bookmarkEnd w:id="14"/>
      <w:bookmarkEnd w:id="15"/>
    </w:p>
    <w:p w14:paraId="3D5DA9C8" w14:textId="77777777" w:rsidR="00375DF9" w:rsidRPr="002D1B89" w:rsidRDefault="004C1809">
      <w:pPr>
        <w:spacing w:line="360" w:lineRule="auto"/>
        <w:ind w:leftChars="200" w:left="420" w:firstLineChars="200" w:firstLine="560"/>
        <w:rPr>
          <w:rFonts w:ascii="宋体" w:hAnsi="宋体" w:cs="宋体"/>
          <w:color w:val="000000"/>
          <w:sz w:val="28"/>
          <w:szCs w:val="28"/>
          <w:highlight w:val="green"/>
          <w:lang w:val="zh-CN"/>
        </w:rPr>
      </w:pPr>
      <w:bookmarkStart w:id="16" w:name="_Toc282764244"/>
      <w:bookmarkStart w:id="17" w:name="_Toc24837"/>
      <w:r w:rsidRPr="002D1B89">
        <w:rPr>
          <w:rFonts w:ascii="宋体" w:hAnsi="宋体" w:cs="宋体" w:hint="eastAsia"/>
          <w:color w:val="000000"/>
          <w:sz w:val="28"/>
          <w:szCs w:val="28"/>
          <w:highlight w:val="green"/>
          <w:lang w:val="zh-CN"/>
        </w:rPr>
        <w:t>（九）、水泵等消防给水设备的维护保养</w:t>
      </w:r>
      <w:bookmarkEnd w:id="16"/>
      <w:bookmarkEnd w:id="17"/>
    </w:p>
    <w:p w14:paraId="790EDE68" w14:textId="77777777" w:rsidR="00375DF9" w:rsidRPr="002D1B89" w:rsidRDefault="004C1809">
      <w:pPr>
        <w:spacing w:line="360" w:lineRule="auto"/>
        <w:ind w:leftChars="200" w:left="420" w:firstLineChars="200" w:firstLine="560"/>
        <w:rPr>
          <w:rFonts w:ascii="宋体" w:hAnsi="宋体" w:cs="宋体"/>
          <w:color w:val="000000"/>
          <w:sz w:val="28"/>
          <w:szCs w:val="28"/>
          <w:highlight w:val="green"/>
          <w:lang w:val="zh-CN"/>
        </w:rPr>
      </w:pPr>
      <w:bookmarkStart w:id="18" w:name="_Toc24636"/>
      <w:bookmarkStart w:id="19" w:name="_Toc282764245"/>
      <w:r w:rsidRPr="002D1B89">
        <w:rPr>
          <w:rFonts w:ascii="宋体" w:hAnsi="宋体" w:cs="宋体" w:hint="eastAsia"/>
          <w:color w:val="000000"/>
          <w:sz w:val="28"/>
          <w:szCs w:val="28"/>
          <w:highlight w:val="green"/>
          <w:lang w:val="zh-CN"/>
        </w:rPr>
        <w:t>（十）、应急照明与疏散指示系统的维护保养</w:t>
      </w:r>
      <w:bookmarkEnd w:id="18"/>
      <w:bookmarkEnd w:id="19"/>
    </w:p>
    <w:p w14:paraId="62B6187B" w14:textId="77777777" w:rsidR="00375DF9" w:rsidRPr="002D1B89" w:rsidRDefault="004C1809">
      <w:pPr>
        <w:spacing w:line="360" w:lineRule="auto"/>
        <w:ind w:firstLineChars="200" w:firstLine="562"/>
        <w:rPr>
          <w:rFonts w:ascii="仿宋" w:eastAsia="仿宋" w:hAnsi="仿宋"/>
          <w:b/>
          <w:sz w:val="28"/>
          <w:szCs w:val="28"/>
          <w:highlight w:val="green"/>
        </w:rPr>
      </w:pPr>
      <w:r w:rsidRPr="002D1B89">
        <w:rPr>
          <w:rFonts w:ascii="仿宋" w:eastAsia="仿宋" w:hAnsi="仿宋" w:hint="eastAsia"/>
          <w:b/>
          <w:sz w:val="28"/>
          <w:szCs w:val="28"/>
          <w:highlight w:val="green"/>
        </w:rPr>
        <w:t>三、技术要求（如有，一般适合于技术服务项目）</w:t>
      </w:r>
    </w:p>
    <w:p w14:paraId="3AC65348" w14:textId="77777777" w:rsidR="00375DF9" w:rsidRPr="002D1B89" w:rsidRDefault="004C1809">
      <w:pPr>
        <w:spacing w:line="360" w:lineRule="auto"/>
        <w:ind w:leftChars="200" w:left="420" w:firstLineChars="200" w:firstLine="560"/>
        <w:rPr>
          <w:rFonts w:ascii="宋体" w:hAnsi="宋体" w:cs="宋体"/>
          <w:color w:val="000000"/>
          <w:sz w:val="28"/>
          <w:szCs w:val="28"/>
          <w:highlight w:val="green"/>
        </w:rPr>
      </w:pPr>
      <w:r w:rsidRPr="002D1B89">
        <w:rPr>
          <w:rFonts w:ascii="宋体" w:hAnsi="宋体" w:cs="宋体" w:hint="eastAsia"/>
          <w:color w:val="000000"/>
          <w:sz w:val="28"/>
          <w:szCs w:val="28"/>
          <w:highlight w:val="green"/>
          <w:lang w:val="zh-CN"/>
        </w:rPr>
        <w:t>（一）</w:t>
      </w:r>
      <w:proofErr w:type="gramStart"/>
      <w:r w:rsidRPr="002D1B89">
        <w:rPr>
          <w:rFonts w:ascii="宋体" w:hAnsi="宋体" w:cs="宋体" w:hint="eastAsia"/>
          <w:color w:val="000000"/>
          <w:sz w:val="28"/>
          <w:szCs w:val="28"/>
          <w:highlight w:val="green"/>
        </w:rPr>
        <w:t>维保公司</w:t>
      </w:r>
      <w:proofErr w:type="gramEnd"/>
      <w:r w:rsidRPr="002D1B89">
        <w:rPr>
          <w:rFonts w:ascii="宋体" w:hAnsi="宋体" w:cs="宋体" w:hint="eastAsia"/>
          <w:color w:val="000000"/>
          <w:sz w:val="28"/>
          <w:szCs w:val="28"/>
          <w:highlight w:val="green"/>
        </w:rPr>
        <w:t>资格要求</w:t>
      </w:r>
    </w:p>
    <w:p w14:paraId="77078CA3" w14:textId="77777777" w:rsidR="00375DF9" w:rsidRPr="002D1B89" w:rsidRDefault="004C1809">
      <w:pPr>
        <w:spacing w:line="360" w:lineRule="auto"/>
        <w:ind w:leftChars="200" w:left="420" w:firstLineChars="200" w:firstLine="560"/>
        <w:rPr>
          <w:rFonts w:ascii="宋体" w:hAnsi="宋体" w:cs="宋体"/>
          <w:color w:val="000000"/>
          <w:sz w:val="28"/>
          <w:szCs w:val="28"/>
          <w:highlight w:val="green"/>
          <w:lang w:val="zh-CN"/>
        </w:rPr>
      </w:pPr>
      <w:r w:rsidRPr="002D1B89">
        <w:rPr>
          <w:rFonts w:ascii="宋体" w:hAnsi="宋体" w:cs="宋体" w:hint="eastAsia"/>
          <w:color w:val="000000"/>
          <w:sz w:val="28"/>
          <w:szCs w:val="28"/>
          <w:highlight w:val="green"/>
        </w:rPr>
        <w:t>1、</w:t>
      </w:r>
      <w:r w:rsidRPr="002D1B89">
        <w:rPr>
          <w:rFonts w:ascii="宋体" w:hAnsi="宋体" w:cs="宋体" w:hint="eastAsia"/>
          <w:color w:val="000000"/>
          <w:sz w:val="28"/>
          <w:szCs w:val="28"/>
          <w:highlight w:val="green"/>
          <w:lang w:val="zh-CN"/>
        </w:rPr>
        <w:t>在中华人民共和国境内依法注册，具有独立法人资格，为一般纳税人，能开具增值税专用发票。</w:t>
      </w:r>
    </w:p>
    <w:p w14:paraId="18EE765C" w14:textId="77777777" w:rsidR="00375DF9" w:rsidRPr="002D1B89" w:rsidRDefault="004C1809">
      <w:pPr>
        <w:spacing w:line="360" w:lineRule="auto"/>
        <w:ind w:leftChars="200" w:left="420" w:firstLineChars="200" w:firstLine="560"/>
        <w:rPr>
          <w:rFonts w:ascii="宋体" w:hAnsi="宋体" w:cs="宋体"/>
          <w:color w:val="000000"/>
          <w:sz w:val="28"/>
          <w:szCs w:val="28"/>
          <w:highlight w:val="green"/>
        </w:rPr>
      </w:pPr>
      <w:r w:rsidRPr="002D1B89">
        <w:rPr>
          <w:rFonts w:ascii="宋体" w:hAnsi="宋体" w:cs="宋体" w:hint="eastAsia"/>
          <w:color w:val="000000"/>
          <w:sz w:val="28"/>
          <w:szCs w:val="28"/>
          <w:highlight w:val="green"/>
        </w:rPr>
        <w:t>2、</w:t>
      </w:r>
      <w:r w:rsidRPr="002D1B89">
        <w:rPr>
          <w:rFonts w:ascii="宋体" w:hAnsi="宋体" w:cs="宋体" w:hint="eastAsia"/>
          <w:color w:val="000000"/>
          <w:sz w:val="28"/>
          <w:szCs w:val="28"/>
          <w:highlight w:val="green"/>
          <w:lang w:val="zh-CN"/>
        </w:rPr>
        <w:t>投标人须在社会消防技术服务信息系统备案，服务类型包含消防设施维护保养，注册人员中一级消防工程师不少于</w:t>
      </w:r>
      <w:r w:rsidRPr="002D1B89">
        <w:rPr>
          <w:rFonts w:ascii="宋体" w:hAnsi="宋体" w:cs="宋体" w:hint="eastAsia"/>
          <w:color w:val="000000"/>
          <w:sz w:val="28"/>
          <w:szCs w:val="28"/>
          <w:highlight w:val="green"/>
        </w:rPr>
        <w:t>2人，高级消防设施操作员不少于2人，中级消防设施操作员不少于10人。</w:t>
      </w:r>
    </w:p>
    <w:p w14:paraId="57BBD55E" w14:textId="77777777" w:rsidR="00375DF9" w:rsidRPr="002D1B89" w:rsidRDefault="004C1809">
      <w:pPr>
        <w:spacing w:line="360" w:lineRule="auto"/>
        <w:ind w:leftChars="200" w:left="420" w:firstLineChars="200" w:firstLine="560"/>
        <w:rPr>
          <w:rFonts w:ascii="宋体" w:hAnsi="宋体" w:cs="宋体"/>
          <w:color w:val="000000"/>
          <w:sz w:val="28"/>
          <w:szCs w:val="28"/>
          <w:highlight w:val="green"/>
          <w:lang w:val="zh-CN"/>
        </w:rPr>
      </w:pPr>
      <w:r w:rsidRPr="002D1B89">
        <w:rPr>
          <w:rFonts w:ascii="宋体" w:hAnsi="宋体" w:cs="宋体" w:hint="eastAsia"/>
          <w:color w:val="000000"/>
          <w:sz w:val="28"/>
          <w:szCs w:val="28"/>
          <w:highlight w:val="green"/>
        </w:rPr>
        <w:t>3、</w:t>
      </w:r>
      <w:r w:rsidRPr="002D1B89">
        <w:rPr>
          <w:rFonts w:ascii="宋体" w:hAnsi="宋体" w:cs="宋体" w:hint="eastAsia"/>
          <w:color w:val="000000"/>
          <w:sz w:val="28"/>
          <w:szCs w:val="28"/>
          <w:highlight w:val="green"/>
          <w:lang w:val="zh-CN"/>
        </w:rPr>
        <w:t>投标人须提供202</w:t>
      </w:r>
      <w:r w:rsidRPr="002D1B89">
        <w:rPr>
          <w:rFonts w:ascii="宋体" w:hAnsi="宋体" w:cs="宋体" w:hint="eastAsia"/>
          <w:color w:val="000000"/>
          <w:sz w:val="28"/>
          <w:szCs w:val="28"/>
          <w:highlight w:val="green"/>
        </w:rPr>
        <w:t>3</w:t>
      </w:r>
      <w:r w:rsidRPr="002D1B89">
        <w:rPr>
          <w:rFonts w:ascii="宋体" w:hAnsi="宋体" w:cs="宋体" w:hint="eastAsia"/>
          <w:color w:val="000000"/>
          <w:sz w:val="28"/>
          <w:szCs w:val="28"/>
          <w:highlight w:val="green"/>
          <w:lang w:val="zh-CN"/>
        </w:rPr>
        <w:t>年度有效的经注册会计师事务所审计</w:t>
      </w:r>
      <w:r w:rsidRPr="002D1B89">
        <w:rPr>
          <w:rFonts w:ascii="宋体" w:hAnsi="宋体" w:cs="宋体" w:hint="eastAsia"/>
          <w:color w:val="000000"/>
          <w:sz w:val="28"/>
          <w:szCs w:val="28"/>
          <w:highlight w:val="green"/>
          <w:lang w:val="zh-CN"/>
        </w:rPr>
        <w:lastRenderedPageBreak/>
        <w:t>的财务报告（包括报告正文、资产负债表、利润表或称损益表、现金流量表、附注），要求财务状况良好，不存在资不抵债。</w:t>
      </w:r>
    </w:p>
    <w:p w14:paraId="6AFB2D9B" w14:textId="77777777" w:rsidR="00375DF9" w:rsidRDefault="004C1809">
      <w:pPr>
        <w:spacing w:line="360" w:lineRule="auto"/>
        <w:ind w:leftChars="200" w:left="420" w:firstLineChars="200" w:firstLine="560"/>
        <w:rPr>
          <w:rFonts w:ascii="宋体" w:hAnsi="宋体" w:cs="宋体"/>
          <w:color w:val="000000"/>
          <w:sz w:val="28"/>
          <w:szCs w:val="28"/>
          <w:lang w:val="zh-CN"/>
        </w:rPr>
      </w:pPr>
      <w:r w:rsidRPr="002D1B89">
        <w:rPr>
          <w:rFonts w:ascii="宋体" w:hAnsi="宋体" w:cs="宋体" w:hint="eastAsia"/>
          <w:color w:val="000000"/>
          <w:sz w:val="28"/>
          <w:szCs w:val="28"/>
          <w:highlight w:val="green"/>
        </w:rPr>
        <w:t>4、</w:t>
      </w:r>
      <w:r w:rsidRPr="002D1B89">
        <w:rPr>
          <w:rFonts w:ascii="宋体" w:hAnsi="宋体" w:cs="宋体" w:hint="eastAsia"/>
          <w:color w:val="000000"/>
          <w:sz w:val="28"/>
          <w:szCs w:val="28"/>
          <w:highlight w:val="green"/>
          <w:lang w:val="zh-CN"/>
        </w:rPr>
        <w:t>投标人未被市场监督管理总局在全国企业信用信息公示系统（http://www.gsxt.gov.cn）中列入严重违法失信企业名单，未被最高人民法院在“信用中国”网站（www.creditchina.gov.cn）列入失信被执行人名单；</w:t>
      </w:r>
    </w:p>
    <w:p w14:paraId="5C12DFAE" w14:textId="77777777" w:rsidR="00375DF9" w:rsidRDefault="004C1809">
      <w:pPr>
        <w:spacing w:line="360" w:lineRule="auto"/>
        <w:ind w:firstLineChars="200" w:firstLine="562"/>
        <w:rPr>
          <w:rFonts w:ascii="仿宋" w:eastAsia="仿宋" w:hAnsi="仿宋"/>
          <w:b/>
          <w:sz w:val="28"/>
          <w:szCs w:val="28"/>
        </w:rPr>
      </w:pPr>
      <w:r>
        <w:rPr>
          <w:rFonts w:ascii="仿宋" w:eastAsia="仿宋" w:hAnsi="仿宋" w:hint="eastAsia"/>
          <w:b/>
          <w:sz w:val="28"/>
          <w:szCs w:val="28"/>
        </w:rPr>
        <w:t>四、服务要求（如对人员配置、专业设备、服务标准等）</w:t>
      </w:r>
    </w:p>
    <w:p w14:paraId="474B6170" w14:textId="77777777" w:rsidR="00375DF9" w:rsidRDefault="004C1809">
      <w:pPr>
        <w:spacing w:line="360" w:lineRule="auto"/>
        <w:ind w:leftChars="200" w:left="420" w:firstLineChars="200" w:firstLine="560"/>
        <w:rPr>
          <w:rFonts w:ascii="宋体" w:hAnsi="宋体" w:cs="宋体"/>
          <w:color w:val="000000"/>
          <w:sz w:val="28"/>
          <w:szCs w:val="28"/>
        </w:rPr>
      </w:pPr>
      <w:r>
        <w:rPr>
          <w:rFonts w:ascii="宋体" w:hAnsi="宋体" w:cs="宋体" w:hint="eastAsia"/>
          <w:color w:val="000000"/>
          <w:sz w:val="28"/>
          <w:szCs w:val="28"/>
        </w:rPr>
        <w:t>1、项目负责人应持有一级注册消防工程师证。</w:t>
      </w:r>
    </w:p>
    <w:p w14:paraId="57C6DC57" w14:textId="77777777" w:rsidR="00375DF9" w:rsidRPr="00065771" w:rsidRDefault="004C1809">
      <w:pPr>
        <w:spacing w:line="360" w:lineRule="auto"/>
        <w:ind w:leftChars="200" w:left="420" w:firstLineChars="200" w:firstLine="560"/>
        <w:rPr>
          <w:rFonts w:ascii="宋体" w:hAnsi="宋体" w:cs="宋体"/>
          <w:color w:val="000000"/>
          <w:sz w:val="28"/>
          <w:szCs w:val="28"/>
          <w:highlight w:val="green"/>
        </w:rPr>
      </w:pPr>
      <w:r w:rsidRPr="00065771">
        <w:rPr>
          <w:rFonts w:ascii="宋体" w:hAnsi="宋体" w:cs="宋体" w:hint="eastAsia"/>
          <w:color w:val="000000"/>
          <w:sz w:val="28"/>
          <w:szCs w:val="28"/>
          <w:highlight w:val="green"/>
        </w:rPr>
        <w:t>2、安全管理人员、维修保养人员需持有工作涉及范围内的相关资质证件，具有消防设施维修及检测能力，每月对消防设施进行常规测试，接到紧急故障报修时2小时内到场处置；</w:t>
      </w:r>
    </w:p>
    <w:p w14:paraId="0617F3B1" w14:textId="77777777" w:rsidR="00375DF9" w:rsidRDefault="004C1809">
      <w:pPr>
        <w:spacing w:line="360" w:lineRule="auto"/>
        <w:ind w:leftChars="200" w:left="420" w:firstLineChars="200" w:firstLine="560"/>
        <w:rPr>
          <w:rFonts w:ascii="宋体" w:hAnsi="宋体" w:cs="宋体"/>
          <w:color w:val="000000"/>
          <w:sz w:val="28"/>
          <w:szCs w:val="28"/>
        </w:rPr>
      </w:pPr>
      <w:r w:rsidRPr="00065771">
        <w:rPr>
          <w:rFonts w:ascii="宋体" w:hAnsi="宋体" w:cs="宋体" w:hint="eastAsia"/>
          <w:color w:val="000000"/>
          <w:sz w:val="28"/>
          <w:szCs w:val="28"/>
          <w:highlight w:val="green"/>
        </w:rPr>
        <w:t>3、驻场消防设施操作员需持有中级及以上消防设施操作员证，有熟练的消防设施设备操作能力及突发事件协调调度能力。</w:t>
      </w:r>
    </w:p>
    <w:p w14:paraId="2EC6F785" w14:textId="77777777" w:rsidR="00375DF9" w:rsidRDefault="004C1809">
      <w:pPr>
        <w:spacing w:line="360" w:lineRule="auto"/>
        <w:ind w:firstLineChars="200" w:firstLine="562"/>
        <w:rPr>
          <w:rFonts w:ascii="仿宋" w:eastAsia="仿宋" w:hAnsi="仿宋"/>
          <w:b/>
          <w:sz w:val="28"/>
          <w:szCs w:val="28"/>
        </w:rPr>
      </w:pPr>
      <w:r>
        <w:rPr>
          <w:rFonts w:ascii="仿宋" w:eastAsia="仿宋" w:hAnsi="仿宋" w:hint="eastAsia"/>
          <w:b/>
          <w:sz w:val="28"/>
          <w:szCs w:val="28"/>
        </w:rPr>
        <w:t>五、商务要求（如服务期限、款项结算等）</w:t>
      </w:r>
    </w:p>
    <w:p w14:paraId="37890A49" w14:textId="77777777" w:rsidR="00375DF9" w:rsidRPr="00F52225" w:rsidRDefault="004C1809">
      <w:pPr>
        <w:spacing w:line="360" w:lineRule="auto"/>
        <w:ind w:leftChars="200" w:left="420" w:firstLineChars="200" w:firstLine="560"/>
        <w:rPr>
          <w:rFonts w:ascii="宋体" w:hAnsi="宋体" w:cs="宋体"/>
          <w:color w:val="000000"/>
          <w:sz w:val="28"/>
          <w:szCs w:val="28"/>
          <w:highlight w:val="green"/>
        </w:rPr>
      </w:pPr>
      <w:proofErr w:type="gramStart"/>
      <w:r w:rsidRPr="00F52225">
        <w:rPr>
          <w:rFonts w:ascii="宋体" w:hAnsi="宋体" w:cs="宋体" w:hint="eastAsia"/>
          <w:color w:val="000000"/>
          <w:sz w:val="28"/>
          <w:szCs w:val="28"/>
          <w:highlight w:val="green"/>
        </w:rPr>
        <w:t>维保期限</w:t>
      </w:r>
      <w:proofErr w:type="gramEnd"/>
      <w:r w:rsidRPr="00F52225">
        <w:rPr>
          <w:rFonts w:ascii="宋体" w:hAnsi="宋体" w:cs="宋体" w:hint="eastAsia"/>
          <w:color w:val="000000"/>
          <w:sz w:val="28"/>
          <w:szCs w:val="28"/>
          <w:highlight w:val="green"/>
        </w:rPr>
        <w:t>：一年</w:t>
      </w:r>
    </w:p>
    <w:p w14:paraId="4A21E4D8" w14:textId="77777777" w:rsidR="00375DF9" w:rsidRDefault="004C1809">
      <w:pPr>
        <w:spacing w:line="360" w:lineRule="auto"/>
        <w:ind w:leftChars="200" w:left="420" w:firstLineChars="200" w:firstLine="560"/>
        <w:rPr>
          <w:rFonts w:ascii="宋体" w:hAnsi="宋体" w:cs="宋体"/>
          <w:color w:val="000000"/>
          <w:sz w:val="28"/>
          <w:szCs w:val="28"/>
        </w:rPr>
      </w:pPr>
      <w:r w:rsidRPr="00F52225">
        <w:rPr>
          <w:rFonts w:ascii="宋体" w:hAnsi="宋体" w:cs="宋体" w:hint="eastAsia"/>
          <w:color w:val="000000"/>
          <w:sz w:val="28"/>
          <w:szCs w:val="28"/>
          <w:highlight w:val="green"/>
        </w:rPr>
        <w:t>支付方式及时间：合同签订后，每季度服务结束，乙方向甲方提出申请，30日内甲方向乙方支付合同金额的25%，（需乙方提供同等金额的</w:t>
      </w:r>
      <w:proofErr w:type="gramStart"/>
      <w:r w:rsidRPr="00F52225">
        <w:rPr>
          <w:rFonts w:ascii="宋体" w:hAnsi="宋体" w:cs="宋体" w:hint="eastAsia"/>
          <w:color w:val="000000"/>
          <w:sz w:val="28"/>
          <w:szCs w:val="28"/>
          <w:highlight w:val="green"/>
        </w:rPr>
        <w:t>的</w:t>
      </w:r>
      <w:proofErr w:type="gramEnd"/>
      <w:r w:rsidRPr="00F52225">
        <w:rPr>
          <w:rFonts w:ascii="宋体" w:hAnsi="宋体" w:cs="宋体" w:hint="eastAsia"/>
          <w:color w:val="000000"/>
          <w:sz w:val="28"/>
          <w:szCs w:val="28"/>
          <w:highlight w:val="green"/>
        </w:rPr>
        <w:t>发票），第四季度结束后，由乙方提出申请，甲方组织对乙方服务情况进行评价验收，验收结束后，30个工作日内给予支付（需乙方提供同等金额的发票）</w:t>
      </w:r>
      <w:bookmarkStart w:id="20" w:name="_GoBack"/>
      <w:bookmarkEnd w:id="20"/>
    </w:p>
    <w:p w14:paraId="2DEF03EA" w14:textId="77777777" w:rsidR="00375DF9" w:rsidRDefault="00375DF9">
      <w:pPr>
        <w:spacing w:line="360" w:lineRule="auto"/>
        <w:ind w:leftChars="200" w:left="420" w:firstLineChars="200" w:firstLine="560"/>
        <w:rPr>
          <w:rFonts w:ascii="宋体" w:hAnsi="宋体" w:cs="宋体"/>
          <w:color w:val="000000"/>
          <w:sz w:val="28"/>
          <w:szCs w:val="28"/>
        </w:rPr>
      </w:pPr>
    </w:p>
    <w:p w14:paraId="36C4A6FD" w14:textId="77777777" w:rsidR="00375DF9" w:rsidRDefault="004C1809">
      <w:pPr>
        <w:pStyle w:val="1"/>
        <w:numPr>
          <w:ilvl w:val="0"/>
          <w:numId w:val="2"/>
        </w:numPr>
        <w:ind w:leftChars="306" w:left="1767" w:hangingChars="400" w:hanging="1124"/>
        <w:jc w:val="left"/>
        <w:rPr>
          <w:sz w:val="32"/>
          <w:szCs w:val="32"/>
          <w:lang w:val="zh-CN"/>
        </w:rPr>
      </w:pPr>
      <w:r>
        <w:rPr>
          <w:rFonts w:ascii="仿宋" w:eastAsia="仿宋" w:hAnsi="仿宋" w:hint="eastAsia"/>
          <w:szCs w:val="28"/>
        </w:rPr>
        <w:lastRenderedPageBreak/>
        <w:t>其他（如有要求，请写明）</w:t>
      </w:r>
      <w:bookmarkStart w:id="21" w:name="_Toc9420"/>
      <w:r>
        <w:rPr>
          <w:rFonts w:hint="eastAsia"/>
          <w:sz w:val="32"/>
          <w:szCs w:val="32"/>
          <w:lang w:val="zh-CN"/>
        </w:rPr>
        <w:t>质量要求</w:t>
      </w:r>
      <w:bookmarkEnd w:id="21"/>
      <w:r>
        <w:rPr>
          <w:rFonts w:hint="eastAsia"/>
          <w:sz w:val="32"/>
          <w:szCs w:val="32"/>
          <w:lang w:val="zh-CN"/>
        </w:rPr>
        <w:t>：</w:t>
      </w:r>
    </w:p>
    <w:p w14:paraId="2DB93F0F" w14:textId="77777777" w:rsidR="00375DF9" w:rsidRPr="00065771" w:rsidRDefault="004C1809">
      <w:pPr>
        <w:spacing w:line="360" w:lineRule="auto"/>
        <w:ind w:leftChars="200" w:left="420" w:firstLineChars="200" w:firstLine="560"/>
        <w:rPr>
          <w:rFonts w:ascii="宋体" w:hAnsi="宋体" w:cs="宋体"/>
          <w:color w:val="000000"/>
          <w:sz w:val="28"/>
          <w:szCs w:val="28"/>
          <w:highlight w:val="green"/>
          <w:lang w:val="zh-CN"/>
        </w:rPr>
      </w:pPr>
      <w:r w:rsidRPr="00065771">
        <w:rPr>
          <w:rFonts w:ascii="宋体" w:hAnsi="宋体" w:cs="宋体" w:hint="eastAsia"/>
          <w:color w:val="000000"/>
          <w:sz w:val="28"/>
          <w:szCs w:val="28"/>
          <w:highlight w:val="green"/>
          <w:lang w:val="zh-CN"/>
        </w:rPr>
        <w:t>1、严格按照国家消防规范、规程和双方确认的《消防系统维保服务方案》做好消防系统的维修保养工作。</w:t>
      </w:r>
    </w:p>
    <w:p w14:paraId="59AFC4FB" w14:textId="77777777" w:rsidR="00375DF9" w:rsidRPr="00065771" w:rsidRDefault="004C1809">
      <w:pPr>
        <w:spacing w:line="360" w:lineRule="auto"/>
        <w:ind w:leftChars="200" w:left="420" w:firstLineChars="200" w:firstLine="560"/>
        <w:rPr>
          <w:rFonts w:ascii="宋体" w:hAnsi="宋体" w:cs="宋体"/>
          <w:color w:val="000000"/>
          <w:sz w:val="28"/>
          <w:szCs w:val="28"/>
          <w:highlight w:val="green"/>
          <w:lang w:val="zh-CN"/>
        </w:rPr>
      </w:pPr>
      <w:r w:rsidRPr="00065771">
        <w:rPr>
          <w:rFonts w:ascii="宋体" w:hAnsi="宋体" w:cs="宋体" w:hint="eastAsia"/>
          <w:color w:val="000000"/>
          <w:sz w:val="28"/>
          <w:szCs w:val="28"/>
          <w:highlight w:val="green"/>
          <w:lang w:val="zh-CN"/>
        </w:rPr>
        <w:t>2、当我方消防设施设备出现故障时，中标方应按故障类型制定合理维修方案通报我方，在得到我方同意后进行维修施工，中标方应在施工过程中维持其它设备正常运行。</w:t>
      </w:r>
    </w:p>
    <w:p w14:paraId="5CBDC35F" w14:textId="77777777" w:rsidR="00375DF9" w:rsidRPr="00065771" w:rsidRDefault="004C1809">
      <w:pPr>
        <w:spacing w:line="360" w:lineRule="auto"/>
        <w:ind w:leftChars="200" w:left="420" w:firstLineChars="200" w:firstLine="560"/>
        <w:rPr>
          <w:rFonts w:ascii="宋体" w:hAnsi="宋体" w:cs="宋体"/>
          <w:color w:val="000000"/>
          <w:sz w:val="28"/>
          <w:szCs w:val="28"/>
          <w:highlight w:val="green"/>
          <w:lang w:val="zh-CN"/>
        </w:rPr>
      </w:pPr>
      <w:r w:rsidRPr="00065771">
        <w:rPr>
          <w:rFonts w:ascii="宋体" w:hAnsi="宋体" w:cs="宋体" w:hint="eastAsia"/>
          <w:color w:val="000000"/>
          <w:sz w:val="28"/>
          <w:szCs w:val="28"/>
          <w:highlight w:val="green"/>
          <w:lang w:val="zh-CN"/>
        </w:rPr>
        <w:t>3、每次按计划维护保养设备前，就工作时间、工作内容与我方商榷，如检测工作涉及到我方相关部门时，应事先通报我方，我方应予配合协调，保证中标方顺利实施工作计划。</w:t>
      </w:r>
    </w:p>
    <w:p w14:paraId="721B6756" w14:textId="77777777" w:rsidR="00375DF9" w:rsidRPr="00065771" w:rsidRDefault="004C1809">
      <w:pPr>
        <w:spacing w:line="360" w:lineRule="auto"/>
        <w:ind w:leftChars="200" w:left="420" w:firstLineChars="200" w:firstLine="560"/>
        <w:rPr>
          <w:rFonts w:ascii="宋体" w:hAnsi="宋体" w:cs="宋体"/>
          <w:color w:val="000000"/>
          <w:sz w:val="28"/>
          <w:szCs w:val="28"/>
          <w:highlight w:val="green"/>
          <w:lang w:val="zh-CN"/>
        </w:rPr>
      </w:pPr>
      <w:r w:rsidRPr="00065771">
        <w:rPr>
          <w:rFonts w:ascii="宋体" w:hAnsi="宋体" w:cs="宋体" w:hint="eastAsia"/>
          <w:color w:val="000000"/>
          <w:sz w:val="28"/>
          <w:szCs w:val="28"/>
          <w:highlight w:val="green"/>
          <w:lang w:val="zh-CN"/>
        </w:rPr>
        <w:t xml:space="preserve">4、除正常系统的维护、保养外，当系统、消防设备出现故障需要维修时，我方可随时通过电话或传真向中标方报修，中标方维护工程师及时赶到现场，进行抢修工作。对一般性的故障应及时给予排除；对情况复杂的，如主机程序错乱、需更换设备等，提出方案与我方商榷，然后按照方案实施。 </w:t>
      </w:r>
    </w:p>
    <w:p w14:paraId="2E6FFACB" w14:textId="77777777" w:rsidR="00375DF9" w:rsidRPr="00065771" w:rsidRDefault="004C1809">
      <w:pPr>
        <w:spacing w:line="360" w:lineRule="auto"/>
        <w:ind w:leftChars="200" w:left="420" w:firstLineChars="200" w:firstLine="560"/>
        <w:rPr>
          <w:rFonts w:ascii="宋体" w:hAnsi="宋体" w:cs="宋体"/>
          <w:color w:val="000000"/>
          <w:sz w:val="28"/>
          <w:szCs w:val="28"/>
          <w:highlight w:val="green"/>
          <w:lang w:val="zh-CN"/>
        </w:rPr>
      </w:pPr>
      <w:r w:rsidRPr="00065771">
        <w:rPr>
          <w:rFonts w:ascii="宋体" w:hAnsi="宋体" w:cs="宋体" w:hint="eastAsia"/>
          <w:color w:val="000000"/>
          <w:sz w:val="28"/>
          <w:szCs w:val="28"/>
          <w:highlight w:val="green"/>
          <w:lang w:val="zh-CN"/>
        </w:rPr>
        <w:t>5、中标方在合同期内，积极给予</w:t>
      </w:r>
      <w:proofErr w:type="gramStart"/>
      <w:r w:rsidRPr="00065771">
        <w:rPr>
          <w:rFonts w:ascii="宋体" w:hAnsi="宋体" w:cs="宋体" w:hint="eastAsia"/>
          <w:color w:val="000000"/>
          <w:sz w:val="28"/>
          <w:szCs w:val="28"/>
          <w:highlight w:val="green"/>
          <w:lang w:val="zh-CN"/>
        </w:rPr>
        <w:t>我方维保服务</w:t>
      </w:r>
      <w:proofErr w:type="gramEnd"/>
      <w:r w:rsidRPr="00065771">
        <w:rPr>
          <w:rFonts w:ascii="宋体" w:hAnsi="宋体" w:cs="宋体" w:hint="eastAsia"/>
          <w:color w:val="000000"/>
          <w:sz w:val="28"/>
          <w:szCs w:val="28"/>
          <w:highlight w:val="green"/>
          <w:lang w:val="zh-CN"/>
        </w:rPr>
        <w:t>，保障消防系统设备正常运行。工作期间必须严格遵守我方的管理制度和要求。</w:t>
      </w:r>
    </w:p>
    <w:p w14:paraId="3FE9CAC2" w14:textId="77777777" w:rsidR="00375DF9" w:rsidRPr="00065771" w:rsidRDefault="004C1809">
      <w:pPr>
        <w:spacing w:line="360" w:lineRule="auto"/>
        <w:ind w:leftChars="200" w:left="420" w:firstLineChars="200" w:firstLine="560"/>
        <w:rPr>
          <w:rFonts w:ascii="宋体" w:hAnsi="宋体" w:cs="宋体"/>
          <w:color w:val="000000"/>
          <w:sz w:val="28"/>
          <w:szCs w:val="28"/>
          <w:highlight w:val="green"/>
          <w:lang w:val="zh-CN"/>
        </w:rPr>
      </w:pPr>
      <w:r w:rsidRPr="00065771">
        <w:rPr>
          <w:rFonts w:ascii="宋体" w:hAnsi="宋体" w:cs="宋体" w:hint="eastAsia"/>
          <w:color w:val="000000"/>
          <w:sz w:val="28"/>
          <w:szCs w:val="28"/>
          <w:highlight w:val="green"/>
          <w:lang w:val="zh-CN"/>
        </w:rPr>
        <w:t>6、中标方在每次技术服务完毕后向我方提供维护保养服务确认单。</w:t>
      </w:r>
    </w:p>
    <w:p w14:paraId="31DD0073" w14:textId="77777777" w:rsidR="00375DF9" w:rsidRPr="00065771" w:rsidRDefault="004C1809">
      <w:pPr>
        <w:spacing w:line="360" w:lineRule="auto"/>
        <w:ind w:leftChars="200" w:left="420" w:firstLineChars="200" w:firstLine="560"/>
        <w:rPr>
          <w:rFonts w:ascii="宋体" w:hAnsi="宋体" w:cs="宋体"/>
          <w:color w:val="000000"/>
          <w:sz w:val="28"/>
          <w:szCs w:val="28"/>
          <w:highlight w:val="green"/>
          <w:lang w:val="zh-CN"/>
        </w:rPr>
      </w:pPr>
      <w:r w:rsidRPr="00065771">
        <w:rPr>
          <w:rFonts w:ascii="宋体" w:hAnsi="宋体" w:cs="宋体" w:hint="eastAsia"/>
          <w:color w:val="000000"/>
          <w:sz w:val="28"/>
          <w:szCs w:val="28"/>
          <w:highlight w:val="green"/>
          <w:lang w:val="zh-CN"/>
        </w:rPr>
        <w:t>7、单次更换的零配件价格在</w:t>
      </w:r>
      <w:r w:rsidRPr="00065771">
        <w:rPr>
          <w:rFonts w:ascii="宋体" w:hAnsi="宋体" w:cs="宋体" w:hint="eastAsia"/>
          <w:color w:val="000000"/>
          <w:sz w:val="28"/>
          <w:szCs w:val="28"/>
          <w:highlight w:val="green"/>
        </w:rPr>
        <w:t>300元以下的由中标方负责免费更换安装，单价超过300元的另行商议</w:t>
      </w:r>
      <w:r w:rsidRPr="00065771">
        <w:rPr>
          <w:rFonts w:ascii="宋体" w:hAnsi="宋体" w:cs="宋体" w:hint="eastAsia"/>
          <w:color w:val="000000"/>
          <w:sz w:val="28"/>
          <w:szCs w:val="28"/>
          <w:highlight w:val="green"/>
          <w:lang w:val="zh-CN"/>
        </w:rPr>
        <w:t>。</w:t>
      </w:r>
    </w:p>
    <w:p w14:paraId="4A0972F2" w14:textId="77777777" w:rsidR="00375DF9" w:rsidRPr="00065771" w:rsidRDefault="004C1809">
      <w:pPr>
        <w:spacing w:line="360" w:lineRule="auto"/>
        <w:ind w:leftChars="200" w:left="420" w:firstLineChars="200" w:firstLine="560"/>
        <w:rPr>
          <w:rFonts w:ascii="宋体" w:hAnsi="宋体" w:cs="宋体"/>
          <w:color w:val="000000"/>
          <w:sz w:val="28"/>
          <w:szCs w:val="28"/>
          <w:highlight w:val="green"/>
          <w:lang w:val="zh-CN"/>
        </w:rPr>
      </w:pPr>
      <w:r w:rsidRPr="00065771">
        <w:rPr>
          <w:rFonts w:ascii="宋体" w:hAnsi="宋体" w:cs="宋体" w:hint="eastAsia"/>
          <w:color w:val="000000"/>
          <w:sz w:val="28"/>
          <w:szCs w:val="28"/>
          <w:highlight w:val="green"/>
          <w:lang w:val="zh-CN"/>
        </w:rPr>
        <w:t>8、维修保养过程中，更换的设备配件必须是合格产品。</w:t>
      </w:r>
    </w:p>
    <w:p w14:paraId="69393A64" w14:textId="77777777" w:rsidR="00375DF9" w:rsidRPr="00065771" w:rsidRDefault="004C1809">
      <w:pPr>
        <w:spacing w:line="360" w:lineRule="auto"/>
        <w:ind w:leftChars="200" w:left="420" w:firstLineChars="200" w:firstLine="560"/>
        <w:rPr>
          <w:rFonts w:ascii="宋体" w:hAnsi="宋体" w:cs="宋体"/>
          <w:color w:val="000000"/>
          <w:sz w:val="28"/>
          <w:szCs w:val="28"/>
          <w:highlight w:val="green"/>
          <w:lang w:val="zh-CN"/>
        </w:rPr>
      </w:pPr>
      <w:r w:rsidRPr="00065771">
        <w:rPr>
          <w:rFonts w:ascii="宋体" w:hAnsi="宋体" w:cs="宋体" w:hint="eastAsia"/>
          <w:color w:val="000000"/>
          <w:sz w:val="28"/>
          <w:szCs w:val="28"/>
          <w:highlight w:val="green"/>
          <w:lang w:val="zh-CN"/>
        </w:rPr>
        <w:t>9、中标方维保人员在实施维保工作中，因操作不当导致事故，</w:t>
      </w:r>
      <w:r w:rsidRPr="00065771">
        <w:rPr>
          <w:rFonts w:ascii="宋体" w:hAnsi="宋体" w:cs="宋体" w:hint="eastAsia"/>
          <w:color w:val="000000"/>
          <w:sz w:val="28"/>
          <w:szCs w:val="28"/>
          <w:highlight w:val="green"/>
          <w:lang w:val="zh-CN"/>
        </w:rPr>
        <w:lastRenderedPageBreak/>
        <w:t>中标方应承担全部责任。</w:t>
      </w:r>
    </w:p>
    <w:p w14:paraId="0C2F52BC" w14:textId="77777777" w:rsidR="00375DF9" w:rsidRPr="00065771" w:rsidRDefault="004C1809">
      <w:pPr>
        <w:spacing w:line="360" w:lineRule="auto"/>
        <w:ind w:leftChars="200" w:left="420" w:firstLineChars="200" w:firstLine="560"/>
        <w:rPr>
          <w:rFonts w:ascii="宋体" w:hAnsi="宋体" w:cs="宋体"/>
          <w:color w:val="000000"/>
          <w:sz w:val="28"/>
          <w:szCs w:val="28"/>
          <w:highlight w:val="green"/>
          <w:lang w:val="zh-CN"/>
        </w:rPr>
      </w:pPr>
      <w:r w:rsidRPr="00065771">
        <w:rPr>
          <w:rFonts w:ascii="宋体" w:hAnsi="宋体" w:cs="宋体" w:hint="eastAsia"/>
          <w:color w:val="000000"/>
          <w:sz w:val="28"/>
          <w:szCs w:val="28"/>
          <w:highlight w:val="green"/>
          <w:lang w:val="zh-CN"/>
        </w:rPr>
        <w:t>10、中标方维保工作人员将遵守我方电气的管理制度，听从我方有关人员的正确指挥，严格按照操作规程作业，确保施工安全，中标方工作人员人身安全保险由中标方自理。</w:t>
      </w:r>
    </w:p>
    <w:p w14:paraId="5485C994" w14:textId="77777777" w:rsidR="00375DF9" w:rsidRPr="00065771" w:rsidRDefault="004C1809">
      <w:pPr>
        <w:spacing w:line="360" w:lineRule="auto"/>
        <w:ind w:leftChars="200" w:left="420" w:firstLineChars="200" w:firstLine="560"/>
        <w:rPr>
          <w:rFonts w:ascii="宋体" w:hAnsi="宋体" w:cs="宋体"/>
          <w:color w:val="000000"/>
          <w:sz w:val="28"/>
          <w:szCs w:val="28"/>
          <w:highlight w:val="green"/>
          <w:lang w:val="zh-CN"/>
        </w:rPr>
      </w:pPr>
      <w:r w:rsidRPr="00065771">
        <w:rPr>
          <w:rFonts w:ascii="宋体" w:hAnsi="宋体" w:cs="宋体" w:hint="eastAsia"/>
          <w:color w:val="000000"/>
          <w:sz w:val="28"/>
          <w:szCs w:val="28"/>
          <w:highlight w:val="green"/>
          <w:lang w:val="zh-CN"/>
        </w:rPr>
        <w:t>10、当中标方检测、调试或维修保养消防系统将可能影响到我方工作人员的日常生产办公时，将提前报请我方批准后方可进行。</w:t>
      </w:r>
    </w:p>
    <w:p w14:paraId="2FF3EC87" w14:textId="77777777" w:rsidR="00375DF9" w:rsidRPr="00065771" w:rsidRDefault="004C1809">
      <w:pPr>
        <w:spacing w:line="360" w:lineRule="auto"/>
        <w:ind w:leftChars="200" w:left="420" w:firstLineChars="200" w:firstLine="560"/>
        <w:rPr>
          <w:rFonts w:ascii="宋体" w:hAnsi="宋体" w:cs="宋体"/>
          <w:color w:val="000000"/>
          <w:sz w:val="28"/>
          <w:szCs w:val="28"/>
          <w:highlight w:val="green"/>
          <w:lang w:val="zh-CN"/>
        </w:rPr>
      </w:pPr>
      <w:r w:rsidRPr="00065771">
        <w:rPr>
          <w:rFonts w:ascii="宋体" w:hAnsi="宋体" w:cs="宋体" w:hint="eastAsia"/>
          <w:color w:val="000000"/>
          <w:sz w:val="28"/>
          <w:szCs w:val="28"/>
          <w:highlight w:val="green"/>
          <w:lang w:val="zh-CN"/>
        </w:rPr>
        <w:t>11、中标方保证消防系统原设计所有功能正常，若因中标方维保不到位或维保过失，造成事故的，由中标方负责，其他原因造成事故的，由消防部门进行裁定，由责任方负责。</w:t>
      </w:r>
    </w:p>
    <w:p w14:paraId="00EC70B9" w14:textId="77777777" w:rsidR="00375DF9" w:rsidRPr="00065771" w:rsidRDefault="004C1809">
      <w:pPr>
        <w:spacing w:line="360" w:lineRule="auto"/>
        <w:ind w:leftChars="200" w:left="420" w:firstLineChars="200" w:firstLine="560"/>
        <w:rPr>
          <w:rFonts w:ascii="宋体" w:hAnsi="宋体" w:cs="宋体"/>
          <w:color w:val="000000"/>
          <w:sz w:val="28"/>
          <w:szCs w:val="28"/>
          <w:highlight w:val="green"/>
          <w:lang w:val="zh-CN"/>
        </w:rPr>
      </w:pPr>
      <w:r w:rsidRPr="00065771">
        <w:rPr>
          <w:rFonts w:ascii="宋体" w:hAnsi="宋体" w:cs="宋体" w:hint="eastAsia"/>
          <w:color w:val="000000"/>
          <w:sz w:val="28"/>
          <w:szCs w:val="28"/>
          <w:highlight w:val="green"/>
          <w:lang w:val="zh-CN"/>
        </w:rPr>
        <w:t>12、协助我方组织和完成院内定期消防演习。</w:t>
      </w:r>
    </w:p>
    <w:p w14:paraId="0160F404" w14:textId="77777777" w:rsidR="00375DF9" w:rsidRDefault="004C1809">
      <w:pPr>
        <w:spacing w:line="360" w:lineRule="auto"/>
        <w:ind w:leftChars="200" w:left="420" w:firstLineChars="200" w:firstLine="560"/>
        <w:rPr>
          <w:rFonts w:ascii="宋体" w:hAnsi="宋体" w:cs="宋体"/>
          <w:color w:val="000000"/>
          <w:sz w:val="28"/>
          <w:szCs w:val="28"/>
        </w:rPr>
      </w:pPr>
      <w:r w:rsidRPr="00065771">
        <w:rPr>
          <w:rFonts w:ascii="宋体" w:hAnsi="宋体" w:cs="宋体" w:hint="eastAsia"/>
          <w:color w:val="000000"/>
          <w:sz w:val="28"/>
          <w:szCs w:val="28"/>
          <w:highlight w:val="green"/>
          <w:lang w:val="zh-CN"/>
        </w:rPr>
        <w:t>13、中标方将无条件向我方提供中标力所能及的消防技术支持服务。</w:t>
      </w:r>
    </w:p>
    <w:p w14:paraId="66845084" w14:textId="77777777" w:rsidR="00375DF9" w:rsidRDefault="00375DF9">
      <w:pPr>
        <w:pBdr>
          <w:bottom w:val="single" w:sz="4" w:space="1" w:color="auto"/>
        </w:pBdr>
        <w:spacing w:beforeLines="100" w:before="312"/>
        <w:rPr>
          <w:rFonts w:ascii="仿宋" w:eastAsia="仿宋" w:hAnsi="仿宋"/>
          <w:b/>
          <w:sz w:val="28"/>
          <w:szCs w:val="28"/>
        </w:rPr>
      </w:pPr>
    </w:p>
    <w:p w14:paraId="6D1F2F0F" w14:textId="77777777" w:rsidR="00375DF9" w:rsidRDefault="00375DF9">
      <w:pPr>
        <w:ind w:firstLineChars="200" w:firstLine="420"/>
      </w:pPr>
    </w:p>
    <w:sectPr w:rsidR="00375DF9">
      <w:pgSz w:w="11906" w:h="16838"/>
      <w:pgMar w:top="1440" w:right="1800" w:bottom="1135"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081BD9"/>
    <w:multiLevelType w:val="singleLevel"/>
    <w:tmpl w:val="EE081BD9"/>
    <w:lvl w:ilvl="0">
      <w:start w:val="1"/>
      <w:numFmt w:val="chineseCounting"/>
      <w:suff w:val="nothing"/>
      <w:lvlText w:val="%1、"/>
      <w:lvlJc w:val="left"/>
      <w:rPr>
        <w:rFonts w:hint="eastAsia"/>
      </w:rPr>
    </w:lvl>
  </w:abstractNum>
  <w:abstractNum w:abstractNumId="1">
    <w:nsid w:val="F95A1B99"/>
    <w:multiLevelType w:val="singleLevel"/>
    <w:tmpl w:val="F95A1B99"/>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lOWYwYWIxNTY3MWI1NGFjOTZmYmI4MjM3MGYyNzcifQ=="/>
  </w:docVars>
  <w:rsids>
    <w:rsidRoot w:val="0022387C"/>
    <w:rsid w:val="DF4FF69C"/>
    <w:rsid w:val="FBFBF9E4"/>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5771"/>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1B89"/>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5DF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1809"/>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3D9"/>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225"/>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219D028D"/>
    <w:rsid w:val="27D56E3C"/>
    <w:rsid w:val="2B014841"/>
    <w:rsid w:val="2B673AE7"/>
    <w:rsid w:val="3A1E470F"/>
    <w:rsid w:val="3D5C1616"/>
    <w:rsid w:val="40AE2CE9"/>
    <w:rsid w:val="41AB488E"/>
    <w:rsid w:val="48043633"/>
    <w:rsid w:val="6E7768D9"/>
    <w:rsid w:val="72FA8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7332D4-E34A-4A5A-9989-FB2660B6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2"/>
    </w:rPr>
  </w:style>
  <w:style w:type="paragraph" w:styleId="1">
    <w:name w:val="heading 1"/>
    <w:basedOn w:val="a"/>
    <w:next w:val="a"/>
    <w:qFormat/>
    <w:pPr>
      <w:keepNext/>
      <w:keepLines/>
      <w:adjustRightInd w:val="0"/>
      <w:spacing w:before="360" w:after="360" w:line="480" w:lineRule="atLeast"/>
      <w:ind w:left="1923" w:hanging="1923"/>
      <w:jc w:val="center"/>
      <w:textAlignment w:val="baseline"/>
      <w:outlineLvl w:val="0"/>
    </w:pPr>
    <w:rPr>
      <w:rFonts w:ascii="Arial" w:hAnsi="Arial"/>
      <w:b/>
      <w:kern w:val="44"/>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next w:val="a5"/>
    <w:qFormat/>
    <w:pPr>
      <w:jc w:val="left"/>
    </w:pPr>
    <w:rPr>
      <w:rFonts w:ascii="Copperplate Gothic Bold" w:hAnsi="Copperplate Gothic Bold"/>
      <w:sz w:val="28"/>
    </w:rPr>
  </w:style>
  <w:style w:type="paragraph" w:styleId="a5">
    <w:name w:val="Body Text First Indent"/>
    <w:basedOn w:val="a4"/>
    <w:uiPriority w:val="99"/>
    <w:unhideWhenUsed/>
    <w:qFormat/>
    <w:pPr>
      <w:ind w:firstLineChars="100" w:firstLine="42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3"/>
    <w:uiPriority w:val="99"/>
    <w:semiHidden/>
    <w:unhideWhenUsed/>
    <w:qFormat/>
    <w:rPr>
      <w:b/>
      <w:bCs/>
    </w:rPr>
  </w:style>
  <w:style w:type="character" w:styleId="aa">
    <w:name w:val="Hyperlink"/>
    <w:basedOn w:val="a0"/>
    <w:uiPriority w:val="99"/>
    <w:semiHidden/>
    <w:unhideWhenUsed/>
    <w:qFormat/>
    <w:rPr>
      <w:color w:val="0000FF"/>
      <w:u w:val="single"/>
    </w:rPr>
  </w:style>
  <w:style w:type="character" w:styleId="ab">
    <w:name w:val="annotation reference"/>
    <w:basedOn w:val="a0"/>
    <w:uiPriority w:val="99"/>
    <w:semiHidden/>
    <w:unhideWhenUsed/>
    <w:qFormat/>
    <w:rPr>
      <w:sz w:val="21"/>
      <w:szCs w:val="21"/>
    </w:rPr>
  </w:style>
  <w:style w:type="paragraph" w:customStyle="1" w:styleId="ac">
    <w:name w:val="※封面大标题"/>
    <w:basedOn w:val="a"/>
    <w:next w:val="a"/>
    <w:qFormat/>
    <w:pPr>
      <w:widowControl/>
      <w:jc w:val="center"/>
    </w:pPr>
    <w:rPr>
      <w:rFonts w:ascii="华文中宋" w:eastAsia="华文中宋" w:hAnsi="华文中宋"/>
      <w:sz w:val="96"/>
      <w:szCs w:val="96"/>
    </w:rPr>
  </w:style>
  <w:style w:type="paragraph" w:customStyle="1" w:styleId="ad">
    <w:name w:val="※封面题颌"/>
    <w:basedOn w:val="a"/>
    <w:next w:val="a"/>
    <w:qFormat/>
    <w:pPr>
      <w:widowControl/>
      <w:jc w:val="center"/>
    </w:pPr>
    <w:rPr>
      <w:rFonts w:ascii="Calibri Light" w:eastAsia="华文仿宋" w:hAnsi="Calibri Light"/>
      <w:sz w:val="36"/>
      <w:szCs w:val="36"/>
    </w:rPr>
  </w:style>
  <w:style w:type="paragraph" w:customStyle="1" w:styleId="ae">
    <w:name w:val="※封面题眉"/>
    <w:basedOn w:val="a"/>
    <w:next w:val="ac"/>
    <w:qFormat/>
    <w:pPr>
      <w:widowControl/>
      <w:jc w:val="center"/>
    </w:pPr>
    <w:rPr>
      <w:rFonts w:ascii="华文仿宋" w:eastAsia="华文仿宋" w:hAnsi="华文仿宋"/>
      <w:sz w:val="52"/>
      <w:szCs w:val="28"/>
    </w:rPr>
  </w:style>
  <w:style w:type="paragraph" w:customStyle="1" w:styleId="af">
    <w:name w:val="※封面题须"/>
    <w:basedOn w:val="a"/>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0">
    <w:name w:val="※目录（次）"/>
    <w:basedOn w:val="a"/>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1">
    <w:name w:val="※目录（主）"/>
    <w:basedOn w:val="a"/>
    <w:qFormat/>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2">
    <w:name w:val="※正文"/>
    <w:basedOn w:val="a"/>
    <w:next w:val="a"/>
    <w:qFormat/>
    <w:pPr>
      <w:widowControl/>
      <w:wordWrap w:val="0"/>
      <w:spacing w:line="400" w:lineRule="exact"/>
    </w:pPr>
    <w:rPr>
      <w:rFonts w:ascii="Calibri Light" w:eastAsia="华文仿宋" w:hAnsi="Calibri Light"/>
      <w:sz w:val="28"/>
      <w:szCs w:val="28"/>
    </w:rPr>
  </w:style>
  <w:style w:type="paragraph" w:customStyle="1" w:styleId="af3">
    <w:name w:val="※小标题 一"/>
    <w:basedOn w:val="af2"/>
    <w:next w:val="af2"/>
    <w:qFormat/>
    <w:pPr>
      <w:spacing w:before="120" w:line="240" w:lineRule="auto"/>
      <w:outlineLvl w:val="2"/>
    </w:pPr>
    <w:rPr>
      <w:b/>
      <w:color w:val="1F3864" w:themeColor="accent5" w:themeShade="80"/>
      <w:sz w:val="32"/>
    </w:rPr>
  </w:style>
  <w:style w:type="paragraph" w:customStyle="1" w:styleId="11">
    <w:name w:val="※小标题（1）"/>
    <w:basedOn w:val="a"/>
    <w:next w:val="af2"/>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4">
    <w:name w:val="※小标题（一）"/>
    <w:basedOn w:val="a"/>
    <w:next w:val="af2"/>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5">
    <w:name w:val="※页脚（横屏）"/>
    <w:basedOn w:val="a"/>
    <w:qFormat/>
    <w:pPr>
      <w:widowControl/>
      <w:tabs>
        <w:tab w:val="center" w:pos="7000"/>
      </w:tabs>
      <w:wordWrap w:val="0"/>
      <w:spacing w:line="240" w:lineRule="atLeast"/>
      <w:jc w:val="left"/>
    </w:pPr>
    <w:rPr>
      <w:rFonts w:ascii="宋体" w:hAnsi="宋体"/>
      <w:sz w:val="18"/>
      <w:szCs w:val="18"/>
    </w:rPr>
  </w:style>
  <w:style w:type="paragraph" w:customStyle="1" w:styleId="af6">
    <w:name w:val="※页脚（竖屏）"/>
    <w:basedOn w:val="a"/>
    <w:qFormat/>
    <w:pPr>
      <w:widowControl/>
      <w:tabs>
        <w:tab w:val="center" w:pos="4536"/>
      </w:tabs>
      <w:wordWrap w:val="0"/>
      <w:spacing w:line="240" w:lineRule="atLeast"/>
      <w:jc w:val="left"/>
    </w:pPr>
    <w:rPr>
      <w:rFonts w:ascii="宋体" w:hAnsi="宋体"/>
      <w:sz w:val="18"/>
      <w:szCs w:val="18"/>
    </w:rPr>
  </w:style>
  <w:style w:type="paragraph" w:customStyle="1" w:styleId="af7">
    <w:name w:val="※页眉"/>
    <w:basedOn w:val="af2"/>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widowControl/>
      <w:jc w:val="center"/>
      <w:outlineLvl w:val="0"/>
    </w:pPr>
    <w:rPr>
      <w:rFonts w:ascii="Calibri Light" w:eastAsia="黑体" w:hAnsi="Calibri Light"/>
      <w:sz w:val="36"/>
      <w:szCs w:val="28"/>
    </w:rPr>
  </w:style>
  <w:style w:type="paragraph" w:customStyle="1" w:styleId="Y">
    <w:name w:val="※章节标题（第Y部分）"/>
    <w:basedOn w:val="a"/>
    <w:next w:val="a"/>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8">
    <w:name w:val="※正文（落款）"/>
    <w:basedOn w:val="a"/>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
    <w:name w:val="※正文（缩进2）"/>
    <w:basedOn w:val="af2"/>
    <w:qFormat/>
    <w:pPr>
      <w:ind w:firstLineChars="200" w:firstLine="200"/>
    </w:pPr>
  </w:style>
  <w:style w:type="paragraph" w:customStyle="1" w:styleId="4">
    <w:name w:val="※正文（缩进4）"/>
    <w:basedOn w:val="af2"/>
    <w:qFormat/>
    <w:pPr>
      <w:ind w:firstLineChars="400" w:firstLine="400"/>
    </w:pPr>
  </w:style>
  <w:style w:type="paragraph" w:customStyle="1" w:styleId="af9">
    <w:name w:val="样式"/>
    <w:link w:val="CharChar"/>
    <w:qFormat/>
    <w:pPr>
      <w:widowControl w:val="0"/>
      <w:autoSpaceDE w:val="0"/>
      <w:autoSpaceDN w:val="0"/>
      <w:adjustRightInd w:val="0"/>
    </w:pPr>
    <w:rPr>
      <w:rFonts w:ascii="宋体" w:hAnsi="宋体" w:cs="宋体"/>
      <w:sz w:val="24"/>
      <w:szCs w:val="24"/>
    </w:rPr>
  </w:style>
  <w:style w:type="character" w:customStyle="1" w:styleId="CharChar">
    <w:name w:val="样式 Char Char"/>
    <w:link w:val="af9"/>
    <w:qFormat/>
    <w:locked/>
    <w:rPr>
      <w:rFonts w:ascii="宋体" w:eastAsia="宋体" w:hAnsi="宋体" w:cs="宋体"/>
      <w:kern w:val="0"/>
      <w:sz w:val="24"/>
      <w:szCs w:val="24"/>
    </w:rPr>
  </w:style>
  <w:style w:type="character" w:customStyle="1" w:styleId="Char2">
    <w:name w:val="页眉 Char"/>
    <w:basedOn w:val="a0"/>
    <w:link w:val="a8"/>
    <w:uiPriority w:val="99"/>
    <w:qFormat/>
    <w:rPr>
      <w:rFonts w:ascii="Calibri" w:eastAsia="宋体" w:hAnsi="Calibri" w:cs="Times New Roman"/>
      <w:sz w:val="18"/>
      <w:szCs w:val="18"/>
    </w:rPr>
  </w:style>
  <w:style w:type="character" w:customStyle="1" w:styleId="Char1">
    <w:name w:val="页脚 Char"/>
    <w:basedOn w:val="a0"/>
    <w:link w:val="a7"/>
    <w:uiPriority w:val="99"/>
    <w:qFormat/>
    <w:rPr>
      <w:rFonts w:ascii="Calibri" w:eastAsia="宋体" w:hAnsi="Calibri" w:cs="Times New Roman"/>
      <w:sz w:val="18"/>
      <w:szCs w:val="18"/>
    </w:rPr>
  </w:style>
  <w:style w:type="character" w:customStyle="1" w:styleId="Char">
    <w:name w:val="批注文字 Char"/>
    <w:basedOn w:val="a0"/>
    <w:link w:val="a3"/>
    <w:uiPriority w:val="99"/>
    <w:semiHidden/>
    <w:qFormat/>
    <w:rPr>
      <w:rFonts w:ascii="Calibri" w:eastAsia="宋体" w:hAnsi="Calibri" w:cs="Times New Roman"/>
    </w:rPr>
  </w:style>
  <w:style w:type="character" w:customStyle="1" w:styleId="Char3">
    <w:name w:val="批注主题 Char"/>
    <w:basedOn w:val="Char"/>
    <w:link w:val="a9"/>
    <w:uiPriority w:val="99"/>
    <w:semiHidden/>
    <w:qFormat/>
    <w:rPr>
      <w:rFonts w:ascii="Calibri" w:eastAsia="宋体" w:hAnsi="Calibri" w:cs="Times New Roman"/>
      <w:b/>
      <w:bCs/>
    </w:rPr>
  </w:style>
  <w:style w:type="character" w:customStyle="1" w:styleId="Char0">
    <w:name w:val="批注框文本 Char"/>
    <w:basedOn w:val="a0"/>
    <w:link w:val="a6"/>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wzxbwk2022@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3116</Words>
  <Characters>445</Characters>
  <Application>Microsoft Office Word</Application>
  <DocSecurity>0</DocSecurity>
  <Lines>3</Lines>
  <Paragraphs>7</Paragraphs>
  <ScaleCrop>false</ScaleCrop>
  <Company>Lenovo</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cp:revision>
  <dcterms:created xsi:type="dcterms:W3CDTF">2021-03-20T04:39:00Z</dcterms:created>
  <dcterms:modified xsi:type="dcterms:W3CDTF">2025-04-10T07:35:00Z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B7C7CAF6103E4090B22C04CF0DDC587D_13</vt:lpwstr>
  </property>
  <property fmtid="{D5CDD505-2E9C-101B-9397-08002B2CF9AE}" pid="4" name="KSOTemplateDocerSaveRecord">
    <vt:lpwstr>eyJoZGlkIjoiNTU0ZmIwYTQ3NzlmZGUxZmU3Zjk0M2IyZTNmM2IxNjAiLCJ1c2VySWQiOiIzNzAxOTc4MzYifQ==</vt:lpwstr>
  </property>
</Properties>
</file>