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66316"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  <w:lang w:eastAsia="zh-CN"/>
        </w:rPr>
        <w:t>一楼养生护理实训室</w:t>
      </w:r>
    </w:p>
    <w:tbl>
      <w:tblPr>
        <w:tblStyle w:val="3"/>
        <w:tblW w:w="105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106"/>
        <w:gridCol w:w="6816"/>
        <w:gridCol w:w="889"/>
        <w:gridCol w:w="986"/>
      </w:tblGrid>
      <w:tr w14:paraId="051D1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85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序号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7DB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B3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33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89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5AA49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06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6D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白板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30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 主体结构</w:t>
            </w:r>
          </w:p>
          <w:p w14:paraId="6E473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3600×1200×30mm（允许±2mm误差）</w:t>
            </w:r>
          </w:p>
          <w:p w14:paraId="11E24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板面材质：0.8mm厚烤瓷钢板，莫氏硬度≥6级，表面哑光处理（光泽度≤15°），防眩光认证</w:t>
            </w:r>
          </w:p>
          <w:p w14:paraId="6D33A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边框：阳极氧化铝镁合金（厚度1.5mm），磨砂银灰色，R角5mm圆角防护，嵌入式拼接无缝</w:t>
            </w:r>
          </w:p>
          <w:p w14:paraId="14CCA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2. 性能参数</w:t>
            </w:r>
          </w:p>
          <w:p w14:paraId="49403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书写性能：支持干擦/液态笔书写，笔迹残留率≤0.5%（50次循环测试），摩擦系数0.3-0.5</w:t>
            </w:r>
          </w:p>
          <w:p w14:paraId="399C7D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磁吸功能：磁感应强度≥1000高斯，可吸附A4尺寸教具（标配磁性挂钩×4）</w:t>
            </w:r>
          </w:p>
          <w:p w14:paraId="5016A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耐磨性：5000次钢丝绒摩擦无划痕（ASTM D4060标准）</w:t>
            </w:r>
          </w:p>
          <w:p w14:paraId="0FB60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3. 安装维护</w:t>
            </w:r>
          </w:p>
          <w:p w14:paraId="109660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壁挂系统：预埋304不锈钢挂件，承重≥80kg，支持±15mm水平微调</w:t>
            </w:r>
          </w:p>
          <w:p w14:paraId="6C74F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清洁要求：75%乙醇或中性清洁剂擦拭（禁用有机溶剂）</w:t>
            </w:r>
          </w:p>
          <w:p w14:paraId="7ADDD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使用寿命：板面≥10年（日均8小时使用），五年质保</w:t>
            </w:r>
          </w:p>
          <w:p w14:paraId="33402C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4. 安全环保</w:t>
            </w:r>
          </w:p>
          <w:p w14:paraId="0C3E8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甲醛释放量：≤0.01mg/m³（GB 18580-2017气候箱法）</w:t>
            </w:r>
          </w:p>
          <w:p w14:paraId="33913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防火等级：A级不燃材料（GB 8624-2012）</w:t>
            </w:r>
          </w:p>
          <w:p w14:paraId="17EA2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防撞设计：背面EPDM缓冲胶条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4F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42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块</w:t>
            </w:r>
          </w:p>
        </w:tc>
      </w:tr>
      <w:tr w14:paraId="3100B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54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FA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天花音响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07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1.采用≥6寸低音加1寸高音的同轴设计方案。</w:t>
            </w:r>
          </w:p>
          <w:p w14:paraId="7359B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2.采用高档PP盘振膜，大口径磁路系统。</w:t>
            </w:r>
          </w:p>
          <w:p w14:paraId="703C4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3.高音采用丝膜软球顶喇叭单元。</w:t>
            </w:r>
          </w:p>
          <w:p w14:paraId="68D94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4.额定功率≥40W</w:t>
            </w:r>
          </w:p>
          <w:p w14:paraId="6B01E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5.阻抗：≤8Ω</w:t>
            </w:r>
          </w:p>
          <w:p w14:paraId="68469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6.灵敏度≥90dB±3dB</w:t>
            </w:r>
          </w:p>
          <w:p w14:paraId="7C4DE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7.频率响应(-10dB)等同或优于60Hz-20KHz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8D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C3E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 w14:paraId="56851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F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08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数字功放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1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1.支持≥2路音频输入，带切换功能；支持≥3路话筒输入功能，带独立增益调节功能；支持≥MIC1双接口输入，并带幻象电源功能。</w:t>
            </w:r>
          </w:p>
          <w:p w14:paraId="2304B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2.带MP3功能模块，采用LCD 显示屏，可播放U盘MP3， WMA， APE，FLAC， WAV，AAC等文件格式，TF卡，支持手机蓝牙功能，可以显示歌曲名称；带MP3录音功能。可以通过MP3随时随地播放录音。</w:t>
            </w:r>
          </w:p>
          <w:p w14:paraId="5443E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3.额定输出功率：4Ω×2：≥2×60W ；8Ω×2：≥2×30W、MIC ≥1双接口输入，并带幻象电源功能。</w:t>
            </w:r>
          </w:p>
          <w:p w14:paraId="2E137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4.具有：过压保护，欠压保护，过温压限，过温关机，过流压限，过流关机，直流保护，输出短路保护，线性温控风扇。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ED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60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6231E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9A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B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真分集无线话筒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86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一拖二多功能无线会议工作频率:500-980MHz(可调)</w:t>
            </w:r>
          </w:p>
          <w:p w14:paraId="7E735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采用微电脑CPU控制</w:t>
            </w:r>
          </w:p>
          <w:p w14:paraId="482EC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振荡模式：双相位锁定频率合成（PLL）</w:t>
            </w:r>
          </w:p>
          <w:p w14:paraId="483D47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调节方式：FM</w:t>
            </w:r>
          </w:p>
          <w:p w14:paraId="412E8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最大频偏：±45KHz</w:t>
            </w:r>
          </w:p>
          <w:p w14:paraId="5F6D5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灵敏度：18dBuV（可调）</w:t>
            </w:r>
          </w:p>
          <w:p w14:paraId="15848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信噪比：≥89dB</w:t>
            </w:r>
          </w:p>
          <w:p w14:paraId="7D43B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音频响应：60Hz-15KHz(±3dB)</w:t>
            </w:r>
          </w:p>
          <w:p w14:paraId="49B0F0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音频输出：0-300mV/600Ω</w:t>
            </w:r>
          </w:p>
          <w:p w14:paraId="2BAEB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平衡输出：0-300mV/600Ω</w:t>
            </w:r>
          </w:p>
          <w:p w14:paraId="4644F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动态范围：≥105dB</w:t>
            </w:r>
          </w:p>
          <w:p w14:paraId="74EA6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显示：液晶显示频道数</w:t>
            </w:r>
          </w:p>
          <w:p w14:paraId="6FA172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工作电压：DC 12V</w:t>
            </w:r>
          </w:p>
          <w:p w14:paraId="511A5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工作电流 1000mA</w:t>
            </w:r>
          </w:p>
          <w:p w14:paraId="1A8E9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工作温度：-10℃至+40℃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0E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1E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7F23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16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62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电源时序器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DA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1.支持≥8通道电源时序打开/关闭，每路动作延时时间：≤1秒，支持远程控制（上电+24V直流信号）8通道电源时序打开/关闭—当电源开关处于off位置时有效。支持配置CH1和CH2通道为受控或不受控状态。</w:t>
            </w:r>
          </w:p>
          <w:p w14:paraId="24407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2.当远程控制有效时同时控制后板ALARM（报警）端口导通以起到级联控制ALARM（报警）功能。</w:t>
            </w:r>
          </w:p>
          <w:p w14:paraId="1B274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3.单个通道最大负载功率≥2200W，所有通道负载总功率≥6000W。输出连接器：多用途电源插座。</w:t>
            </w:r>
          </w:p>
          <w:p w14:paraId="51931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4.具有一路及以上USB输出接口。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F9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56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6C645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D7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5F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机柜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76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1.材料及工艺：脱脂、酸洗、磷化、静电喷塑；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2.材质：冷轧钢板；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3.尺寸约：高度≥300mm，宽度≥500mm，深度≥400mm。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0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F5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01A9A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2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14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教师讲台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C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双抽屉讲台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长1000*宽700*高1000mm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1、讲台通体采用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0.8mm厚优质冷轧钢板，台面整体平面方便使用笔记本电脑等设备，前面两个储物抽屉方便教师使用。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2、国标19英寸机架，真正做到防盗功能。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3、钢木结合材料一体成型；实木扶手，高端大气。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4、整体采用分体式结构，上下节需要组装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5、桌面预留集成笔记本接口模块（USB两个\VGA一个\网络接口一个\ Audio一个\电源接口一个\话筒接口一个。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6、桌体下层内部采用标准机柜设计，带层板，所有设备可整齐固定。 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B5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DF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17312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6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33E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教师椅子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9A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60*59*104cm，加密网布，高密度正品海绵，椅背通过136KG拉背测试，2.5mm原位锁定逍遥机构，气压棒-通过SGS测试 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F6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9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218EC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0A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6B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收纳组合柜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C3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1.材质:生态板，优质合金配件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2.要求：多层置物架，多样组合，优质五金配件，合页厚度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3.1400*400*1800</w:t>
            </w:r>
            <w:r>
              <w:rPr>
                <w:rFonts w:hint="eastAsia"/>
                <w:lang w:val="en-US" w:eastAsia="zh-CN"/>
              </w:rPr>
              <w:t>mm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A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C7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</w:tr>
      <w:tr w14:paraId="6621E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B5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56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矮柜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1D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1.优质花色三胺板，优质五金配件连接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2.尺寸约为：高80cm*深40cm*长80cm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BD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57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7E22A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D5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B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模型展柜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E3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1.规格尺寸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55*40*180cm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2.材质：金属支架+玻璃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3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83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</w:tr>
      <w:tr w14:paraId="34448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1B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24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骨骼模型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D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男性全身人体骨骼模型示男性成人骨骼，由男性全身散骨串制而成一整体骨架，成直立姿势，四肢大的关节部分均可活动，显示男性全身骨骼的组成和形态外观、神经分支、脊椎动脉和腰椎间盘等，头颅含可活动的下巴、可移动的头颅盖、骨缝线和三颗可取下的下牙，其中四肢骨和头颅骨可以灵活拆卸组装，整体固定在支架上，带底座，可灵活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2.尺寸：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自然大，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3.材质：PVC材料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A0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4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0F854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59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5D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立体皮肤模型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17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1.皮肤放大模型放大70倍，显示不同层面的人类皮肤层次及毛发结构，展示毛发、毛囊、脂腺、汗腺、皮肤感受器、神经和血管，置于基板上，共有17个部位数字指示标志及对应文字说明。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2.尺寸：放大约70倍，约23×22×11cm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3.材质：PVC材料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A2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F4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5881D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A1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39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肾脏解剖模型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06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肾解剖附肾上腺模型可拆分为2部件，显示肾的上、下两端、内外两缘及前后两面的外形特征，在肾的剖面上显示肾的皮质和髓质、肾锥体、肾乳头、肾柱、肾小盏、肾大盏、肾盂、肾上腺及部分肾动静脉分支、属支的断段，还显示输尿管的起始部，共有10个部位数字指示标志及对应文字说明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2.尺寸：自然大，约11×11×19cm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3.材质：PVC材料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19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01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ABCC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85C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DC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人体躯干解剖模型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23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1.尺寸约为：85CM高，分成23件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2.显示：躯干，女性胸腔盖，头，眼球，脑，一块脊椎神经，肺（2件），心（2件），肝，肾，胃（2件），肠（4件），男性生殖器官（2件），女性生殖器官带胎儿（3件）。用PVC制成，安放于塑料座上。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3.尺寸：高约45 CM。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8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8A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6374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36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F8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幼儿人体骨骼模型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4D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1.人体骨架器官模型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2.高度≥45cm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E3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96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2AB5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61D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A6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儿童牙齿模型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96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1.模型为儿童牙齿，造型逼真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2.解剖结构精确，包括：舌、腭、牙龈、上牙弓、下牙弓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3E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91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B044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F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77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安全防护基础套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8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括：额温枪、药箱、PE手套、纱布块、医用胶布、创可贴、绷带、污物桶、碘伏、棉签、安全别针、止血带、警惕儿童意外伤害挂图、一次性注射器生理盐水100ml、压舌板、75%乙醇、消毒液、滴耳油、不锈钢盆、不锈钢杯子、烫伤膏、笔式手电筒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51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FB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21B2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58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849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误食幼儿的现场救护套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8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让学生具备对食物中毒患儿的现场救护的操作技能和相关知识：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（1）温盐水；（2）水杯； （3）筷子、汤匙；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C0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31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8384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8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FC6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四肢骨折幼儿的现场救护套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6B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让学生具备幼儿四肢骨折幼儿的现场救护的操作技能和相关知识。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（1）手消毒剂；（2）医用三角巾 1 块（36 ×36×51cm 规格）；（3）剪刀 1 把；（4）治疗盘、弯盘各 1 个；（4）夹板、衬垫各 2 块；（5）纱布卷 1 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25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EE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EE6D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F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A8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头皮血肿幼儿的现场救护套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5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让学生具备头皮血肿幼儿的现场救护的操作技能和相关知识。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（1）冰块或冰袋*1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（2）小毛巾*1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（3）碘酒、棉签*1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（4）手消毒剂*1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（5）治疗盘*1</w:t>
            </w:r>
          </w:p>
          <w:p w14:paraId="5851F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（6）弯盘。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E9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AF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7ED8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6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1F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毒蜂蛰伤幼儿的现场救护套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5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让学生具备毒蜂蛰伤幼儿的现场救护的操作技能和相关知识。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（1）镊子*1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（2）肥皂水*1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（3）碳酸氢钠溶液*1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（4）抗组胺软膏*1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（5）碘伏*1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（6）棉签*1</w:t>
            </w:r>
          </w:p>
          <w:p w14:paraId="7B4521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（7）手消毒液*1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94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8B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87D3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6B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CF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触电幼儿的现场救护套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13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让学生具备触电幼儿的现场救护的操作技能和相关知识。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（1）木棍或竹竿等绝缘工具*1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（2）一次性呼吸膜或纱布*1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（3）记录本和笔*1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（4）碘伏、棉签*1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（5）治疗盘、弯盘1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（6）手电筒*1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F2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8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8D60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F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D3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烫伤初步处理设备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D3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1.毛毯</w:t>
            </w:r>
            <w:r>
              <w:rPr>
                <w:rFonts w:hint="eastAsia"/>
                <w:lang w:val="en-US" w:eastAsia="zh-CN"/>
              </w:rPr>
              <w:t>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2.宽度≥60cm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89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C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床</w:t>
            </w:r>
          </w:p>
        </w:tc>
      </w:tr>
      <w:tr w14:paraId="3A07A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48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8D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安全防护包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10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包括：PE手套100只装（一次性）、75%乙醇消毒液（100ml）、烫伤膏规格：15g/ml、喷雾剂（70ml）、滴耳油10ml、警惕儿童以外伤害挂图PP胶，60*80mm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EB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A4D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D6AE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6DC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7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婴幼儿身高体重秤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6D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1.体重称重：15kg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2.盘尺寸：600x250mm 、身高测量400mm~800mm 、测量精度15kg*5g、显示方式LED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3.适用年龄 0-4岁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72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B1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0A50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9D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FA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儿童灯光视力箱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22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1.规格：5米视力灯箱，5米标准对数视力表；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2.外观尺寸：940mm*280mm*30mm；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3.铝合金型材整体成型，四角为ABS塑料连接固定；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4.箱体内外静电喷涂，有机玻璃面板。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E7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0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6479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F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4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红外线耳温计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83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1.测量部位：耳温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2.红外感应技术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3.液晶显示，32次记忆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4.高清背光，三重模式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67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1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596E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77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14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血压计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07D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1.显示方式：液晶屏幕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2.电源方式：插电，电池供电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3.类型：上臂式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84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AC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F93D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D9F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C3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听诊器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B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1.材质包括：钢材、塑料管、弹簧片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2.听诊人体的心、肺、脉等器官的声响变化。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A9D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5F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56BCB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F6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5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紫外线杀菌灯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E8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1.带360度车轮；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2.灯臂可90-135-180度调节；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3.灯管可折叠；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4.具备定时功能。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0F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E80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73F6D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8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A36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可移动毛巾架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60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1.主体材质：不锈钢；2.高约70cm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4A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3A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49D8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EDC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B6B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饭兜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D2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1.饭兜尺寸约：290*230mm2.PP材质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3A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06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4612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32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D1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吸奶器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36AAF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材质：PP硅胶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2.声音：40-50分贝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3.充电方式：可充电可电池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4.紫外线消毒</w:t>
            </w:r>
          </w:p>
          <w:p w14:paraId="7F2CE40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5.双边变频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F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4F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0361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79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BF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温奶器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B3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1.材质：不锈钢；2.预约时长：24H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3.容量约1500ml；4.紫外线消毒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EB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5DB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53150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F5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03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奶瓶消毒器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86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1.简捷式蒸汽消毒锅，单触式设计，微电脑控制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2.有效得杀灭有害菌（大肠杆菌、金黄色葡萄球菌、绿脓杆菌、白色念珠菌）；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3.大小适中的电源开关和安全盖；不使用化学药剂；温度调节自动关闭。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B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2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9856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4E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21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电热水壶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66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1.材质：304不锈钢+PP+硅胶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2.尺寸：265*310*215mm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3.容量：5L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4.功率：1600W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5.灵敏触控面板，大屏，35-85°能精准调节每1摄氏度，保温可精准到每1摄氏度。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6.烧水温度，随心调节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7.置顶小夜灯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8.45摄氏度定制泡奶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9.可拆卸上盖，安全童锁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4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C8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F4A6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45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B5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婴儿辅食工具套装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36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1.材质：食品级ABS/PP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2.防滑硅胶圈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3.包括：研磨器、研磨碗、榨汁器、孔状研磨板、条状研磨板、过滤网等。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BD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AA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2C8B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E0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3A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生活照料包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AD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1.婴儿抚触按摩油（1、抚触润肤油2、容量：100mL 1瓶）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2.婴儿爽身粉（1、容量：140g2、适用年龄：新生- 2岁 1盒）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3.婴儿洗发水（1、容量：200+200ml；2、适用年龄：新生-14岁以上1套）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4.新生儿指甲剪（主要成分：ABS+TBE包胶把手 1个）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5.婴儿棉签棉棒（耳孔清洁棉签 肚脐清洁棉签 1盒）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6.婴儿剪刀（1：新生儿指甲刀防夹肉2：ABS+TBE包胶把手 1把）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7.婴幼儿营养评估表、婴幼儿营养膳食配置表，规格：40*60cm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FF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E6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76B7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A4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68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新生个人护理物品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FA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括：洗澡盆、洗脸盆、浴巾、小方巾、大毯子、水温计、沐浴露、润肤油、抚触球、游泳圈、洗澡帽、毛巾、奶瓶、奶瓶刷、吸管刷、奶瓶夹、奶粉盒、吸奶器、温奶器、围嘴、碗勺子、感温勺、喂药器、湿巾、抽纸、护臀膏、和尚服、套头衫、抱被、胎帽、枕头、吸汗巾、体温计、护脐巾、爽身粉、吸鼻器、指甲剪、卷尺、小袜子、肚脐贴、肚兜、小水杯、婴儿鞋、罩衣、量杯、奶瓶存放盒、磨甲器，洗澡花洒水瓢、儿童牙刷</w:t>
            </w:r>
            <w:r>
              <w:rPr>
                <w:rFonts w:hint="eastAsia"/>
                <w:lang w:val="en-US" w:eastAsia="zh-CN"/>
              </w:rPr>
              <w:t>;各1个。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BE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E3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3332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99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95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班级卫生保健档案套装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0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1.尺寸:约26*18.5*1cm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班级卫生保健登记、班级物品日常消毒登记不2册套装。至少包含幼儿园儿童登记表、幼儿人园健康情况登记表、幼儿特异体质病情告知书、幼儿特殊护理记录表、班级晨检记录表、幼儿因病缺勤登记表、传染病疫情防、隔离治疗幼儿跟踪卡、家长委托喂服药物记录表、常用物品消毒工作常规、紫外线消毒登记表、幼儿离园情况记录、幼儿身高、体重，视力测查情况、幼儿园班级卫生宣传登记表等常用表格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C5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F2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D035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69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EA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园所卫生保健档案套装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83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1.尺寸:约26*18.5cm，彩色印刷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包含幼儿园卫生保健档案、幼儿园保健员工作记录本、幼儿园晨午检记录及分析本3册套装。至少包括幼儿园晨午晚检制度、保健工作人员职责、幼儿园晨检及全日观察记录、幼儿园传染病登记表、幼儿园传染病医学观察记录表、幼儿园缺点儿矫治及体弱儿管理登记表、保健员观察记录表、幼儿园常见病登记表、体育活动记录表、幼儿园班级卫生检查工作表、幼儿园班级卫生消毒检查记录、幼儿园大型玩具及公共场所消毒记录、保健员月考核表等常用表格;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F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B9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4EBA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31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E4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生活服务照料设备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10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婴儿床、（2）婴儿被、（3）睡袋、（4）婴幼儿换洗衣物、（5）婴儿床海绵床垫（6）枕套（7）婴儿凉席、（8）婴儿枕头、（9）婴儿毯、（10）、婴幼儿坐便器4个、（11）婴幼儿纸尿裤（12）软毛牙刷18支、（13）蚊帐（14）防湿尿垫（15）吊挂玩具（16）牙膏及牙齿模型套（17）照护者椅子；各1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9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30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2FBD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56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2A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脱穿衣物指导设备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C2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（1）袜子 1 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（2）婴儿开襟衫、裤子1套                                                                                                                                     （3）长裤、小内裤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CB5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A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5A9D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071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FF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幼儿水杯饮水指导套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EC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让学生具备触电幼儿的幼儿水杯饮水指导技能和相关知识。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（1）签字笔 l 支;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（2）记录本 1 本;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（3）敞口杯</w:t>
            </w:r>
            <w:r>
              <w:rPr>
                <w:rFonts w:hint="eastAsia"/>
                <w:lang w:val="en-US" w:eastAsia="zh-CN"/>
              </w:rPr>
              <w:t>1个；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D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F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0978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37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31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七步洗手法设备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8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包括：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（1）脸盆，七步洗手法示意图 1 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（2）幼儿脚踏矮凳 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（3）指甲剪1套；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D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9D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9453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1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3B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幼儿刷牙指导套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DA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儿童牙刷；儿童牙膏*1儿童漱口杯*1毛巾*1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3AE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B8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B9E3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36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B2B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幼儿进餐指导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FE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实木桌椅（桌子1张，椅子4个），尺寸定制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55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46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2BE4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7A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0C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营养金字塔挂图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EC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1.材质：PP胶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2.尺寸：40*60cm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F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2F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786BE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27D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D7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幼儿如厕指导套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CA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（1）手消毒剂;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（2）小内裤1条;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（3）长裤 1 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（4）防湿尿垫60*60cm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（5）婴幼儿坐便器</w:t>
            </w:r>
            <w:r>
              <w:rPr>
                <w:rFonts w:hint="eastAsia"/>
                <w:lang w:val="en-US" w:eastAsia="zh-CN"/>
              </w:rPr>
              <w:t>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（6）标准洗手法挂图1张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6C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B4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3E0E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B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52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幼儿遗尿现象的干预套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32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让学生具备幼儿遗尿现象干预技能和相关知识。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（1）幼儿睡前读物*6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（2）音乐播放器*1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（3）小夜灯*1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（4）手消毒剂*1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（5）室温计</w:t>
            </w:r>
            <w:r>
              <w:rPr>
                <w:rFonts w:hint="eastAsia"/>
                <w:lang w:val="en-US" w:eastAsia="zh-CN"/>
              </w:rPr>
              <w:t>*1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FF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6B1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7B83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BF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00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医药箱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22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1.尺寸约：31*16.5*20CM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2.铝合金材质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29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EDA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D0DF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47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31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儿童心肺复苏模拟人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B0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1.儿童人体模型一具；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2.显示控制器一台；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3.豪华手拉推式人体硬塑箱一只；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4.复苏操作垫一条；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5.屏障面膜（50张/盒）一盒；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6.可换肺囊装置四套；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B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5C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7194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5B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C2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电吹风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2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1.负离子护发 大功率速干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2.低噪 便携可折叠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3.功率：1600W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4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B6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76D8B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61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2E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警惕儿童意外伤害挂图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26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1.尺寸：60*80cm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2.PP背胶纸，1套6张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DD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7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17B7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19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E4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单领域活动</w:t>
            </w:r>
          </w:p>
        </w:tc>
        <w:tc>
          <w:tcPr>
            <w:tcW w:w="6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5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（1）爬行垫4块（用于工位考试）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（2）仿真水果、蔬菜、生活物品3 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（3）仿真动物3 套；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28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C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</w:tbl>
    <w:p w14:paraId="1AB2917C">
      <w:pPr>
        <w:jc w:val="both"/>
        <w:rPr>
          <w:rFonts w:hint="eastAsia" w:eastAsiaTheme="minorEastAsia"/>
          <w:lang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C5A761"/>
    <w:multiLevelType w:val="singleLevel"/>
    <w:tmpl w:val="A6C5A7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613A33C5"/>
    <w:rsid w:val="05743152"/>
    <w:rsid w:val="0BEF09ED"/>
    <w:rsid w:val="0D65736B"/>
    <w:rsid w:val="0F4E18FD"/>
    <w:rsid w:val="10433815"/>
    <w:rsid w:val="12F54202"/>
    <w:rsid w:val="14AF702D"/>
    <w:rsid w:val="1D0F4F7E"/>
    <w:rsid w:val="202D1DEC"/>
    <w:rsid w:val="26C33EDE"/>
    <w:rsid w:val="273115E9"/>
    <w:rsid w:val="29F0338A"/>
    <w:rsid w:val="2A60279D"/>
    <w:rsid w:val="2F3C4A9F"/>
    <w:rsid w:val="46C422B2"/>
    <w:rsid w:val="4715103A"/>
    <w:rsid w:val="48D22036"/>
    <w:rsid w:val="4BBF74EC"/>
    <w:rsid w:val="4D877876"/>
    <w:rsid w:val="57E643D5"/>
    <w:rsid w:val="5F57345B"/>
    <w:rsid w:val="613A33C5"/>
    <w:rsid w:val="65706A25"/>
    <w:rsid w:val="6863037C"/>
    <w:rsid w:val="6EBC33B0"/>
    <w:rsid w:val="74BC786D"/>
    <w:rsid w:val="7BE1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4980</Words>
  <Characters>5815</Characters>
  <Lines>0</Lines>
  <Paragraphs>0</Paragraphs>
  <TotalTime>10</TotalTime>
  <ScaleCrop>false</ScaleCrop>
  <LinksUpToDate>false</LinksUpToDate>
  <CharactersWithSpaces>6009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2024-10-28T11:32:00Z</dcterms:created>
  <dc:creator>袁金</dc:creator>
  <cp:lastModifiedBy>慢慢慢半拍</cp:lastModifiedBy>
  <dcterms:modified xsi:type="dcterms:W3CDTF">2025-05-20T07:48:31Z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0F205BDB1C1946FBB80E46A0EDA10DDE_13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