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DE1CC">
      <w:pPr>
        <w:keepNext w:val="0"/>
        <w:keepLines w:val="0"/>
        <w:widowControl/>
        <w:suppressLineNumbers w:val="0"/>
        <w:jc w:val="center"/>
      </w:pPr>
      <w:r>
        <w:rPr>
          <w:rFonts w:hint="eastAsia" w:ascii="宋体" w:hAnsi="宋体" w:eastAsia="宋体" w:cs="宋体"/>
          <w:b/>
          <w:bCs/>
          <w:color w:val="000000"/>
          <w:kern w:val="0"/>
          <w:sz w:val="43"/>
          <w:szCs w:val="43"/>
          <w:lang w:val="en-US" w:eastAsia="zh-CN" w:bidi="ar"/>
        </w:rPr>
        <w:t>采购内容及要求</w:t>
      </w:r>
    </w:p>
    <w:p w14:paraId="06A3A4FF">
      <w:pPr>
        <w:keepNext w:val="0"/>
        <w:keepLines w:val="0"/>
        <w:widowControl/>
        <w:suppressLineNumbers w:val="0"/>
        <w:spacing w:line="360" w:lineRule="auto"/>
        <w:ind w:left="0" w:leftChars="0" w:firstLine="422" w:firstLineChars="175"/>
        <w:jc w:val="left"/>
        <w:rPr>
          <w:rFonts w:hint="eastAsia" w:ascii="宋体" w:hAnsi="宋体" w:eastAsia="宋体" w:cs="宋体"/>
          <w:b/>
          <w:bCs/>
          <w:color w:val="000000"/>
          <w:kern w:val="0"/>
          <w:sz w:val="24"/>
          <w:szCs w:val="24"/>
          <w:lang w:val="en-US" w:eastAsia="zh-CN" w:bidi="ar"/>
        </w:rPr>
      </w:pPr>
    </w:p>
    <w:p w14:paraId="07F7497C">
      <w:pPr>
        <w:keepNext w:val="0"/>
        <w:keepLines w:val="0"/>
        <w:widowControl/>
        <w:suppressLineNumbers w:val="0"/>
        <w:spacing w:line="360" w:lineRule="auto"/>
        <w:ind w:left="0" w:leftChars="0" w:firstLine="422" w:firstLineChars="175"/>
        <w:jc w:val="left"/>
        <w:rPr>
          <w:sz w:val="24"/>
          <w:szCs w:val="24"/>
        </w:rPr>
      </w:pPr>
      <w:r>
        <w:rPr>
          <w:rFonts w:hint="eastAsia" w:ascii="宋体" w:hAnsi="宋体" w:eastAsia="宋体" w:cs="宋体"/>
          <w:b/>
          <w:bCs/>
          <w:color w:val="000000"/>
          <w:kern w:val="0"/>
          <w:sz w:val="24"/>
          <w:szCs w:val="24"/>
          <w:lang w:val="en-US" w:eastAsia="zh-CN" w:bidi="ar"/>
        </w:rPr>
        <w:t xml:space="preserve">一、基本要求 </w:t>
      </w:r>
    </w:p>
    <w:p w14:paraId="5E790C65">
      <w:pPr>
        <w:keepNext w:val="0"/>
        <w:keepLines w:val="0"/>
        <w:widowControl/>
        <w:suppressLineNumbers w:val="0"/>
        <w:spacing w:line="360" w:lineRule="auto"/>
        <w:ind w:left="0" w:leftChars="0" w:firstLine="420" w:firstLineChars="175"/>
        <w:jc w:val="left"/>
        <w:rPr>
          <w:sz w:val="24"/>
          <w:szCs w:val="24"/>
        </w:rPr>
      </w:pPr>
      <w:r>
        <w:rPr>
          <w:rFonts w:hint="eastAsia" w:ascii="宋体" w:hAnsi="宋体" w:eastAsia="宋体" w:cs="宋体"/>
          <w:color w:val="000000"/>
          <w:kern w:val="0"/>
          <w:sz w:val="24"/>
          <w:szCs w:val="24"/>
          <w:lang w:val="en-US" w:eastAsia="zh-CN" w:bidi="ar"/>
        </w:rPr>
        <w:t xml:space="preserve">1、功能要求：对华阴景区旅游道路改建项目（一期）最高限价进行评审，按时限完成评审任务。 </w:t>
      </w:r>
    </w:p>
    <w:p w14:paraId="6ECE94D2">
      <w:pPr>
        <w:keepNext w:val="0"/>
        <w:keepLines w:val="0"/>
        <w:widowControl/>
        <w:suppressLineNumbers w:val="0"/>
        <w:spacing w:line="360" w:lineRule="auto"/>
        <w:ind w:left="0" w:leftChars="0" w:firstLine="420" w:firstLineChars="175"/>
        <w:jc w:val="left"/>
        <w:rPr>
          <w:rFonts w:hint="default"/>
          <w:sz w:val="24"/>
          <w:szCs w:val="24"/>
          <w:lang w:val="en-US"/>
        </w:rPr>
      </w:pPr>
      <w:r>
        <w:rPr>
          <w:rFonts w:hint="eastAsia" w:ascii="宋体" w:hAnsi="宋体" w:eastAsia="宋体" w:cs="宋体"/>
          <w:color w:val="000000"/>
          <w:kern w:val="0"/>
          <w:sz w:val="24"/>
          <w:szCs w:val="24"/>
          <w:lang w:val="en-US" w:eastAsia="zh-CN" w:bidi="ar"/>
        </w:rPr>
        <w:t>2、服务期限：自合同签订之日起15个日历日</w:t>
      </w:r>
    </w:p>
    <w:p w14:paraId="44E9E116">
      <w:pPr>
        <w:keepNext w:val="0"/>
        <w:keepLines w:val="0"/>
        <w:widowControl/>
        <w:suppressLineNumbers w:val="0"/>
        <w:spacing w:line="360" w:lineRule="auto"/>
        <w:ind w:left="0" w:leftChars="0" w:firstLine="420" w:firstLineChars="175"/>
        <w:jc w:val="left"/>
        <w:rPr>
          <w:sz w:val="24"/>
          <w:szCs w:val="24"/>
        </w:rPr>
      </w:pPr>
      <w:r>
        <w:rPr>
          <w:rFonts w:hint="eastAsia" w:ascii="宋体" w:hAnsi="宋体" w:eastAsia="宋体" w:cs="宋体"/>
          <w:color w:val="000000"/>
          <w:kern w:val="0"/>
          <w:sz w:val="24"/>
          <w:szCs w:val="24"/>
          <w:lang w:val="en-US" w:eastAsia="zh-CN" w:bidi="ar"/>
        </w:rPr>
        <w:t xml:space="preserve">3、服务地点：渭南市华阴市 </w:t>
      </w:r>
    </w:p>
    <w:p w14:paraId="61A9C7FD">
      <w:pPr>
        <w:keepNext w:val="0"/>
        <w:keepLines w:val="0"/>
        <w:widowControl/>
        <w:suppressLineNumbers w:val="0"/>
        <w:spacing w:line="360" w:lineRule="auto"/>
        <w:ind w:left="0" w:leftChars="0" w:firstLine="422" w:firstLineChars="175"/>
        <w:jc w:val="left"/>
        <w:rPr>
          <w:sz w:val="24"/>
          <w:szCs w:val="24"/>
        </w:rPr>
      </w:pPr>
      <w:r>
        <w:rPr>
          <w:rFonts w:hint="eastAsia" w:ascii="宋体" w:hAnsi="宋体" w:eastAsia="宋体" w:cs="宋体"/>
          <w:b/>
          <w:bCs/>
          <w:color w:val="000000"/>
          <w:kern w:val="0"/>
          <w:sz w:val="24"/>
          <w:szCs w:val="24"/>
          <w:lang w:val="en-US" w:eastAsia="zh-CN" w:bidi="ar"/>
        </w:rPr>
        <w:t xml:space="preserve">二、需执行的国家相关标准、行业标准、地方标准或者其他标准、规范标准 </w:t>
      </w:r>
    </w:p>
    <w:p w14:paraId="774207EB">
      <w:pPr>
        <w:keepNext w:val="0"/>
        <w:keepLines w:val="0"/>
        <w:widowControl/>
        <w:suppressLineNumbers w:val="0"/>
        <w:spacing w:line="360" w:lineRule="auto"/>
        <w:ind w:left="0" w:leftChars="0" w:firstLine="420" w:firstLineChars="175"/>
        <w:jc w:val="left"/>
        <w:rPr>
          <w:sz w:val="24"/>
          <w:szCs w:val="24"/>
        </w:rPr>
      </w:pPr>
      <w:r>
        <w:rPr>
          <w:rFonts w:hint="eastAsia" w:ascii="宋体" w:hAnsi="宋体" w:eastAsia="宋体" w:cs="宋体"/>
          <w:color w:val="000000"/>
          <w:kern w:val="0"/>
          <w:sz w:val="24"/>
          <w:szCs w:val="24"/>
          <w:lang w:val="en-US" w:eastAsia="zh-CN" w:bidi="ar"/>
        </w:rPr>
        <w:t xml:space="preserve">1、《建设工程造价咨询规范》GB/T51095-2015 </w:t>
      </w:r>
    </w:p>
    <w:p w14:paraId="3463FB7C">
      <w:pPr>
        <w:keepNext w:val="0"/>
        <w:keepLines w:val="0"/>
        <w:widowControl/>
        <w:suppressLineNumbers w:val="0"/>
        <w:spacing w:line="360" w:lineRule="auto"/>
        <w:ind w:left="0" w:leftChars="0" w:firstLine="420" w:firstLineChars="175"/>
        <w:jc w:val="left"/>
        <w:rPr>
          <w:sz w:val="24"/>
          <w:szCs w:val="24"/>
        </w:rPr>
      </w:pPr>
      <w:r>
        <w:rPr>
          <w:rFonts w:hint="eastAsia" w:ascii="宋体" w:hAnsi="宋体" w:eastAsia="宋体" w:cs="宋体"/>
          <w:color w:val="000000"/>
          <w:kern w:val="0"/>
          <w:sz w:val="24"/>
          <w:szCs w:val="24"/>
          <w:lang w:val="en-US" w:eastAsia="zh-CN" w:bidi="ar"/>
        </w:rPr>
        <w:t xml:space="preserve">2、《工程造价术语标准》GB/T50875-2013 </w:t>
      </w:r>
    </w:p>
    <w:p w14:paraId="6EAD82FC">
      <w:pPr>
        <w:keepNext w:val="0"/>
        <w:keepLines w:val="0"/>
        <w:widowControl/>
        <w:suppressLineNumbers w:val="0"/>
        <w:spacing w:line="360" w:lineRule="auto"/>
        <w:ind w:left="0" w:leftChars="0" w:firstLine="420" w:firstLineChars="175"/>
        <w:jc w:val="left"/>
        <w:rPr>
          <w:sz w:val="24"/>
          <w:szCs w:val="24"/>
        </w:rPr>
      </w:pPr>
      <w:r>
        <w:rPr>
          <w:rFonts w:hint="eastAsia" w:ascii="宋体" w:hAnsi="宋体" w:eastAsia="宋体" w:cs="宋体"/>
          <w:color w:val="000000"/>
          <w:kern w:val="0"/>
          <w:sz w:val="24"/>
          <w:szCs w:val="24"/>
          <w:lang w:val="en-US" w:eastAsia="zh-CN" w:bidi="ar"/>
        </w:rPr>
        <w:t xml:space="preserve">3、《陕西省建设工程工程量清单计价规则》（2009）、《陕西省建设工程工程量清单计价费率》（2009）及其配套文件中工程量计算办法； </w:t>
      </w:r>
    </w:p>
    <w:p w14:paraId="0028B14F">
      <w:pPr>
        <w:keepNext w:val="0"/>
        <w:keepLines w:val="0"/>
        <w:widowControl/>
        <w:suppressLineNumbers w:val="0"/>
        <w:spacing w:line="360" w:lineRule="auto"/>
        <w:ind w:left="0" w:leftChars="0" w:firstLine="420" w:firstLineChars="175"/>
        <w:jc w:val="left"/>
        <w:rPr>
          <w:sz w:val="24"/>
          <w:szCs w:val="24"/>
        </w:rPr>
      </w:pPr>
      <w:r>
        <w:rPr>
          <w:rFonts w:hint="eastAsia" w:ascii="宋体" w:hAnsi="宋体" w:eastAsia="宋体" w:cs="宋体"/>
          <w:color w:val="000000"/>
          <w:kern w:val="0"/>
          <w:sz w:val="24"/>
          <w:szCs w:val="24"/>
          <w:lang w:val="en-US" w:eastAsia="zh-CN" w:bidi="ar"/>
        </w:rPr>
        <w:t xml:space="preserve">4、《陕西省市政工程消耗量定额》（2004）、《陕西省市政工程价目表》（2009）； </w:t>
      </w:r>
    </w:p>
    <w:p w14:paraId="66CB0A82">
      <w:pPr>
        <w:keepNext w:val="0"/>
        <w:keepLines w:val="0"/>
        <w:widowControl/>
        <w:suppressLineNumbers w:val="0"/>
        <w:spacing w:line="360" w:lineRule="auto"/>
        <w:ind w:left="0" w:leftChars="0" w:firstLine="420" w:firstLineChars="175"/>
        <w:jc w:val="left"/>
        <w:rPr>
          <w:sz w:val="24"/>
          <w:szCs w:val="24"/>
        </w:rPr>
      </w:pPr>
      <w:r>
        <w:rPr>
          <w:rFonts w:hint="eastAsia" w:ascii="宋体" w:hAnsi="宋体" w:eastAsia="宋体" w:cs="宋体"/>
          <w:color w:val="000000"/>
          <w:kern w:val="0"/>
          <w:sz w:val="24"/>
          <w:szCs w:val="24"/>
          <w:lang w:val="en-US" w:eastAsia="zh-CN" w:bidi="ar"/>
        </w:rPr>
        <w:t xml:space="preserve">5、陕西省住房和城乡建设厅文件：《陕西省住房和城乡建设厅关于印发 2009 陕西省建设工程工程量清单计价依据的通知》（陕建发[2009]199号）、陕西省住房和城乡建设厅《关于调整陕西省建设工程计价依据的通知》（陕建发[2019]45 号）、陕西省住房和城乡建设厅《关于发布我省落实建筑工人实名制管理计价依据的通知》（陕建发[2019]1246号）、陕西省住房和城乡建设厅《关于建筑施工安全生产责任保险费用计价的通知》（陕建发[2020]1097号）文件、《关于全省统一停止收缴建筑业劳保费用的通知》（陕建发[2021]1021号）文件；关于调整房屋建筑和市政基础设施工程工程量清单计价综合人工单价的通知（陕建发[2021]1097号）文件； </w:t>
      </w:r>
    </w:p>
    <w:p w14:paraId="6AACA80A">
      <w:pPr>
        <w:keepNext w:val="0"/>
        <w:keepLines w:val="0"/>
        <w:widowControl/>
        <w:suppressLineNumbers w:val="0"/>
        <w:spacing w:line="360" w:lineRule="auto"/>
        <w:ind w:left="0" w:leftChars="0" w:firstLine="420" w:firstLineChars="175"/>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6、以上标准如遇更新或未明确，按照</w:t>
      </w:r>
      <w:r>
        <w:rPr>
          <w:rFonts w:hint="eastAsia" w:ascii="宋体" w:hAnsi="宋体" w:eastAsia="宋体" w:cs="宋体"/>
          <w:color w:val="000000"/>
          <w:kern w:val="0"/>
          <w:sz w:val="24"/>
          <w:szCs w:val="24"/>
          <w:lang w:val="en-US" w:eastAsia="zh-CN" w:bidi="ar"/>
        </w:rPr>
        <w:t>国家或行业相关规定、标准、规范的最新要求执行</w:t>
      </w:r>
      <w:r>
        <w:rPr>
          <w:rFonts w:hint="eastAsia" w:ascii="宋体" w:hAnsi="宋体" w:eastAsia="宋体" w:cs="宋体"/>
          <w:color w:val="000000"/>
          <w:kern w:val="0"/>
          <w:sz w:val="24"/>
          <w:szCs w:val="24"/>
          <w:lang w:val="en-US" w:eastAsia="zh-CN" w:bidi="ar"/>
        </w:rPr>
        <w:t>。</w:t>
      </w:r>
    </w:p>
    <w:p w14:paraId="3929A32F">
      <w:pPr>
        <w:keepNext w:val="0"/>
        <w:keepLines w:val="0"/>
        <w:widowControl/>
        <w:suppressLineNumbers w:val="0"/>
        <w:spacing w:line="360" w:lineRule="auto"/>
        <w:ind w:left="0" w:leftChars="0" w:firstLine="422" w:firstLineChars="175"/>
        <w:jc w:val="left"/>
        <w:rPr>
          <w:sz w:val="24"/>
          <w:szCs w:val="24"/>
        </w:rPr>
      </w:pPr>
      <w:r>
        <w:rPr>
          <w:rFonts w:hint="eastAsia" w:ascii="宋体" w:hAnsi="宋体" w:eastAsia="宋体" w:cs="宋体"/>
          <w:b/>
          <w:bCs/>
          <w:color w:val="000000"/>
          <w:kern w:val="0"/>
          <w:sz w:val="24"/>
          <w:szCs w:val="24"/>
          <w:lang w:val="en-US" w:eastAsia="zh-CN" w:bidi="ar"/>
        </w:rPr>
        <w:t xml:space="preserve">三、服务的具体要求 </w:t>
      </w:r>
    </w:p>
    <w:p w14:paraId="74C1B082">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一)人员配置:供应商须提供针对本项目的详细人员配备情况。要求拟派项目成员相关专业人员搭配合理、职能健全，岗位分工明确、职责清晰，包括人员配备情况及水平、人员安排、专业配置、从业经历、参与工作经验等方面,</w:t>
      </w:r>
      <w:r>
        <w:rPr>
          <w:rFonts w:hint="eastAsia" w:ascii="宋体" w:hAnsi="宋体" w:eastAsia="宋体" w:cs="宋体"/>
          <w:color w:val="000000"/>
          <w:kern w:val="0"/>
          <w:sz w:val="24"/>
          <w:szCs w:val="24"/>
          <w:lang w:val="en-US" w:eastAsia="zh-CN" w:bidi="ar"/>
        </w:rPr>
        <w:t>配备人员具备相关执业资格，</w:t>
      </w:r>
      <w:r>
        <w:rPr>
          <w:rFonts w:hint="eastAsia" w:ascii="宋体" w:hAnsi="宋体" w:eastAsia="宋体" w:cs="宋体"/>
          <w:color w:val="000000"/>
          <w:kern w:val="0"/>
          <w:sz w:val="24"/>
          <w:szCs w:val="24"/>
          <w:lang w:val="en-US" w:eastAsia="zh-CN" w:bidi="ar"/>
        </w:rPr>
        <w:t>均应满足本项目采购需求。</w:t>
      </w:r>
    </w:p>
    <w:p w14:paraId="39D922D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（二）对供应商的服务要求</w:t>
      </w:r>
    </w:p>
    <w:p w14:paraId="279BEA98">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咨询单位须有三级复核制度，保证咨询报告客观、公正、准确，不得将委托事项转包、分包给任何第三方实施完成。本项目作业人员均具有类似项目工作经验，拟派项目负责人须具备一级注册造价工程师执业资格。</w:t>
      </w:r>
    </w:p>
    <w:p w14:paraId="4F1A5A3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项目服务期内，选派符合本项目要求的专业造价技术人员参与工作，项目负责人按项目实际需求到现场提供专业服务，做好派出相关人员的组织、协调、管理工作，未经批准不得自变更项目人员。</w:t>
      </w:r>
    </w:p>
    <w:p w14:paraId="1E2F0F67">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在约定期间内完成最高限价评审，并对成果质量负责，确保成果的合理性、一致性和规范性。</w:t>
      </w:r>
    </w:p>
    <w:p w14:paraId="59C30E79">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（三）成果交付要求</w:t>
      </w:r>
    </w:p>
    <w:p w14:paraId="003E5928">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1、提供最高限价审核最终版印章齐全的纸质版成果文件5</w:t>
      </w:r>
      <w:bookmarkStart w:id="0" w:name="_GoBack"/>
      <w:bookmarkEnd w:id="0"/>
      <w:r>
        <w:rPr>
          <w:rFonts w:hint="eastAsia" w:ascii="宋体" w:hAnsi="宋体" w:eastAsia="宋体" w:cs="宋体"/>
          <w:color w:val="000000"/>
          <w:kern w:val="0"/>
          <w:sz w:val="24"/>
          <w:szCs w:val="24"/>
          <w:lang w:val="en-US" w:eastAsia="zh-CN" w:bidi="ar"/>
        </w:rPr>
        <w:t>份;</w:t>
      </w:r>
    </w:p>
    <w:p w14:paraId="41F1CCBA">
      <w:pPr>
        <w:keepNext w:val="0"/>
        <w:keepLines w:val="0"/>
        <w:widowControl/>
        <w:suppressLineNumbers w:val="0"/>
        <w:spacing w:line="360" w:lineRule="auto"/>
        <w:ind w:left="0" w:leftChars="0" w:firstLine="420" w:firstLineChars="175"/>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2、最高限价审核最终版广联达格式文件。</w:t>
      </w:r>
    </w:p>
    <w:p w14:paraId="75A94C2C">
      <w:pPr>
        <w:keepNext w:val="0"/>
        <w:keepLines w:val="0"/>
        <w:widowControl/>
        <w:suppressLineNumbers w:val="0"/>
        <w:spacing w:line="360" w:lineRule="auto"/>
        <w:ind w:left="0" w:leftChars="0" w:firstLine="422" w:firstLineChars="175"/>
        <w:jc w:val="left"/>
        <w:rPr>
          <w:sz w:val="24"/>
          <w:szCs w:val="24"/>
        </w:rPr>
      </w:pPr>
      <w:r>
        <w:rPr>
          <w:rFonts w:hint="eastAsia" w:ascii="宋体" w:hAnsi="宋体" w:eastAsia="宋体" w:cs="宋体"/>
          <w:b/>
          <w:bCs/>
          <w:color w:val="000000"/>
          <w:kern w:val="0"/>
          <w:sz w:val="24"/>
          <w:szCs w:val="24"/>
          <w:lang w:val="en-US" w:eastAsia="zh-CN" w:bidi="ar"/>
        </w:rPr>
        <w:t xml:space="preserve">四、验收标准 </w:t>
      </w:r>
    </w:p>
    <w:p w14:paraId="5FFC2052">
      <w:pPr>
        <w:keepNext w:val="0"/>
        <w:keepLines w:val="0"/>
        <w:widowControl/>
        <w:suppressLineNumbers w:val="0"/>
        <w:spacing w:line="360" w:lineRule="auto"/>
        <w:ind w:left="0" w:leftChars="0" w:firstLine="420" w:firstLineChars="175"/>
        <w:jc w:val="left"/>
        <w:rPr>
          <w:sz w:val="24"/>
          <w:szCs w:val="24"/>
        </w:rPr>
      </w:pPr>
      <w:r>
        <w:rPr>
          <w:rFonts w:hint="eastAsia" w:ascii="宋体" w:hAnsi="宋体" w:eastAsia="宋体" w:cs="宋体"/>
          <w:color w:val="000000"/>
          <w:kern w:val="0"/>
          <w:sz w:val="24"/>
          <w:szCs w:val="24"/>
          <w:lang w:val="en-US" w:eastAsia="zh-CN" w:bidi="ar"/>
        </w:rPr>
        <w:t>工程造价咨询成果文件符合现行国家或行业有关规定、标准、规范的要求。</w:t>
      </w:r>
    </w:p>
    <w:p w14:paraId="59506C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B0CD1"/>
    <w:rsid w:val="2D7B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2025-05-30T03:23:00Z</dcterms:created>
  <dc:creator>小鹿</dc:creator>
  <cp:lastModifiedBy>小鹿</cp:lastModifiedBy>
  <dcterms:modified xsi:type="dcterms:W3CDTF">2025-05-30T05:53:15Z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83A7FCA240BA4961B9DF6D578606B586_11</vt:lpwstr>
  </property>
  <property fmtid="{D5CDD505-2E9C-101B-9397-08002B2CF9AE}" pid="4" name="KSOTemplateDocerSaveRecord">
    <vt:lpwstr>eyJoZGlkIjoiYTk1YjNiNzRlNzViYWVkMzUyYWQ3ZTQ4MGQwZmQ4MzMiLCJ1c2VySWQiOiIyMzk4Njg2NTMifQ==</vt:lpwstr>
  </property>
</Properties>
</file>