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2DC0A">
      <w:pPr>
        <w:widowControl/>
        <w:jc w:val="center"/>
        <w:rPr>
          <w:rFonts w:ascii="仿宋" w:hAnsi="仿宋" w:eastAsia="仿宋"/>
          <w:b/>
          <w:sz w:val="32"/>
          <w:szCs w:val="32"/>
        </w:rPr>
      </w:pPr>
      <w:bookmarkStart w:id="2" w:name="_GoBack"/>
      <w:bookmarkEnd w:id="2"/>
      <w:r>
        <w:rPr>
          <w:rFonts w:ascii="仿宋" w:hAnsi="仿宋" w:eastAsia="仿宋"/>
          <w:b/>
          <w:sz w:val="32"/>
          <w:szCs w:val="32"/>
        </w:rPr>
        <w:t>需求框架</w:t>
      </w:r>
      <w:r>
        <w:rPr>
          <w:rFonts w:hint="eastAsia" w:ascii="仿宋" w:hAnsi="仿宋" w:eastAsia="仿宋"/>
          <w:b/>
          <w:sz w:val="32"/>
          <w:szCs w:val="32"/>
        </w:rPr>
        <w:t>（服务类</w:t>
      </w:r>
      <w:r>
        <w:rPr>
          <w:rFonts w:ascii="仿宋" w:hAnsi="仿宋" w:eastAsia="仿宋"/>
          <w:b/>
          <w:sz w:val="32"/>
          <w:szCs w:val="32"/>
        </w:rPr>
        <w:t>）</w:t>
      </w:r>
    </w:p>
    <w:p w14:paraId="4793D7C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w:t>
      </w:r>
      <w:r>
        <w:rPr>
          <w:rFonts w:hint="eastAsia" w:ascii="仿宋" w:hAnsi="仿宋" w:eastAsia="仿宋"/>
          <w:b/>
          <w:sz w:val="28"/>
          <w:szCs w:val="28"/>
        </w:rPr>
        <w:t>概况</w:t>
      </w:r>
    </w:p>
    <w:p w14:paraId="00847F1B">
      <w:pPr>
        <w:pStyle w:val="2"/>
        <w:ind w:firstLine="640" w:firstLineChars="200"/>
        <w:rPr>
          <w:rFonts w:ascii="仿宋_GB2312" w:eastAsia="仿宋_GB2312"/>
          <w:color w:val="FF0000"/>
          <w:sz w:val="32"/>
          <w:szCs w:val="32"/>
          <w:lang w:val="en-GB"/>
        </w:rPr>
      </w:pPr>
      <w:r>
        <w:rPr>
          <w:rFonts w:hint="eastAsia" w:ascii="仿宋_GB2312" w:eastAsia="仿宋_GB2312"/>
          <w:sz w:val="32"/>
          <w:szCs w:val="32"/>
          <w:lang w:val="en-GB"/>
        </w:rPr>
        <w:t>为进一步深化巾帼科技创新行动，优化女性科创环境，促进女性科技创新，持续发挥秦创原品牌效应，</w:t>
      </w:r>
      <w:bookmarkStart w:id="0" w:name="OLE_LINK2"/>
      <w:bookmarkStart w:id="1" w:name="OLE_LINK1"/>
      <w:r>
        <w:rPr>
          <w:rFonts w:hint="eastAsia" w:ascii="仿宋_GB2312" w:eastAsia="仿宋_GB2312"/>
          <w:sz w:val="32"/>
          <w:szCs w:val="32"/>
          <w:lang w:val="en-GB"/>
        </w:rPr>
        <w:t>助力“六个打造”</w:t>
      </w:r>
      <w:bookmarkEnd w:id="0"/>
      <w:bookmarkEnd w:id="1"/>
      <w:r>
        <w:rPr>
          <w:rFonts w:hint="eastAsia" w:ascii="仿宋_GB2312" w:eastAsia="仿宋_GB2312"/>
          <w:sz w:val="32"/>
          <w:szCs w:val="32"/>
          <w:lang w:val="en-GB"/>
        </w:rPr>
        <w:t>奋斗目标，进一步在搭建平台、提升服务上下功夫，市妇联牵头、西咸新区妇联协助，共同建好用好“秦创原巾帼湾”创新创业平台。</w:t>
      </w:r>
    </w:p>
    <w:p w14:paraId="7E86DDCD">
      <w:pPr>
        <w:ind w:firstLine="562" w:firstLineChars="200"/>
        <w:rPr>
          <w:rFonts w:ascii="仿宋" w:hAnsi="仿宋" w:eastAsia="仿宋"/>
          <w:b/>
          <w:sz w:val="28"/>
          <w:szCs w:val="28"/>
        </w:rPr>
      </w:pPr>
      <w:r>
        <w:rPr>
          <w:rFonts w:hint="eastAsia" w:ascii="仿宋" w:hAnsi="仿宋" w:eastAsia="仿宋"/>
          <w:b/>
          <w:sz w:val="28"/>
          <w:szCs w:val="28"/>
        </w:rPr>
        <w:t>二、服务内容（包括工作区域、工作内容等）</w:t>
      </w:r>
    </w:p>
    <w:p w14:paraId="62C80FF6">
      <w:pPr>
        <w:ind w:firstLine="640" w:firstLineChars="200"/>
        <w:jc w:val="left"/>
        <w:rPr>
          <w:rFonts w:ascii="仿宋_GB2312" w:eastAsia="仿宋_GB2312"/>
          <w:sz w:val="32"/>
          <w:szCs w:val="32"/>
        </w:rPr>
      </w:pPr>
      <w:r>
        <w:rPr>
          <w:rFonts w:hint="eastAsia" w:ascii="仿宋_GB2312" w:eastAsia="仿宋_GB2312"/>
          <w:sz w:val="32"/>
          <w:szCs w:val="32"/>
        </w:rPr>
        <w:t>（一）以“秦创原巾帼湾”为载体，通过开展科学技术交流、沙龙活动、企业互访、文化活动、</w:t>
      </w:r>
      <w:r>
        <w:rPr>
          <w:rFonts w:hint="eastAsia" w:ascii="仿宋_GB2312" w:eastAsia="仿宋_GB2312"/>
          <w:sz w:val="32"/>
          <w:szCs w:val="32"/>
          <w:lang w:val="en-GB"/>
        </w:rPr>
        <w:t>科普志愿服务等多项活动</w:t>
      </w:r>
      <w:r>
        <w:rPr>
          <w:rFonts w:hint="eastAsia" w:ascii="仿宋_GB2312" w:eastAsia="仿宋_GB2312"/>
          <w:sz w:val="24"/>
          <w:szCs w:val="24"/>
          <w:lang w:val="en-GB"/>
        </w:rPr>
        <w:t>。</w:t>
      </w:r>
      <w:r>
        <w:rPr>
          <w:rFonts w:hint="eastAsia" w:ascii="仿宋_GB2312" w:eastAsia="仿宋_GB2312"/>
          <w:sz w:val="32"/>
          <w:szCs w:val="32"/>
        </w:rPr>
        <w:t>为女科技工作者提供一站式服务。</w:t>
      </w:r>
    </w:p>
    <w:p w14:paraId="60A01CDD">
      <w:pPr>
        <w:ind w:firstLine="640" w:firstLineChars="200"/>
        <w:jc w:val="left"/>
        <w:rPr>
          <w:rFonts w:ascii="仿宋_GB2312" w:eastAsia="仿宋_GB2312"/>
          <w:sz w:val="32"/>
          <w:szCs w:val="32"/>
        </w:rPr>
      </w:pPr>
      <w:r>
        <w:rPr>
          <w:rFonts w:hint="eastAsia" w:ascii="仿宋_GB2312" w:eastAsia="仿宋_GB2312"/>
          <w:sz w:val="32"/>
          <w:szCs w:val="32"/>
        </w:rPr>
        <w:t>（二）帮助女大学生创新创业就业指导、开展各类培训、解决女大学生实习岗位，孵化以女性为主导的创新项目等多项措施。</w:t>
      </w:r>
    </w:p>
    <w:p w14:paraId="6C3D27FE">
      <w:pPr>
        <w:pBdr>
          <w:bottom w:val="single" w:color="auto" w:sz="4" w:space="1"/>
        </w:pBdr>
        <w:spacing w:beforeLines="100"/>
        <w:ind w:left="420" w:leftChars="200"/>
        <w:rPr>
          <w:rFonts w:ascii="仿宋" w:hAnsi="仿宋" w:eastAsia="仿宋"/>
          <w:b/>
          <w:sz w:val="28"/>
          <w:szCs w:val="28"/>
        </w:rPr>
      </w:pPr>
      <w:r>
        <w:rPr>
          <w:rFonts w:hint="eastAsia" w:ascii="仿宋" w:hAnsi="仿宋" w:eastAsia="仿宋"/>
          <w:b/>
          <w:sz w:val="28"/>
          <w:szCs w:val="28"/>
        </w:rPr>
        <w:t>三、服务要求（如对人员配置、专业设备、服务标准等）</w:t>
      </w:r>
    </w:p>
    <w:p w14:paraId="575939E7">
      <w:pPr>
        <w:ind w:firstLine="560" w:firstLineChars="200"/>
        <w:rPr>
          <w:rFonts w:ascii="仿宋" w:hAnsi="仿宋" w:eastAsia="仿宋"/>
          <w:color w:val="000000" w:themeColor="text1"/>
          <w:sz w:val="28"/>
          <w:szCs w:val="28"/>
        </w:rPr>
      </w:pPr>
      <w:r>
        <w:rPr>
          <w:rFonts w:hint="eastAsia" w:ascii="仿宋" w:hAnsi="仿宋" w:eastAsia="仿宋"/>
          <w:sz w:val="28"/>
          <w:szCs w:val="28"/>
        </w:rPr>
        <w:t>1. 有</w:t>
      </w:r>
      <w:r>
        <w:rPr>
          <w:rFonts w:hint="eastAsia" w:ascii="仿宋" w:hAnsi="仿宋" w:eastAsia="仿宋"/>
          <w:color w:val="000000" w:themeColor="text1"/>
          <w:sz w:val="28"/>
          <w:szCs w:val="28"/>
        </w:rPr>
        <w:t>专业专职的策划、宣传服务和执行团队</w:t>
      </w:r>
    </w:p>
    <w:p w14:paraId="558E8E47">
      <w:pPr>
        <w:ind w:firstLine="560" w:firstLineChars="200"/>
        <w:rPr>
          <w:rFonts w:ascii="仿宋" w:hAnsi="仿宋" w:eastAsia="仿宋"/>
          <w:sz w:val="28"/>
          <w:szCs w:val="28"/>
        </w:rPr>
      </w:pPr>
      <w:r>
        <w:rPr>
          <w:rFonts w:hint="eastAsia" w:ascii="仿宋" w:hAnsi="仿宋" w:eastAsia="仿宋"/>
          <w:color w:val="000000" w:themeColor="text1"/>
          <w:sz w:val="28"/>
          <w:szCs w:val="28"/>
        </w:rPr>
        <w:t>2. 有院校、科</w:t>
      </w:r>
      <w:r>
        <w:rPr>
          <w:rFonts w:hint="eastAsia" w:ascii="仿宋" w:hAnsi="仿宋" w:eastAsia="仿宋"/>
          <w:sz w:val="28"/>
          <w:szCs w:val="28"/>
        </w:rPr>
        <w:t>技企业、国内主流投资机构资源对接渠道</w:t>
      </w:r>
    </w:p>
    <w:p w14:paraId="0D88CAFD">
      <w:pPr>
        <w:ind w:firstLine="560" w:firstLineChars="200"/>
        <w:rPr>
          <w:rFonts w:ascii="仿宋" w:hAnsi="仿宋" w:eastAsia="仿宋"/>
          <w:sz w:val="28"/>
          <w:szCs w:val="28"/>
        </w:rPr>
      </w:pPr>
      <w:r>
        <w:rPr>
          <w:rFonts w:hint="eastAsia" w:ascii="仿宋" w:hAnsi="仿宋" w:eastAsia="仿宋"/>
          <w:sz w:val="28"/>
          <w:szCs w:val="28"/>
        </w:rPr>
        <w:t>3. 有丰富的科技类创新创业项目服务经验</w:t>
      </w:r>
    </w:p>
    <w:p w14:paraId="39139A96">
      <w:pPr>
        <w:ind w:firstLine="560" w:firstLineChars="200"/>
        <w:rPr>
          <w:rFonts w:ascii="仿宋" w:hAnsi="仿宋" w:eastAsia="仿宋"/>
          <w:sz w:val="28"/>
          <w:szCs w:val="28"/>
        </w:rPr>
      </w:pPr>
      <w:r>
        <w:rPr>
          <w:rFonts w:hint="eastAsia" w:ascii="仿宋" w:hAnsi="仿宋" w:eastAsia="仿宋"/>
          <w:sz w:val="28"/>
          <w:szCs w:val="28"/>
        </w:rPr>
        <w:t>4. 提交详细的策划服务、板块设置及组织实施方案</w:t>
      </w:r>
    </w:p>
    <w:p w14:paraId="7A5DB538">
      <w:pPr>
        <w:ind w:firstLine="560" w:firstLineChars="200"/>
        <w:rPr>
          <w:rFonts w:ascii="仿宋" w:hAnsi="仿宋" w:eastAsia="仿宋"/>
          <w:sz w:val="28"/>
          <w:szCs w:val="28"/>
        </w:rPr>
      </w:pPr>
      <w:r>
        <w:rPr>
          <w:rFonts w:hint="eastAsia" w:ascii="仿宋" w:hAnsi="仿宋" w:eastAsia="仿宋"/>
          <w:sz w:val="28"/>
          <w:szCs w:val="28"/>
        </w:rPr>
        <w:t>5. 服务内容实现有效落地以及达到一定的社会效果</w:t>
      </w:r>
    </w:p>
    <w:p w14:paraId="2B440E0B">
      <w:pPr>
        <w:ind w:firstLine="560" w:firstLineChars="200"/>
        <w:rPr>
          <w:rFonts w:ascii="仿宋" w:hAnsi="仿宋" w:eastAsia="仿宋"/>
          <w:sz w:val="28"/>
          <w:szCs w:val="28"/>
        </w:rPr>
      </w:pPr>
      <w:r>
        <w:rPr>
          <w:rFonts w:hint="eastAsia" w:ascii="仿宋" w:hAnsi="仿宋" w:eastAsia="仿宋"/>
          <w:sz w:val="28"/>
          <w:szCs w:val="28"/>
        </w:rPr>
        <w:t>6、项目完成资料的整理归档</w:t>
      </w:r>
    </w:p>
    <w:p w14:paraId="6F7E08CE">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五、商务要求（如服务期限、款项结算等）</w:t>
      </w:r>
    </w:p>
    <w:p w14:paraId="516BB82C">
      <w:pPr>
        <w:ind w:firstLine="476" w:firstLineChars="149"/>
        <w:rPr>
          <w:rFonts w:ascii="仿宋_GB2312" w:hAnsi="新宋体" w:eastAsia="仿宋_GB2312" w:cs="新宋体"/>
          <w:bCs/>
          <w:sz w:val="32"/>
          <w:szCs w:val="32"/>
        </w:rPr>
      </w:pPr>
      <w:r>
        <w:rPr>
          <w:rFonts w:hint="eastAsia" w:ascii="仿宋_GB2312" w:hAnsi="新宋体" w:eastAsia="仿宋_GB2312" w:cs="新宋体"/>
          <w:bCs/>
          <w:sz w:val="32"/>
          <w:szCs w:val="32"/>
        </w:rPr>
        <w:t>（一）服务期限</w:t>
      </w:r>
    </w:p>
    <w:p w14:paraId="4111A661">
      <w:pPr>
        <w:ind w:firstLine="476" w:firstLineChars="149"/>
        <w:rPr>
          <w:rFonts w:ascii="仿宋_GB2312" w:hAnsi="新宋体" w:eastAsia="仿宋_GB2312" w:cs="新宋体"/>
          <w:bCs/>
          <w:sz w:val="32"/>
          <w:szCs w:val="32"/>
        </w:rPr>
      </w:pPr>
      <w:r>
        <w:rPr>
          <w:rFonts w:hint="eastAsia" w:ascii="仿宋_GB2312" w:hAnsi="新宋体" w:eastAsia="仿宋_GB2312" w:cs="新宋体"/>
          <w:bCs/>
          <w:sz w:val="32"/>
          <w:szCs w:val="32"/>
        </w:rPr>
        <w:t>合同自签订之日起一年。</w:t>
      </w:r>
    </w:p>
    <w:p w14:paraId="0FB381E8">
      <w:pPr>
        <w:ind w:firstLine="476" w:firstLineChars="149"/>
        <w:rPr>
          <w:rFonts w:ascii="仿宋_GB2312" w:hAnsi="新宋体" w:eastAsia="仿宋_GB2312" w:cs="新宋体"/>
          <w:bCs/>
          <w:sz w:val="32"/>
          <w:szCs w:val="32"/>
        </w:rPr>
      </w:pPr>
      <w:r>
        <w:rPr>
          <w:rFonts w:hint="eastAsia" w:ascii="仿宋_GB2312" w:hAnsi="新宋体" w:eastAsia="仿宋_GB2312" w:cs="新宋体"/>
          <w:bCs/>
          <w:sz w:val="32"/>
          <w:szCs w:val="32"/>
        </w:rPr>
        <w:t>（二）款项结算</w:t>
      </w:r>
    </w:p>
    <w:p w14:paraId="3771DEA3">
      <w:pPr>
        <w:ind w:firstLine="640" w:firstLineChars="200"/>
        <w:jc w:val="left"/>
        <w:rPr>
          <w:rFonts w:hint="eastAsia" w:ascii="仿宋_GB2312" w:eastAsia="仿宋_GB2312"/>
          <w:color w:val="000000" w:themeColor="text1"/>
          <w:sz w:val="32"/>
          <w:szCs w:val="32"/>
        </w:rPr>
      </w:pPr>
      <w:r>
        <w:rPr>
          <w:rFonts w:hint="eastAsia" w:ascii="仿宋_GB2312" w:eastAsia="仿宋_GB2312"/>
          <w:sz w:val="32"/>
          <w:szCs w:val="32"/>
        </w:rPr>
        <w:t>本合同签订之日起十五个工作日内，由甲方向乙方支付合同总金额80%，并由乙方向甲方支付5%履约保证金；12月15日前，</w:t>
      </w:r>
      <w:r>
        <w:rPr>
          <w:rFonts w:hint="eastAsia" w:ascii="仿宋_GB2312" w:eastAsia="仿宋_GB2312"/>
          <w:color w:val="000000" w:themeColor="text1"/>
          <w:sz w:val="32"/>
          <w:szCs w:val="32"/>
        </w:rPr>
        <w:t>若乙方已按进度要求完成相关工作</w:t>
      </w:r>
      <w:r>
        <w:rPr>
          <w:rFonts w:hint="eastAsia" w:ascii="仿宋_GB2312" w:eastAsia="仿宋_GB2312"/>
          <w:color w:val="000000" w:themeColor="text1"/>
          <w:sz w:val="32"/>
          <w:szCs w:val="32"/>
          <w:lang w:val="en-US" w:eastAsia="zh-CN"/>
        </w:rPr>
        <w:t>85</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（即</w:t>
      </w:r>
      <w:r>
        <w:rPr>
          <w:rFonts w:hint="eastAsia" w:ascii="仿宋_GB2312" w:eastAsia="仿宋_GB2312"/>
          <w:color w:val="000000" w:themeColor="text1"/>
          <w:sz w:val="32"/>
          <w:szCs w:val="32"/>
        </w:rPr>
        <w:t>学术交流、沙龙活动、各类培训、企业互访、</w:t>
      </w:r>
      <w:r>
        <w:rPr>
          <w:rFonts w:hint="eastAsia" w:ascii="仿宋_GB2312" w:eastAsia="仿宋_GB2312"/>
          <w:color w:val="000000" w:themeColor="text1"/>
          <w:sz w:val="32"/>
          <w:szCs w:val="32"/>
          <w:lang w:val="en-GB"/>
        </w:rPr>
        <w:t>科普志愿服务</w:t>
      </w:r>
      <w:r>
        <w:rPr>
          <w:rFonts w:hint="eastAsia" w:ascii="仿宋_GB2312" w:eastAsia="仿宋_GB2312"/>
          <w:color w:val="000000" w:themeColor="text1"/>
          <w:sz w:val="32"/>
          <w:szCs w:val="32"/>
        </w:rPr>
        <w:t>等多项活动，活动举办总次数不少于1</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次</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解决女大学生实习或就业岗位15-20个</w:t>
      </w:r>
      <w:r>
        <w:rPr>
          <w:rFonts w:hint="eastAsia" w:ascii="仿宋_GB2312" w:eastAsia="仿宋_GB2312"/>
          <w:color w:val="000000" w:themeColor="text1"/>
          <w:sz w:val="32"/>
          <w:szCs w:val="32"/>
          <w:lang w:eastAsia="zh-CN"/>
        </w:rPr>
        <w:t>、选取</w:t>
      </w:r>
      <w:r>
        <w:rPr>
          <w:rFonts w:hint="eastAsia" w:ascii="仿宋_GB2312" w:eastAsia="仿宋_GB2312"/>
          <w:color w:val="000000" w:themeColor="text1"/>
          <w:sz w:val="32"/>
          <w:szCs w:val="32"/>
          <w:lang w:val="en-US" w:eastAsia="zh-CN"/>
        </w:rPr>
        <w:t>1个</w:t>
      </w:r>
      <w:r>
        <w:rPr>
          <w:rFonts w:hint="eastAsia" w:ascii="仿宋_GB2312" w:eastAsia="仿宋_GB2312"/>
          <w:color w:val="000000" w:themeColor="text1"/>
          <w:sz w:val="32"/>
          <w:szCs w:val="32"/>
        </w:rPr>
        <w:t>孵化创新创业项目</w:t>
      </w:r>
      <w:r>
        <w:rPr>
          <w:rFonts w:hint="eastAsia" w:ascii="仿宋_GB2312" w:eastAsia="仿宋_GB2312"/>
          <w:color w:val="000000" w:themeColor="text1"/>
          <w:sz w:val="32"/>
          <w:szCs w:val="32"/>
          <w:lang w:eastAsia="zh-CN"/>
        </w:rPr>
        <w:t>，并完成注册工作。）</w:t>
      </w:r>
      <w:r>
        <w:rPr>
          <w:rFonts w:hint="eastAsia" w:ascii="仿宋_GB2312" w:eastAsia="仿宋_GB2312"/>
          <w:color w:val="000000" w:themeColor="text1"/>
          <w:sz w:val="32"/>
          <w:szCs w:val="32"/>
        </w:rPr>
        <w:t>并验收合格，甲方支付剩余尾款，合同履约完成后退还履约保证金。</w:t>
      </w:r>
    </w:p>
    <w:p w14:paraId="1CC03AD2">
      <w:pPr>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六、其他（如有要求，请写明）</w:t>
      </w:r>
    </w:p>
    <w:p w14:paraId="2CA0E4DE">
      <w:pPr>
        <w:ind w:firstLine="476" w:firstLineChars="149"/>
        <w:rPr>
          <w:rFonts w:ascii="仿宋_GB2312" w:hAnsi="新宋体" w:eastAsia="仿宋_GB2312" w:cs="新宋体"/>
          <w:bCs/>
          <w:sz w:val="32"/>
          <w:szCs w:val="32"/>
        </w:rPr>
      </w:pPr>
      <w:r>
        <w:rPr>
          <w:rFonts w:hint="eastAsia" w:ascii="仿宋_GB2312" w:hAnsi="新宋体" w:eastAsia="仿宋_GB2312" w:cs="新宋体"/>
          <w:bCs/>
          <w:sz w:val="32"/>
          <w:szCs w:val="32"/>
        </w:rPr>
        <w:t>（一）服务期限</w:t>
      </w:r>
    </w:p>
    <w:p w14:paraId="3D40E551">
      <w:pPr>
        <w:ind w:firstLine="476" w:firstLineChars="149"/>
        <w:rPr>
          <w:rFonts w:ascii="仿宋_GB2312" w:hAnsi="新宋体" w:eastAsia="仿宋_GB2312" w:cs="新宋体"/>
          <w:bCs/>
          <w:sz w:val="32"/>
          <w:szCs w:val="32"/>
        </w:rPr>
      </w:pPr>
      <w:r>
        <w:rPr>
          <w:rFonts w:hint="eastAsia" w:ascii="仿宋_GB2312" w:hAnsi="新宋体" w:eastAsia="仿宋_GB2312" w:cs="新宋体"/>
          <w:bCs/>
          <w:sz w:val="32"/>
          <w:szCs w:val="32"/>
        </w:rPr>
        <w:t>合同自签订之日起一年。</w:t>
      </w:r>
    </w:p>
    <w:p w14:paraId="3B3BD998">
      <w:pPr>
        <w:ind w:firstLine="476" w:firstLineChars="149"/>
        <w:rPr>
          <w:rFonts w:ascii="仿宋_GB2312" w:hAnsi="新宋体" w:eastAsia="仿宋_GB2312" w:cs="新宋体"/>
          <w:bCs/>
          <w:sz w:val="32"/>
          <w:szCs w:val="32"/>
        </w:rPr>
      </w:pPr>
      <w:r>
        <w:rPr>
          <w:rFonts w:hint="eastAsia" w:ascii="仿宋_GB2312" w:hAnsi="新宋体" w:eastAsia="仿宋_GB2312" w:cs="新宋体"/>
          <w:bCs/>
          <w:sz w:val="32"/>
          <w:szCs w:val="32"/>
        </w:rPr>
        <w:t>（二）款项结算</w:t>
      </w:r>
    </w:p>
    <w:p w14:paraId="41C24832">
      <w:pPr>
        <w:ind w:firstLine="640" w:firstLineChars="200"/>
        <w:jc w:val="left"/>
        <w:rPr>
          <w:rFonts w:ascii="仿宋_GB2312" w:eastAsia="仿宋_GB2312"/>
          <w:color w:val="000000" w:themeColor="text1"/>
          <w:sz w:val="32"/>
          <w:szCs w:val="32"/>
        </w:rPr>
      </w:pPr>
      <w:r>
        <w:rPr>
          <w:rFonts w:hint="eastAsia" w:ascii="仿宋_GB2312" w:eastAsia="仿宋_GB2312"/>
          <w:sz w:val="32"/>
          <w:szCs w:val="32"/>
        </w:rPr>
        <w:t>本合同签订之日起十五个工作日内，由甲方向乙方支付合同总金额80%，并由乙方向甲方支付5%履约保证金；12月15日前，若乙方已按进度要求完</w:t>
      </w:r>
      <w:r>
        <w:rPr>
          <w:rFonts w:hint="eastAsia" w:ascii="仿宋_GB2312" w:eastAsia="仿宋_GB2312"/>
          <w:color w:val="000000" w:themeColor="text1"/>
          <w:sz w:val="32"/>
          <w:szCs w:val="32"/>
        </w:rPr>
        <w:t>成相关工作</w:t>
      </w:r>
      <w:r>
        <w:rPr>
          <w:rFonts w:hint="eastAsia" w:ascii="仿宋_GB2312" w:eastAsia="仿宋_GB2312"/>
          <w:color w:val="000000" w:themeColor="text1"/>
          <w:sz w:val="32"/>
          <w:szCs w:val="32"/>
          <w:lang w:val="en-US" w:eastAsia="zh-CN"/>
        </w:rPr>
        <w:t>85</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（即</w:t>
      </w:r>
      <w:r>
        <w:rPr>
          <w:rFonts w:hint="eastAsia" w:ascii="仿宋_GB2312" w:eastAsia="仿宋_GB2312"/>
          <w:color w:val="000000" w:themeColor="text1"/>
          <w:sz w:val="32"/>
          <w:szCs w:val="32"/>
        </w:rPr>
        <w:t>学术交流、沙龙活动、各类培训、企业互访、</w:t>
      </w:r>
      <w:r>
        <w:rPr>
          <w:rFonts w:hint="eastAsia" w:ascii="仿宋_GB2312" w:eastAsia="仿宋_GB2312"/>
          <w:color w:val="000000" w:themeColor="text1"/>
          <w:sz w:val="32"/>
          <w:szCs w:val="32"/>
          <w:lang w:val="en-GB"/>
        </w:rPr>
        <w:t>科普志愿服务</w:t>
      </w:r>
      <w:r>
        <w:rPr>
          <w:rFonts w:hint="eastAsia" w:ascii="仿宋_GB2312" w:eastAsia="仿宋_GB2312"/>
          <w:color w:val="000000" w:themeColor="text1"/>
          <w:sz w:val="32"/>
          <w:szCs w:val="32"/>
        </w:rPr>
        <w:t>等多项活动，活动举办总次数不少于1</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次</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解决女大学生实习或就业岗位15-20个</w:t>
      </w:r>
      <w:r>
        <w:rPr>
          <w:rFonts w:hint="eastAsia" w:ascii="仿宋_GB2312" w:eastAsia="仿宋_GB2312"/>
          <w:color w:val="000000" w:themeColor="text1"/>
          <w:sz w:val="32"/>
          <w:szCs w:val="32"/>
          <w:lang w:eastAsia="zh-CN"/>
        </w:rPr>
        <w:t>、选取</w:t>
      </w:r>
      <w:r>
        <w:rPr>
          <w:rFonts w:hint="eastAsia" w:ascii="仿宋_GB2312" w:eastAsia="仿宋_GB2312"/>
          <w:color w:val="000000" w:themeColor="text1"/>
          <w:sz w:val="32"/>
          <w:szCs w:val="32"/>
          <w:lang w:val="en-US" w:eastAsia="zh-CN"/>
        </w:rPr>
        <w:t>1个</w:t>
      </w:r>
      <w:r>
        <w:rPr>
          <w:rFonts w:hint="eastAsia" w:ascii="仿宋_GB2312" w:eastAsia="仿宋_GB2312"/>
          <w:color w:val="000000" w:themeColor="text1"/>
          <w:sz w:val="32"/>
          <w:szCs w:val="32"/>
        </w:rPr>
        <w:t>孵化创新创业项目</w:t>
      </w:r>
      <w:r>
        <w:rPr>
          <w:rFonts w:hint="eastAsia" w:ascii="仿宋_GB2312" w:eastAsia="仿宋_GB2312"/>
          <w:color w:val="000000" w:themeColor="text1"/>
          <w:sz w:val="32"/>
          <w:szCs w:val="32"/>
          <w:lang w:eastAsia="zh-CN"/>
        </w:rPr>
        <w:t>，并完成注册工作。）</w:t>
      </w:r>
      <w:r>
        <w:rPr>
          <w:rFonts w:hint="eastAsia" w:ascii="仿宋_GB2312" w:eastAsia="仿宋_GB2312"/>
          <w:color w:val="000000" w:themeColor="text1"/>
          <w:sz w:val="32"/>
          <w:szCs w:val="32"/>
        </w:rPr>
        <w:t>并验收合格，甲方支付剩余尾款，合同履约完成后退还履约保证金。</w:t>
      </w:r>
    </w:p>
    <w:p w14:paraId="2B4CAFDC">
      <w:pPr>
        <w:ind w:firstLine="476" w:firstLineChars="149"/>
        <w:rPr>
          <w:rFonts w:ascii="仿宋_GB2312" w:hAnsi="新宋体" w:eastAsia="仿宋_GB2312" w:cs="新宋体"/>
          <w:bCs/>
          <w:color w:val="000000" w:themeColor="text1"/>
          <w:sz w:val="32"/>
          <w:szCs w:val="32"/>
        </w:rPr>
      </w:pPr>
      <w:r>
        <w:rPr>
          <w:rFonts w:hint="eastAsia" w:ascii="仿宋_GB2312" w:hAnsi="新宋体" w:eastAsia="仿宋_GB2312" w:cs="新宋体"/>
          <w:bCs/>
          <w:color w:val="000000" w:themeColor="text1"/>
          <w:sz w:val="32"/>
          <w:szCs w:val="32"/>
        </w:rPr>
        <w:t>（三）成果交付要求</w:t>
      </w:r>
    </w:p>
    <w:p w14:paraId="3F5E3191">
      <w:pPr>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1.凝心聚力，优化女性双创环境，促进女性创业就业，孵化创新创业项目至少1个。</w:t>
      </w:r>
    </w:p>
    <w:p w14:paraId="4CD5BFF8">
      <w:pPr>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2.夯实基础，开展创业、就业培训，帮助女性/女大</w:t>
      </w:r>
      <w:r>
        <w:rPr>
          <w:rFonts w:hint="eastAsia" w:ascii="仿宋_GB2312" w:eastAsia="仿宋_GB2312"/>
          <w:sz w:val="32"/>
          <w:szCs w:val="32"/>
        </w:rPr>
        <w:t>学生实</w:t>
      </w:r>
      <w:r>
        <w:rPr>
          <w:rFonts w:hint="eastAsia" w:ascii="仿宋_GB2312" w:eastAsia="仿宋_GB2312"/>
          <w:color w:val="000000" w:themeColor="text1"/>
          <w:sz w:val="32"/>
          <w:szCs w:val="32"/>
        </w:rPr>
        <w:t>习就业或展开适合自己、造福社会的创业。解决女大学生实习或就业岗位15-20个。</w:t>
      </w:r>
    </w:p>
    <w:p w14:paraId="47DBFEC3">
      <w:pPr>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3.开展科学技术交流、沙龙活动、各类培训、企业互访、</w:t>
      </w:r>
      <w:r>
        <w:rPr>
          <w:rFonts w:hint="eastAsia" w:ascii="仿宋_GB2312" w:eastAsia="仿宋_GB2312"/>
          <w:color w:val="000000" w:themeColor="text1"/>
          <w:sz w:val="32"/>
          <w:szCs w:val="32"/>
          <w:lang w:val="en-GB"/>
        </w:rPr>
        <w:t>科普志愿服务</w:t>
      </w:r>
      <w:r>
        <w:rPr>
          <w:rFonts w:hint="eastAsia" w:ascii="仿宋_GB2312" w:eastAsia="仿宋_GB2312"/>
          <w:color w:val="000000" w:themeColor="text1"/>
          <w:sz w:val="32"/>
          <w:szCs w:val="32"/>
        </w:rPr>
        <w:t>等多项活动，活动举办总次数不少于15次(其中举办1-2场有规模、有影响的大型活动)。</w:t>
      </w:r>
    </w:p>
    <w:p w14:paraId="260C4A50">
      <w:pPr>
        <w:pStyle w:val="2"/>
        <w:ind w:firstLine="640" w:firstLineChars="200"/>
        <w:rPr>
          <w:rFonts w:ascii="仿宋_GB2312" w:hAnsi="新宋体" w:eastAsia="仿宋_GB2312" w:cs="新宋体"/>
          <w:bCs/>
          <w:sz w:val="32"/>
          <w:szCs w:val="32"/>
        </w:rPr>
      </w:pPr>
      <w:r>
        <w:rPr>
          <w:rFonts w:hint="eastAsia" w:ascii="仿宋_GB2312" w:hAnsi="新宋体" w:eastAsia="仿宋_GB2312" w:cs="新宋体"/>
          <w:bCs/>
          <w:sz w:val="32"/>
          <w:szCs w:val="32"/>
        </w:rPr>
        <w:t>4.适时进行媒体宣传并进行宣传片制作。</w:t>
      </w:r>
    </w:p>
    <w:p w14:paraId="46AEEC95">
      <w:pPr>
        <w:pStyle w:val="2"/>
        <w:ind w:firstLine="640" w:firstLineChars="200"/>
        <w:rPr>
          <w:rFonts w:ascii="仿宋_GB2312" w:hAnsi="新宋体" w:eastAsia="仿宋_GB2312" w:cs="新宋体"/>
          <w:bCs/>
          <w:sz w:val="32"/>
          <w:szCs w:val="32"/>
        </w:rPr>
      </w:pPr>
      <w:r>
        <w:rPr>
          <w:rFonts w:hint="eastAsia" w:ascii="仿宋_GB2312" w:hAnsi="新宋体" w:eastAsia="仿宋_GB2312" w:cs="新宋体"/>
          <w:bCs/>
          <w:sz w:val="32"/>
          <w:szCs w:val="32"/>
        </w:rPr>
        <w:t>5.项目资料的整理归档</w:t>
      </w:r>
    </w:p>
    <w:p w14:paraId="6589E61D">
      <w:pPr>
        <w:ind w:left="1200" w:hanging="720"/>
        <w:rPr>
          <w:rFonts w:ascii="仿宋_GB2312" w:hAnsi="新宋体" w:eastAsia="仿宋_GB2312" w:cs="新宋体"/>
          <w:bCs/>
          <w:sz w:val="32"/>
          <w:szCs w:val="32"/>
        </w:rPr>
      </w:pPr>
      <w:r>
        <w:rPr>
          <w:rFonts w:hint="eastAsia" w:ascii="仿宋_GB2312" w:hAnsi="新宋体" w:eastAsia="仿宋_GB2312" w:cs="新宋体"/>
          <w:bCs/>
          <w:sz w:val="32"/>
          <w:szCs w:val="32"/>
        </w:rPr>
        <w:t>以上资料提供纸质版3份；电子版2份（WORD格式），刻录成DVD。</w:t>
      </w:r>
    </w:p>
    <w:p w14:paraId="4E411085">
      <w:pPr>
        <w:ind w:firstLine="476" w:firstLineChars="149"/>
        <w:rPr>
          <w:rFonts w:ascii="仿宋_GB2312" w:hAnsi="新宋体" w:eastAsia="仿宋_GB2312" w:cs="新宋体"/>
          <w:bCs/>
          <w:sz w:val="32"/>
          <w:szCs w:val="32"/>
        </w:rPr>
      </w:pPr>
      <w:r>
        <w:rPr>
          <w:rFonts w:hint="eastAsia" w:ascii="仿宋_GB2312" w:hAnsi="新宋体" w:eastAsia="仿宋_GB2312" w:cs="新宋体"/>
          <w:bCs/>
          <w:sz w:val="32"/>
          <w:szCs w:val="32"/>
        </w:rPr>
        <w:t>（四）违约责任</w:t>
      </w:r>
    </w:p>
    <w:p w14:paraId="0FDE911C">
      <w:pPr>
        <w:ind w:firstLine="640" w:firstLineChars="200"/>
        <w:jc w:val="left"/>
        <w:rPr>
          <w:rFonts w:ascii="仿宋_GB2312" w:hAnsi="新宋体" w:eastAsia="仿宋_GB2312" w:cs="新宋体"/>
          <w:bCs/>
          <w:sz w:val="32"/>
          <w:szCs w:val="32"/>
        </w:rPr>
      </w:pPr>
      <w:r>
        <w:rPr>
          <w:rFonts w:hint="eastAsia" w:ascii="仿宋_GB2312" w:hAnsi="新宋体" w:eastAsia="仿宋_GB2312" w:cs="新宋体"/>
          <w:bCs/>
          <w:sz w:val="32"/>
          <w:szCs w:val="32"/>
        </w:rPr>
        <w:t>1．本合同履行期间，如因乙方单方面原因导致项目延期完工或者未履行相应义务的，除本合同另有约定外，甲方有权单方终止本合同。此种情形下，乙方应当向甲方返还甲方已支付的合同款项；</w:t>
      </w:r>
    </w:p>
    <w:p w14:paraId="2D97C5E0">
      <w:pPr>
        <w:ind w:firstLine="640" w:firstLineChars="200"/>
        <w:jc w:val="left"/>
        <w:rPr>
          <w:rFonts w:ascii="仿宋_GB2312" w:hAnsi="新宋体" w:eastAsia="仿宋_GB2312" w:cs="新宋体"/>
          <w:bCs/>
          <w:sz w:val="32"/>
          <w:szCs w:val="32"/>
        </w:rPr>
      </w:pPr>
      <w:r>
        <w:rPr>
          <w:rFonts w:hint="eastAsia" w:ascii="仿宋_GB2312" w:hAnsi="新宋体" w:eastAsia="仿宋_GB2312" w:cs="新宋体"/>
          <w:bCs/>
          <w:sz w:val="32"/>
          <w:szCs w:val="32"/>
        </w:rPr>
        <w:t>2．本合同履行期间，如因甲方单方面原因导致项目未能如期推进，乙方不承担任何违约责任；如项目因甲方单方面原因延迟，乙方有权单方终止本合同，且不予退还已收到的该合同款项；</w:t>
      </w:r>
    </w:p>
    <w:p w14:paraId="412B4E61">
      <w:pPr>
        <w:ind w:firstLine="640" w:firstLineChars="200"/>
        <w:jc w:val="left"/>
        <w:rPr>
          <w:rFonts w:ascii="仿宋_GB2312" w:hAnsi="新宋体" w:eastAsia="仿宋_GB2312" w:cs="新宋体"/>
          <w:bCs/>
          <w:sz w:val="32"/>
          <w:szCs w:val="32"/>
        </w:rPr>
      </w:pPr>
      <w:r>
        <w:rPr>
          <w:rFonts w:hint="eastAsia" w:ascii="仿宋_GB2312" w:hAnsi="新宋体" w:eastAsia="仿宋_GB2312" w:cs="新宋体"/>
          <w:bCs/>
          <w:sz w:val="32"/>
          <w:szCs w:val="32"/>
        </w:rPr>
        <w:t>3．若因违约方违反本合同而使非违约方发生任何费用或开支或额外责任，或遭受损失（利润亏损或其他间接损失除外），违约方应就该费用、开支、责任或损失（包括已付、应付的利息）给予非违约方补偿。</w:t>
      </w:r>
    </w:p>
    <w:p w14:paraId="5BEA695D">
      <w:pPr>
        <w:ind w:firstLine="640" w:firstLineChars="200"/>
        <w:jc w:val="left"/>
        <w:rPr>
          <w:rFonts w:ascii="仿宋_GB2312" w:hAnsi="新宋体" w:eastAsia="仿宋_GB2312" w:cs="新宋体"/>
          <w:bCs/>
          <w:sz w:val="32"/>
          <w:szCs w:val="32"/>
        </w:rPr>
      </w:pPr>
      <w:r>
        <w:rPr>
          <w:rFonts w:hint="eastAsia" w:ascii="仿宋_GB2312" w:hAnsi="新宋体" w:eastAsia="仿宋_GB2312" w:cs="新宋体"/>
          <w:bCs/>
          <w:sz w:val="32"/>
          <w:szCs w:val="32"/>
        </w:rPr>
        <w:t>4．若甲乙任何一方未能严格履行各自的保密义务，应及时、足额赔偿给对方造成的全部损失（包括但不限于直接经济损失、律师费、诉讼费等）。</w:t>
      </w:r>
    </w:p>
    <w:p w14:paraId="601B2319">
      <w:pPr>
        <w:rPr>
          <w:rFonts w:ascii="仿宋_GB2312" w:hAnsi="新宋体" w:eastAsia="仿宋_GB2312" w:cs="新宋体"/>
          <w:bCs/>
          <w:sz w:val="32"/>
          <w:szCs w:val="32"/>
        </w:rPr>
      </w:pPr>
    </w:p>
    <w:p w14:paraId="13A6ECC8"/>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4C6F"/>
    <w:rsid w:val="00045E21"/>
    <w:rsid w:val="000B11E3"/>
    <w:rsid w:val="001B7147"/>
    <w:rsid w:val="0025568E"/>
    <w:rsid w:val="00294C6F"/>
    <w:rsid w:val="00AF6140"/>
    <w:rsid w:val="065A61A6"/>
    <w:rsid w:val="0E557F64"/>
    <w:rsid w:val="21BA7BF4"/>
    <w:rsid w:val="21CF3BE9"/>
    <w:rsid w:val="2337764F"/>
    <w:rsid w:val="25D23E30"/>
    <w:rsid w:val="27BB7D52"/>
    <w:rsid w:val="28C71364"/>
    <w:rsid w:val="28F86531"/>
    <w:rsid w:val="3A77078A"/>
    <w:rsid w:val="3BBF41BB"/>
    <w:rsid w:val="406A6C36"/>
    <w:rsid w:val="4381218E"/>
    <w:rsid w:val="45F3225E"/>
    <w:rsid w:val="52AB59F4"/>
    <w:rsid w:val="6CBF0CA2"/>
    <w:rsid w:val="6FAC027E"/>
    <w:rsid w:val="7B38230E"/>
    <w:rsid w:val="7EB25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paragraph" w:customStyle="1" w:styleId="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0">
    <w:name w:val="页眉 Char"/>
    <w:basedOn w:val="8"/>
    <w:link w:val="5"/>
    <w:qFormat/>
    <w:uiPriority w:val="0"/>
    <w:rPr>
      <w:rFonts w:ascii="Calibri" w:hAnsi="Calibri" w:eastAsia="宋体" w:cs="Times New Roman"/>
      <w:kern w:val="2"/>
      <w:sz w:val="18"/>
      <w:szCs w:val="18"/>
    </w:rPr>
  </w:style>
  <w:style w:type="character" w:customStyle="1" w:styleId="11">
    <w:name w:val="页脚 Char"/>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3074</Words>
  <Characters>3324</Characters>
  <Lines>3</Lines>
  <Paragraphs>6</Paragraphs>
  <TotalTime>1</TotalTime>
  <ScaleCrop>false</ScaleCrop>
  <LinksUpToDate>false</LinksUpToDate>
  <CharactersWithSpaces>3330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2025-04-15T07:02:00Z</dcterms:created>
  <dc:creator>Administrator</dc:creator>
  <cp:lastModifiedBy>******</cp:lastModifiedBy>
  <cp:lastPrinted>2025-05-23T07:20:00Z</cp:lastPrinted>
  <dcterms:modified xsi:type="dcterms:W3CDTF">2025-06-03T07:05:45Z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eyJoZGlkIjoiZWQ5MzE4NDEzNWQ1MmVhOGU3NzlmMzFhOTVkZWJkZGYiLCJ1c2VySWQiOiIzNTY4MTIxOTcifQ==</vt:lpwstr>
  </property>
  <property fmtid="{D5CDD505-2E9C-101B-9397-08002B2CF9AE}" pid="4" name="ICV">
    <vt:lpwstr>F916B30A3E5E4AF58D5DAA2217F21E46_12</vt:lpwstr>
  </property>
</Properties>
</file>