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59FA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5B189090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神木市城镇建设服务中心滨河新区排洪渠清理淤泥及路面修补工程，</w:t>
      </w:r>
      <w:r>
        <w:rPr>
          <w:rFonts w:hint="eastAsia"/>
          <w:color w:val="auto"/>
          <w:u w:val="single"/>
          <w:lang w:val="en-US" w:eastAsia="zh-CN"/>
        </w:rPr>
        <w:t>第二</w:t>
      </w:r>
      <w:bookmarkStart w:id="0" w:name="_GoBack"/>
      <w:bookmarkEnd w:id="0"/>
      <w:r>
        <w:rPr>
          <w:rFonts w:hint="eastAsia"/>
          <w:color w:val="auto"/>
          <w:u w:val="single"/>
          <w:lang w:val="en-US" w:eastAsia="zh-CN"/>
        </w:rPr>
        <w:t>标段：神木市城镇建设服务中心滨河新区路面修补工程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56A11A9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9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037"/>
        <w:gridCol w:w="1184"/>
        <w:gridCol w:w="1216"/>
      </w:tblGrid>
      <w:tr w14:paraId="7827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0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2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04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5F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  <w:p w14:paraId="425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66C2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99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6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4BD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F4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D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0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1.沥青品种:5cm中粒式沥青混凝土(AC-20)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87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B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20409.2</w:t>
            </w:r>
          </w:p>
        </w:tc>
      </w:tr>
      <w:tr w14:paraId="6838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2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4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SBS改型乳化沥青粘层油0.3-0.5L/m²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4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B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20409.2</w:t>
            </w:r>
          </w:p>
        </w:tc>
      </w:tr>
      <w:tr w14:paraId="7DA6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E3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08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破除旧沥青路面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9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2D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1020.46</w:t>
            </w:r>
          </w:p>
        </w:tc>
      </w:tr>
      <w:tr w14:paraId="4613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9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1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土工布（路面专用）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5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C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20409.2</w:t>
            </w:r>
          </w:p>
        </w:tc>
      </w:tr>
    </w:tbl>
    <w:p w14:paraId="77ED0FB8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CE868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12CFA"/>
    <w:rsid w:val="35507787"/>
    <w:rsid w:val="5CD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2025-06-05T04:42:00Z</dcterms:created>
  <dc:creator>HJIO</dc:creator>
  <cp:lastModifiedBy>HJIO</cp:lastModifiedBy>
  <dcterms:modified xsi:type="dcterms:W3CDTF">2025-06-05T04:48:17Z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C320583437164DAD85F6AD9EDE6A0B9F_11</vt:lpwstr>
  </property>
  <property fmtid="{D5CDD505-2E9C-101B-9397-08002B2CF9AE}" pid="4" name="KSOTemplateDocerSaveRecord">
    <vt:lpwstr>eyJoZGlkIjoiOTE5MTM1ZTg5MDY1MzYwN2RkYzY4Mzk2ODZmNzM4NGMiLCJ1c2VySWQiOiI4NzA2NzcyMjgifQ==</vt:lpwstr>
  </property>
</Properties>
</file>