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8ED79">
      <w:pPr>
        <w:pStyle w:val="4"/>
        <w:jc w:val="center"/>
        <w:outlineLvl w:val="1"/>
      </w:pPr>
      <w:r>
        <w:rPr>
          <w:rFonts w:ascii="仿宋_GB2312" w:hAnsi="仿宋_GB2312" w:eastAsia="仿宋_GB2312" w:cs="仿宋_GB2312"/>
          <w:b/>
          <w:sz w:val="36"/>
        </w:rPr>
        <w:t>第三章 磋商项目技术、服务、商务及其他要求</w:t>
      </w:r>
    </w:p>
    <w:p w14:paraId="6B4E9A40">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68139857">
      <w:pPr>
        <w:pStyle w:val="4"/>
        <w:outlineLvl w:val="2"/>
      </w:pPr>
      <w:r>
        <w:rPr>
          <w:rFonts w:ascii="仿宋_GB2312" w:hAnsi="仿宋_GB2312" w:eastAsia="仿宋_GB2312" w:cs="仿宋_GB2312"/>
          <w:b/>
          <w:sz w:val="28"/>
        </w:rPr>
        <w:t>3.1采购项目概况</w:t>
      </w:r>
    </w:p>
    <w:p w14:paraId="142120BA">
      <w:pPr>
        <w:pStyle w:val="4"/>
        <w:ind w:firstLine="480"/>
      </w:pPr>
      <w:r>
        <w:rPr>
          <w:rFonts w:ascii="仿宋_GB2312" w:hAnsi="仿宋_GB2312" w:eastAsia="仿宋_GB2312" w:cs="仿宋_GB2312"/>
        </w:rPr>
        <w:t>为落实法律顾问制度，充分发挥法律顾问在确保依法行政、提供法律保障、防范法律风险等方面的重要作用，拟聘请专业律师团提供常年法律顾问咨询及诉讼代理服务。</w:t>
      </w:r>
    </w:p>
    <w:p w14:paraId="1EA43B56">
      <w:pPr>
        <w:pStyle w:val="4"/>
        <w:outlineLvl w:val="2"/>
      </w:pPr>
      <w:r>
        <w:rPr>
          <w:rFonts w:ascii="仿宋_GB2312" w:hAnsi="仿宋_GB2312" w:eastAsia="仿宋_GB2312" w:cs="仿宋_GB2312"/>
          <w:b/>
          <w:sz w:val="28"/>
        </w:rPr>
        <w:t>3.2服务内容及服务要求</w:t>
      </w:r>
    </w:p>
    <w:p w14:paraId="230A85C1">
      <w:pPr>
        <w:pStyle w:val="4"/>
        <w:outlineLvl w:val="3"/>
      </w:pPr>
      <w:r>
        <w:rPr>
          <w:rFonts w:ascii="仿宋_GB2312" w:hAnsi="仿宋_GB2312" w:eastAsia="仿宋_GB2312" w:cs="仿宋_GB2312"/>
          <w:b/>
          <w:sz w:val="24"/>
        </w:rPr>
        <w:t>3.2.1服务内容</w:t>
      </w:r>
    </w:p>
    <w:p w14:paraId="43BED79C">
      <w:pPr>
        <w:pStyle w:val="4"/>
      </w:pPr>
      <w:r>
        <w:rPr>
          <w:rFonts w:ascii="仿宋_GB2312" w:hAnsi="仿宋_GB2312" w:eastAsia="仿宋_GB2312" w:cs="仿宋_GB2312"/>
        </w:rPr>
        <w:t>采购包1：</w:t>
      </w:r>
    </w:p>
    <w:p w14:paraId="38563720">
      <w:pPr>
        <w:pStyle w:val="4"/>
      </w:pPr>
      <w:r>
        <w:rPr>
          <w:rFonts w:ascii="仿宋_GB2312" w:hAnsi="仿宋_GB2312" w:eastAsia="仿宋_GB2312" w:cs="仿宋_GB2312"/>
        </w:rPr>
        <w:t>采购包预算金额（元）: 300,000.00</w:t>
      </w:r>
    </w:p>
    <w:p w14:paraId="5797C8BC">
      <w:pPr>
        <w:pStyle w:val="4"/>
      </w:pPr>
      <w:r>
        <w:rPr>
          <w:rFonts w:ascii="仿宋_GB2312" w:hAnsi="仿宋_GB2312" w:eastAsia="仿宋_GB2312" w:cs="仿宋_GB2312"/>
        </w:rPr>
        <w:t>采购包最高限价（元）: 300,000.00</w:t>
      </w:r>
    </w:p>
    <w:p w14:paraId="7A54EBDA">
      <w:pPr>
        <w:pStyle w:val="4"/>
      </w:pPr>
      <w:r>
        <w:rPr>
          <w:rFonts w:ascii="仿宋_GB2312" w:hAnsi="仿宋_GB2312" w:eastAsia="仿宋_GB2312" w:cs="仿宋_GB2312"/>
        </w:rPr>
        <w:t>供应商报价不允许超过标的金额</w:t>
      </w:r>
    </w:p>
    <w:p w14:paraId="75891BE6">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17524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74BC85">
            <w:pPr>
              <w:pStyle w:val="4"/>
            </w:pPr>
            <w:r>
              <w:rPr>
                <w:rFonts w:ascii="仿宋_GB2312" w:hAnsi="仿宋_GB2312" w:eastAsia="仿宋_GB2312" w:cs="仿宋_GB2312"/>
              </w:rPr>
              <w:t>序号</w:t>
            </w:r>
          </w:p>
        </w:tc>
        <w:tc>
          <w:tcPr>
            <w:tcW w:w="831" w:type="dxa"/>
          </w:tcPr>
          <w:p w14:paraId="24F3BD2D">
            <w:pPr>
              <w:pStyle w:val="4"/>
            </w:pPr>
            <w:r>
              <w:rPr>
                <w:rFonts w:ascii="仿宋_GB2312" w:hAnsi="仿宋_GB2312" w:eastAsia="仿宋_GB2312" w:cs="仿宋_GB2312"/>
              </w:rPr>
              <w:t>标的名称</w:t>
            </w:r>
          </w:p>
        </w:tc>
        <w:tc>
          <w:tcPr>
            <w:tcW w:w="831" w:type="dxa"/>
          </w:tcPr>
          <w:p w14:paraId="456F3494">
            <w:pPr>
              <w:pStyle w:val="4"/>
            </w:pPr>
            <w:r>
              <w:rPr>
                <w:rFonts w:ascii="仿宋_GB2312" w:hAnsi="仿宋_GB2312" w:eastAsia="仿宋_GB2312" w:cs="仿宋_GB2312"/>
              </w:rPr>
              <w:t>数量</w:t>
            </w:r>
          </w:p>
        </w:tc>
        <w:tc>
          <w:tcPr>
            <w:tcW w:w="831" w:type="dxa"/>
          </w:tcPr>
          <w:p w14:paraId="4AEBA9FB">
            <w:pPr>
              <w:pStyle w:val="4"/>
            </w:pPr>
            <w:r>
              <w:rPr>
                <w:rFonts w:ascii="仿宋_GB2312" w:hAnsi="仿宋_GB2312" w:eastAsia="仿宋_GB2312" w:cs="仿宋_GB2312"/>
              </w:rPr>
              <w:t>标的金额 （元）</w:t>
            </w:r>
          </w:p>
        </w:tc>
        <w:tc>
          <w:tcPr>
            <w:tcW w:w="831" w:type="dxa"/>
          </w:tcPr>
          <w:p w14:paraId="42D6BE54">
            <w:pPr>
              <w:pStyle w:val="4"/>
            </w:pPr>
            <w:r>
              <w:rPr>
                <w:rFonts w:ascii="仿宋_GB2312" w:hAnsi="仿宋_GB2312" w:eastAsia="仿宋_GB2312" w:cs="仿宋_GB2312"/>
              </w:rPr>
              <w:t>计量单位</w:t>
            </w:r>
          </w:p>
        </w:tc>
        <w:tc>
          <w:tcPr>
            <w:tcW w:w="831" w:type="dxa"/>
          </w:tcPr>
          <w:p w14:paraId="325A3ADB">
            <w:pPr>
              <w:pStyle w:val="4"/>
            </w:pPr>
            <w:r>
              <w:rPr>
                <w:rFonts w:ascii="仿宋_GB2312" w:hAnsi="仿宋_GB2312" w:eastAsia="仿宋_GB2312" w:cs="仿宋_GB2312"/>
              </w:rPr>
              <w:t>所属行业</w:t>
            </w:r>
          </w:p>
        </w:tc>
        <w:tc>
          <w:tcPr>
            <w:tcW w:w="831" w:type="dxa"/>
          </w:tcPr>
          <w:p w14:paraId="3C812B1B">
            <w:pPr>
              <w:pStyle w:val="4"/>
            </w:pPr>
            <w:r>
              <w:rPr>
                <w:rFonts w:ascii="仿宋_GB2312" w:hAnsi="仿宋_GB2312" w:eastAsia="仿宋_GB2312" w:cs="仿宋_GB2312"/>
              </w:rPr>
              <w:t>是否核心产品</w:t>
            </w:r>
          </w:p>
        </w:tc>
        <w:tc>
          <w:tcPr>
            <w:tcW w:w="831" w:type="dxa"/>
          </w:tcPr>
          <w:p w14:paraId="13D11E0A">
            <w:pPr>
              <w:pStyle w:val="4"/>
            </w:pPr>
            <w:r>
              <w:rPr>
                <w:rFonts w:ascii="仿宋_GB2312" w:hAnsi="仿宋_GB2312" w:eastAsia="仿宋_GB2312" w:cs="仿宋_GB2312"/>
              </w:rPr>
              <w:t>是否允许进口产品</w:t>
            </w:r>
          </w:p>
        </w:tc>
        <w:tc>
          <w:tcPr>
            <w:tcW w:w="831" w:type="dxa"/>
          </w:tcPr>
          <w:p w14:paraId="41318C00">
            <w:pPr>
              <w:pStyle w:val="4"/>
            </w:pPr>
            <w:r>
              <w:rPr>
                <w:rFonts w:ascii="仿宋_GB2312" w:hAnsi="仿宋_GB2312" w:eastAsia="仿宋_GB2312" w:cs="仿宋_GB2312"/>
              </w:rPr>
              <w:t>是否属于节能产品</w:t>
            </w:r>
          </w:p>
        </w:tc>
        <w:tc>
          <w:tcPr>
            <w:tcW w:w="831" w:type="dxa"/>
          </w:tcPr>
          <w:p w14:paraId="17EDF886">
            <w:pPr>
              <w:pStyle w:val="4"/>
            </w:pPr>
            <w:r>
              <w:rPr>
                <w:rFonts w:ascii="仿宋_GB2312" w:hAnsi="仿宋_GB2312" w:eastAsia="仿宋_GB2312" w:cs="仿宋_GB2312"/>
              </w:rPr>
              <w:t>是否属于环境标志产品</w:t>
            </w:r>
          </w:p>
        </w:tc>
      </w:tr>
      <w:tr w14:paraId="12D55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C439B3">
            <w:pPr>
              <w:pStyle w:val="4"/>
            </w:pPr>
            <w:r>
              <w:rPr>
                <w:rFonts w:ascii="仿宋_GB2312" w:hAnsi="仿宋_GB2312" w:eastAsia="仿宋_GB2312" w:cs="仿宋_GB2312"/>
              </w:rPr>
              <w:t>1</w:t>
            </w:r>
          </w:p>
        </w:tc>
        <w:tc>
          <w:tcPr>
            <w:tcW w:w="831" w:type="dxa"/>
          </w:tcPr>
          <w:p w14:paraId="444D97C6">
            <w:pPr>
              <w:pStyle w:val="4"/>
            </w:pPr>
            <w:r>
              <w:rPr>
                <w:rFonts w:ascii="仿宋_GB2312" w:hAnsi="仿宋_GB2312" w:eastAsia="仿宋_GB2312" w:cs="仿宋_GB2312"/>
              </w:rPr>
              <w:t>法律服务</w:t>
            </w:r>
          </w:p>
        </w:tc>
        <w:tc>
          <w:tcPr>
            <w:tcW w:w="831" w:type="dxa"/>
          </w:tcPr>
          <w:p w14:paraId="596DE4F3">
            <w:pPr>
              <w:pStyle w:val="4"/>
              <w:jc w:val="right"/>
            </w:pPr>
            <w:r>
              <w:rPr>
                <w:rFonts w:ascii="仿宋_GB2312" w:hAnsi="仿宋_GB2312" w:eastAsia="仿宋_GB2312" w:cs="仿宋_GB2312"/>
              </w:rPr>
              <w:t>1.00</w:t>
            </w:r>
          </w:p>
        </w:tc>
        <w:tc>
          <w:tcPr>
            <w:tcW w:w="831" w:type="dxa"/>
          </w:tcPr>
          <w:p w14:paraId="2869B4C0">
            <w:pPr>
              <w:pStyle w:val="4"/>
              <w:jc w:val="right"/>
            </w:pPr>
            <w:r>
              <w:rPr>
                <w:rFonts w:ascii="仿宋_GB2312" w:hAnsi="仿宋_GB2312" w:eastAsia="仿宋_GB2312" w:cs="仿宋_GB2312"/>
              </w:rPr>
              <w:t>300,000.00</w:t>
            </w:r>
          </w:p>
        </w:tc>
        <w:tc>
          <w:tcPr>
            <w:tcW w:w="831" w:type="dxa"/>
          </w:tcPr>
          <w:p w14:paraId="2C1793EA">
            <w:pPr>
              <w:pStyle w:val="4"/>
            </w:pPr>
            <w:r>
              <w:rPr>
                <w:rFonts w:ascii="仿宋_GB2312" w:hAnsi="仿宋_GB2312" w:eastAsia="仿宋_GB2312" w:cs="仿宋_GB2312"/>
              </w:rPr>
              <w:t>件</w:t>
            </w:r>
          </w:p>
        </w:tc>
        <w:tc>
          <w:tcPr>
            <w:tcW w:w="831" w:type="dxa"/>
          </w:tcPr>
          <w:p w14:paraId="6FCB3286">
            <w:pPr>
              <w:pStyle w:val="4"/>
            </w:pPr>
            <w:r>
              <w:rPr>
                <w:rFonts w:ascii="仿宋_GB2312" w:hAnsi="仿宋_GB2312" w:eastAsia="仿宋_GB2312" w:cs="仿宋_GB2312"/>
              </w:rPr>
              <w:t>其他未列明行业</w:t>
            </w:r>
          </w:p>
        </w:tc>
        <w:tc>
          <w:tcPr>
            <w:tcW w:w="831" w:type="dxa"/>
          </w:tcPr>
          <w:p w14:paraId="0F192D19">
            <w:pPr>
              <w:pStyle w:val="4"/>
            </w:pPr>
            <w:r>
              <w:rPr>
                <w:rFonts w:ascii="仿宋_GB2312" w:hAnsi="仿宋_GB2312" w:eastAsia="仿宋_GB2312" w:cs="仿宋_GB2312"/>
              </w:rPr>
              <w:t>否</w:t>
            </w:r>
          </w:p>
        </w:tc>
        <w:tc>
          <w:tcPr>
            <w:tcW w:w="831" w:type="dxa"/>
          </w:tcPr>
          <w:p w14:paraId="07780555">
            <w:pPr>
              <w:pStyle w:val="4"/>
            </w:pPr>
            <w:r>
              <w:rPr>
                <w:rFonts w:ascii="仿宋_GB2312" w:hAnsi="仿宋_GB2312" w:eastAsia="仿宋_GB2312" w:cs="仿宋_GB2312"/>
              </w:rPr>
              <w:t>否</w:t>
            </w:r>
          </w:p>
        </w:tc>
        <w:tc>
          <w:tcPr>
            <w:tcW w:w="831" w:type="dxa"/>
          </w:tcPr>
          <w:p w14:paraId="3FB78AA3">
            <w:pPr>
              <w:pStyle w:val="4"/>
            </w:pPr>
            <w:r>
              <w:rPr>
                <w:rFonts w:ascii="仿宋_GB2312" w:hAnsi="仿宋_GB2312" w:eastAsia="仿宋_GB2312" w:cs="仿宋_GB2312"/>
              </w:rPr>
              <w:t>否</w:t>
            </w:r>
          </w:p>
        </w:tc>
        <w:tc>
          <w:tcPr>
            <w:tcW w:w="831" w:type="dxa"/>
          </w:tcPr>
          <w:p w14:paraId="4A9889F6">
            <w:pPr>
              <w:pStyle w:val="4"/>
            </w:pPr>
            <w:r>
              <w:rPr>
                <w:rFonts w:ascii="仿宋_GB2312" w:hAnsi="仿宋_GB2312" w:eastAsia="仿宋_GB2312" w:cs="仿宋_GB2312"/>
              </w:rPr>
              <w:t>否</w:t>
            </w:r>
          </w:p>
        </w:tc>
      </w:tr>
    </w:tbl>
    <w:p w14:paraId="26049BB6">
      <w:pPr>
        <w:pStyle w:val="4"/>
        <w:outlineLvl w:val="2"/>
      </w:pPr>
      <w:r>
        <w:rPr>
          <w:rFonts w:ascii="仿宋_GB2312" w:hAnsi="仿宋_GB2312" w:eastAsia="仿宋_GB2312" w:cs="仿宋_GB2312"/>
          <w:b/>
          <w:sz w:val="28"/>
        </w:rPr>
        <w:t>3.2.2服务要求</w:t>
      </w:r>
    </w:p>
    <w:p w14:paraId="2A2A51E7">
      <w:pPr>
        <w:pStyle w:val="4"/>
      </w:pPr>
      <w:r>
        <w:rPr>
          <w:rFonts w:ascii="仿宋_GB2312" w:hAnsi="仿宋_GB2312" w:eastAsia="仿宋_GB2312" w:cs="仿宋_GB2312"/>
        </w:rPr>
        <w:t>采购包1：</w:t>
      </w:r>
    </w:p>
    <w:p w14:paraId="1298EC0A">
      <w:pPr>
        <w:pStyle w:val="4"/>
      </w:pPr>
      <w:r>
        <w:rPr>
          <w:rFonts w:ascii="仿宋_GB2312" w:hAnsi="仿宋_GB2312" w:eastAsia="仿宋_GB2312" w:cs="仿宋_GB2312"/>
        </w:rPr>
        <w:t>标的名称：法律服务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09D3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AC490C">
            <w:pPr>
              <w:pStyle w:val="4"/>
            </w:pPr>
            <w:r>
              <w:rPr>
                <w:rFonts w:ascii="仿宋_GB2312" w:hAnsi="仿宋_GB2312" w:eastAsia="仿宋_GB2312" w:cs="仿宋_GB2312"/>
              </w:rPr>
              <w:t xml:space="preserve"> 序号</w:t>
            </w:r>
          </w:p>
        </w:tc>
        <w:tc>
          <w:tcPr>
            <w:tcW w:w="2769" w:type="dxa"/>
          </w:tcPr>
          <w:p w14:paraId="7AB74EB2">
            <w:pPr>
              <w:pStyle w:val="4"/>
            </w:pPr>
            <w:r>
              <w:rPr>
                <w:rFonts w:ascii="仿宋_GB2312" w:hAnsi="仿宋_GB2312" w:eastAsia="仿宋_GB2312" w:cs="仿宋_GB2312"/>
              </w:rPr>
              <w:t xml:space="preserve"> 参数性质</w:t>
            </w:r>
          </w:p>
        </w:tc>
        <w:tc>
          <w:tcPr>
            <w:tcW w:w="2769" w:type="dxa"/>
          </w:tcPr>
          <w:p w14:paraId="5B095178">
            <w:pPr>
              <w:pStyle w:val="4"/>
            </w:pPr>
            <w:r>
              <w:rPr>
                <w:rFonts w:ascii="仿宋_GB2312" w:hAnsi="仿宋_GB2312" w:eastAsia="仿宋_GB2312" w:cs="仿宋_GB2312"/>
              </w:rPr>
              <w:t xml:space="preserve"> 技术参数与性能指标</w:t>
            </w:r>
          </w:p>
        </w:tc>
      </w:tr>
      <w:tr w14:paraId="38231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654E1E">
            <w:pPr>
              <w:pStyle w:val="4"/>
            </w:pPr>
            <w:r>
              <w:rPr>
                <w:rFonts w:ascii="仿宋_GB2312" w:hAnsi="仿宋_GB2312" w:eastAsia="仿宋_GB2312" w:cs="仿宋_GB2312"/>
              </w:rPr>
              <w:t>1</w:t>
            </w:r>
          </w:p>
        </w:tc>
        <w:tc>
          <w:tcPr>
            <w:tcW w:w="2769" w:type="dxa"/>
          </w:tcPr>
          <w:p w14:paraId="24354F94"/>
        </w:tc>
        <w:tc>
          <w:tcPr>
            <w:tcW w:w="2769" w:type="dxa"/>
          </w:tcPr>
          <w:p w14:paraId="44EAFF39">
            <w:pPr>
              <w:pStyle w:val="4"/>
              <w:jc w:val="both"/>
            </w:pPr>
            <w:r>
              <w:rPr>
                <w:rFonts w:ascii="仿宋_GB2312" w:hAnsi="仿宋_GB2312" w:eastAsia="仿宋_GB2312" w:cs="仿宋_GB2312"/>
                <w:b/>
                <w:sz w:val="24"/>
              </w:rPr>
              <w:t>一、项目概况：</w:t>
            </w:r>
          </w:p>
          <w:p w14:paraId="0F8D0FED">
            <w:pPr>
              <w:pStyle w:val="4"/>
              <w:ind w:firstLine="480"/>
              <w:jc w:val="both"/>
            </w:pPr>
            <w:r>
              <w:rPr>
                <w:rFonts w:ascii="仿宋_GB2312" w:hAnsi="仿宋_GB2312" w:eastAsia="仿宋_GB2312" w:cs="仿宋_GB2312"/>
                <w:sz w:val="24"/>
              </w:rPr>
              <w:t>结合采购人依法行政工作需求等实际情况，为落实法律顾问制度，充分发挥法律顾问在确保依法行政、提供法律保障、防范法律风险等方面的重要作用，拟聘请专业律师团提供常年法律顾问咨询及诉讼代理服务。</w:t>
            </w:r>
          </w:p>
          <w:p w14:paraId="0C972566">
            <w:pPr>
              <w:pStyle w:val="4"/>
              <w:jc w:val="both"/>
            </w:pPr>
            <w:r>
              <w:rPr>
                <w:rFonts w:ascii="仿宋_GB2312" w:hAnsi="仿宋_GB2312" w:eastAsia="仿宋_GB2312" w:cs="仿宋_GB2312"/>
                <w:b/>
                <w:sz w:val="24"/>
              </w:rPr>
              <w:t>二、服务内容</w:t>
            </w:r>
          </w:p>
          <w:p w14:paraId="4541A7A9">
            <w:pPr>
              <w:pStyle w:val="4"/>
              <w:ind w:firstLine="480"/>
              <w:jc w:val="both"/>
            </w:pPr>
            <w:r>
              <w:rPr>
                <w:rFonts w:ascii="仿宋_GB2312" w:hAnsi="仿宋_GB2312" w:eastAsia="仿宋_GB2312" w:cs="仿宋_GB2312"/>
                <w:sz w:val="24"/>
              </w:rPr>
              <w:t>（一）就甲方业务开展中的法律问题提供法律咨询建议，提供有关法律依据；</w:t>
            </w:r>
          </w:p>
          <w:p w14:paraId="48405E63">
            <w:pPr>
              <w:pStyle w:val="4"/>
              <w:ind w:firstLine="480"/>
              <w:jc w:val="both"/>
            </w:pPr>
            <w:r>
              <w:rPr>
                <w:rFonts w:ascii="仿宋_GB2312" w:hAnsi="仿宋_GB2312" w:eastAsia="仿宋_GB2312" w:cs="仿宋_GB2312"/>
                <w:sz w:val="24"/>
              </w:rPr>
              <w:t>（二）审查、修改或者起草合同、协议、文件等；参加甲方研讨会、项目谈判、政策制定，并提供法律意见等非诉讼法律事务；</w:t>
            </w:r>
          </w:p>
          <w:p w14:paraId="38676DA1">
            <w:pPr>
              <w:pStyle w:val="4"/>
              <w:ind w:firstLine="480"/>
              <w:jc w:val="both"/>
            </w:pPr>
            <w:r>
              <w:rPr>
                <w:rFonts w:ascii="仿宋_GB2312" w:hAnsi="仿宋_GB2312" w:eastAsia="仿宋_GB2312" w:cs="仿宋_GB2312"/>
                <w:sz w:val="24"/>
              </w:rPr>
              <w:t>（三）在涉及甲方的诉讼中，接受甲方的委托、授权担任甲方代理人参加诉讼活动，依法维护甲方的合法权益；</w:t>
            </w:r>
          </w:p>
          <w:p w14:paraId="7EEA21A3">
            <w:pPr>
              <w:pStyle w:val="4"/>
              <w:ind w:firstLine="480"/>
              <w:jc w:val="both"/>
            </w:pPr>
            <w:r>
              <w:rPr>
                <w:rFonts w:ascii="仿宋_GB2312" w:hAnsi="仿宋_GB2312" w:eastAsia="仿宋_GB2312" w:cs="仿宋_GB2312"/>
                <w:sz w:val="24"/>
              </w:rPr>
              <w:t>（四）协助甲方进行法制教育，提高法制观念；</w:t>
            </w:r>
          </w:p>
          <w:p w14:paraId="33CE9F10">
            <w:pPr>
              <w:pStyle w:val="4"/>
              <w:ind w:firstLine="480"/>
              <w:jc w:val="both"/>
            </w:pPr>
            <w:r>
              <w:rPr>
                <w:rFonts w:ascii="仿宋_GB2312" w:hAnsi="仿宋_GB2312" w:eastAsia="仿宋_GB2312" w:cs="仿宋_GB2312"/>
                <w:sz w:val="24"/>
              </w:rPr>
              <w:t>（五）帮助甲方建立健全各种规章制度，强化管理，提出合理化建议；</w:t>
            </w:r>
          </w:p>
          <w:p w14:paraId="426E97CC">
            <w:pPr>
              <w:pStyle w:val="4"/>
              <w:ind w:firstLine="480"/>
              <w:jc w:val="both"/>
            </w:pPr>
            <w:r>
              <w:rPr>
                <w:rFonts w:ascii="仿宋_GB2312" w:hAnsi="仿宋_GB2312" w:eastAsia="仿宋_GB2312" w:cs="仿宋_GB2312"/>
                <w:sz w:val="24"/>
              </w:rPr>
              <w:t>（六）每年派遣资深专职律师进行法律业务培训及专题讲座至少1次（具体时间以甲方通知为准）；</w:t>
            </w:r>
          </w:p>
          <w:p w14:paraId="53D3E1A9">
            <w:pPr>
              <w:pStyle w:val="4"/>
              <w:ind w:firstLine="480"/>
              <w:jc w:val="both"/>
            </w:pPr>
            <w:r>
              <w:rPr>
                <w:rFonts w:ascii="仿宋_GB2312" w:hAnsi="仿宋_GB2312" w:eastAsia="仿宋_GB2312" w:cs="仿宋_GB2312"/>
                <w:sz w:val="24"/>
              </w:rPr>
              <w:t>（七）甲方委托办理的其他法律事务。</w:t>
            </w:r>
          </w:p>
          <w:p w14:paraId="3EADE7FF">
            <w:pPr>
              <w:pStyle w:val="4"/>
              <w:jc w:val="both"/>
            </w:pPr>
            <w:r>
              <w:rPr>
                <w:rFonts w:ascii="仿宋_GB2312" w:hAnsi="仿宋_GB2312" w:eastAsia="仿宋_GB2312" w:cs="仿宋_GB2312"/>
                <w:b/>
                <w:sz w:val="24"/>
              </w:rPr>
              <w:t>三、服务要求</w:t>
            </w:r>
          </w:p>
          <w:p w14:paraId="1DF2EEA8">
            <w:pPr>
              <w:pStyle w:val="4"/>
              <w:ind w:firstLine="607"/>
              <w:jc w:val="both"/>
            </w:pPr>
            <w:r>
              <w:rPr>
                <w:rFonts w:ascii="仿宋_GB2312" w:hAnsi="仿宋_GB2312" w:eastAsia="仿宋_GB2312" w:cs="仿宋_GB2312"/>
                <w:sz w:val="24"/>
              </w:rPr>
              <w:t>（一）受聘律师事务所须组织5名以上专职律师，提供固定律师团队组成的专项服务。</w:t>
            </w:r>
          </w:p>
          <w:p w14:paraId="165521BC">
            <w:pPr>
              <w:pStyle w:val="4"/>
              <w:ind w:firstLine="607"/>
              <w:jc w:val="both"/>
            </w:pPr>
            <w:r>
              <w:rPr>
                <w:rFonts w:ascii="仿宋_GB2312" w:hAnsi="仿宋_GB2312" w:eastAsia="仿宋_GB2312" w:cs="仿宋_GB2312"/>
                <w:sz w:val="24"/>
              </w:rPr>
              <w:t>（二）甲方遇有法律事务时可随时与律师联系，律师应协助研究解决。</w:t>
            </w:r>
          </w:p>
          <w:p w14:paraId="48CA73C1">
            <w:pPr>
              <w:pStyle w:val="4"/>
              <w:ind w:firstLine="607"/>
              <w:jc w:val="both"/>
            </w:pPr>
            <w:r>
              <w:rPr>
                <w:rFonts w:ascii="仿宋_GB2312" w:hAnsi="仿宋_GB2312" w:eastAsia="仿宋_GB2312" w:cs="仿宋_GB2312"/>
                <w:sz w:val="24"/>
              </w:rPr>
              <w:t>（三）法律顾问遵循以事实为根据，以法律为准绳的原则，办理甲方的法律事务，维护甲方的合法权益。</w:t>
            </w:r>
          </w:p>
          <w:p w14:paraId="3419C7C1">
            <w:pPr>
              <w:pStyle w:val="4"/>
              <w:ind w:firstLine="607"/>
              <w:jc w:val="both"/>
            </w:pPr>
            <w:r>
              <w:rPr>
                <w:rFonts w:ascii="仿宋_GB2312" w:hAnsi="仿宋_GB2312" w:eastAsia="仿宋_GB2312" w:cs="仿宋_GB2312"/>
                <w:sz w:val="24"/>
              </w:rPr>
              <w:t>（四）法律顾问的服务，采取灵活方式，根据事情的轻重缓急，采用电话、传真、电子邮件以及当面沟通等方式处理日常法律事务。</w:t>
            </w:r>
          </w:p>
          <w:p w14:paraId="66F56D27">
            <w:pPr>
              <w:pStyle w:val="4"/>
              <w:ind w:firstLine="607"/>
              <w:jc w:val="both"/>
            </w:pPr>
            <w:r>
              <w:rPr>
                <w:rFonts w:ascii="仿宋_GB2312" w:hAnsi="仿宋_GB2312" w:eastAsia="仿宋_GB2312" w:cs="仿宋_GB2312"/>
                <w:sz w:val="24"/>
              </w:rPr>
              <w:t>（五）法律顾问具体工作安排，按照甲方的业务范围分轻、重、缓急，随时商定。</w:t>
            </w:r>
          </w:p>
          <w:p w14:paraId="5A63734F">
            <w:pPr>
              <w:pStyle w:val="4"/>
              <w:ind w:firstLine="607"/>
              <w:jc w:val="both"/>
            </w:pPr>
            <w:r>
              <w:rPr>
                <w:rFonts w:ascii="仿宋_GB2312" w:hAnsi="仿宋_GB2312" w:eastAsia="仿宋_GB2312" w:cs="仿宋_GB2312"/>
                <w:sz w:val="24"/>
              </w:rPr>
              <w:t>（六）法律顾问在履行职责时甲方应提供必要的办公场所、办公用品及有关资料等。</w:t>
            </w:r>
          </w:p>
          <w:p w14:paraId="53C3911B">
            <w:pPr>
              <w:pStyle w:val="4"/>
              <w:ind w:firstLine="607"/>
              <w:jc w:val="both"/>
            </w:pPr>
            <w:r>
              <w:rPr>
                <w:rFonts w:ascii="仿宋_GB2312" w:hAnsi="仿宋_GB2312" w:eastAsia="仿宋_GB2312" w:cs="仿宋_GB2312"/>
                <w:sz w:val="24"/>
              </w:rPr>
              <w:t>（七）法律顾问应严守《律师职业道德和执业纪律》，遵守甲方内部制度，在业务中接触到甲方机密时，必须严守机密。</w:t>
            </w:r>
          </w:p>
          <w:p w14:paraId="3F8547C8">
            <w:pPr>
              <w:pStyle w:val="4"/>
              <w:ind w:firstLine="607"/>
              <w:jc w:val="both"/>
            </w:pPr>
            <w:r>
              <w:rPr>
                <w:rFonts w:ascii="仿宋_GB2312" w:hAnsi="仿宋_GB2312" w:eastAsia="仿宋_GB2312" w:cs="仿宋_GB2312"/>
                <w:sz w:val="24"/>
              </w:rPr>
              <w:t>（八）乙方负责经常督促、检查受聘律师的工作，保证工作质量。如受聘人不认真履行协议规定义务，甲方有权向乙方反映意见，直至要求换人。</w:t>
            </w:r>
          </w:p>
          <w:p w14:paraId="123FA471">
            <w:pPr>
              <w:pStyle w:val="4"/>
              <w:ind w:firstLine="607"/>
              <w:jc w:val="both"/>
            </w:pPr>
            <w:r>
              <w:rPr>
                <w:rFonts w:ascii="仿宋_GB2312" w:hAnsi="仿宋_GB2312" w:eastAsia="仿宋_GB2312" w:cs="仿宋_GB2312"/>
                <w:sz w:val="24"/>
              </w:rPr>
              <w:t>（九）律师对局系统的法律事务应当单独建档，并保存完整的工作记录，对涉及的原始证据、法律文件和财务应当妥善保管。</w:t>
            </w:r>
          </w:p>
          <w:p w14:paraId="28EBF56E">
            <w:pPr>
              <w:pStyle w:val="4"/>
              <w:ind w:firstLine="607"/>
              <w:jc w:val="both"/>
            </w:pPr>
            <w:r>
              <w:rPr>
                <w:rFonts w:ascii="仿宋_GB2312" w:hAnsi="仿宋_GB2312" w:eastAsia="仿宋_GB2312" w:cs="仿宋_GB2312"/>
                <w:sz w:val="24"/>
              </w:rPr>
              <w:t>（十）律师在担任局常年法律顾问期间，不得担任与甲方具有法律上利益冲突的另一方代理人。</w:t>
            </w:r>
          </w:p>
          <w:p w14:paraId="3C64486D">
            <w:pPr>
              <w:pStyle w:val="4"/>
              <w:ind w:firstLine="607"/>
              <w:jc w:val="both"/>
            </w:pPr>
            <w:r>
              <w:rPr>
                <w:rFonts w:ascii="仿宋_GB2312" w:hAnsi="仿宋_GB2312" w:eastAsia="仿宋_GB2312" w:cs="仿宋_GB2312"/>
                <w:sz w:val="24"/>
              </w:rPr>
              <w:t>（十一）律师对提供的资料有延误、虚假、误导、隐瞒、重大遗漏及其他违规行为造成的损失应承担责任。</w:t>
            </w:r>
          </w:p>
          <w:p w14:paraId="35FFBC3C">
            <w:pPr>
              <w:pStyle w:val="4"/>
              <w:jc w:val="both"/>
            </w:pPr>
            <w:r>
              <w:rPr>
                <w:rFonts w:ascii="仿宋_GB2312" w:hAnsi="仿宋_GB2312" w:eastAsia="仿宋_GB2312" w:cs="仿宋_GB2312"/>
                <w:b/>
                <w:sz w:val="24"/>
              </w:rPr>
              <w:t>四、费用组成：</w:t>
            </w:r>
          </w:p>
          <w:p w14:paraId="1BD63153">
            <w:pPr>
              <w:pStyle w:val="4"/>
              <w:ind w:firstLine="480"/>
              <w:jc w:val="both"/>
            </w:pPr>
            <w:r>
              <w:rPr>
                <w:rFonts w:ascii="仿宋_GB2312" w:hAnsi="仿宋_GB2312" w:eastAsia="仿宋_GB2312" w:cs="仿宋_GB2312"/>
                <w:sz w:val="24"/>
              </w:rPr>
              <w:t>（一）法律顾问服务费和非诉讼法律事务服务费</w:t>
            </w:r>
          </w:p>
          <w:p w14:paraId="0D460BB9">
            <w:pPr>
              <w:pStyle w:val="4"/>
              <w:ind w:firstLine="480"/>
              <w:jc w:val="both"/>
            </w:pPr>
            <w:r>
              <w:rPr>
                <w:rFonts w:ascii="仿宋_GB2312" w:hAnsi="仿宋_GB2312" w:eastAsia="仿宋_GB2312" w:cs="仿宋_GB2312"/>
                <w:sz w:val="24"/>
              </w:rPr>
              <w:t>采取按年度计费模式，法律顾问服务费和非诉讼法律事务服务费共计每年不超过壹拾伍万元整（¥150000.00元）。</w:t>
            </w:r>
          </w:p>
          <w:p w14:paraId="0D6DF3EC">
            <w:pPr>
              <w:pStyle w:val="4"/>
              <w:ind w:firstLine="480"/>
              <w:jc w:val="both"/>
            </w:pPr>
            <w:r>
              <w:rPr>
                <w:rFonts w:ascii="仿宋_GB2312" w:hAnsi="仿宋_GB2312" w:eastAsia="仿宋_GB2312" w:cs="仿宋_GB2312"/>
                <w:sz w:val="24"/>
              </w:rPr>
              <w:t>（二）诉讼代理费</w:t>
            </w:r>
          </w:p>
          <w:p w14:paraId="4836C606">
            <w:pPr>
              <w:pStyle w:val="4"/>
              <w:ind w:firstLine="480"/>
              <w:jc w:val="both"/>
            </w:pPr>
            <w:r>
              <w:rPr>
                <w:rFonts w:ascii="仿宋_GB2312" w:hAnsi="仿宋_GB2312" w:eastAsia="仿宋_GB2312" w:cs="仿宋_GB2312"/>
                <w:sz w:val="24"/>
              </w:rPr>
              <w:t>甲方委托乙方代理行政诉讼、仲裁等案件，采取计件收费模式。预估本项目服务期内，一审案件数8件、二审案件数量4件。具体诉讼案件数量以实际发生数量为准。最高收费标准如下：</w:t>
            </w:r>
          </w:p>
          <w:p w14:paraId="459F1E11">
            <w:pPr>
              <w:pStyle w:val="4"/>
            </w:pPr>
            <w:r>
              <w:rPr>
                <w:rFonts w:ascii="仿宋_GB2312" w:hAnsi="仿宋_GB2312" w:eastAsia="仿宋_GB2312" w:cs="仿宋_GB2312"/>
                <w:sz w:val="24"/>
              </w:rPr>
              <w:t>一审案件代理费用：不超过15000元/件；</w:t>
            </w:r>
          </w:p>
          <w:p w14:paraId="6A33E9B5">
            <w:pPr>
              <w:pStyle w:val="4"/>
              <w:jc w:val="both"/>
            </w:pPr>
            <w:r>
              <w:rPr>
                <w:rFonts w:ascii="仿宋_GB2312" w:hAnsi="仿宋_GB2312" w:eastAsia="仿宋_GB2312" w:cs="仿宋_GB2312"/>
                <w:sz w:val="24"/>
              </w:rPr>
              <w:t>二审案件代理费用：不超过7500元/件。</w:t>
            </w:r>
          </w:p>
        </w:tc>
      </w:tr>
    </w:tbl>
    <w:p w14:paraId="05DDB877">
      <w:pPr>
        <w:pStyle w:val="4"/>
        <w:outlineLvl w:val="2"/>
      </w:pPr>
      <w:r>
        <w:rPr>
          <w:rFonts w:ascii="仿宋_GB2312" w:hAnsi="仿宋_GB2312" w:eastAsia="仿宋_GB2312" w:cs="仿宋_GB2312"/>
          <w:b/>
          <w:sz w:val="28"/>
        </w:rPr>
        <w:t>3.2.3人员配置要求</w:t>
      </w:r>
    </w:p>
    <w:p w14:paraId="56BBAC90">
      <w:pPr>
        <w:pStyle w:val="4"/>
      </w:pPr>
      <w:r>
        <w:rPr>
          <w:rFonts w:ascii="仿宋_GB2312" w:hAnsi="仿宋_GB2312" w:eastAsia="仿宋_GB2312" w:cs="仿宋_GB2312"/>
        </w:rPr>
        <w:t>采购包1：</w:t>
      </w:r>
    </w:p>
    <w:p w14:paraId="5A79D0FA">
      <w:pPr>
        <w:pStyle w:val="4"/>
      </w:pPr>
      <w:r>
        <w:rPr>
          <w:rFonts w:ascii="仿宋_GB2312" w:hAnsi="仿宋_GB2312" w:eastAsia="仿宋_GB2312" w:cs="仿宋_GB2312"/>
        </w:rPr>
        <w:t>根据竞争性磋商文件服务要求及合同约定执行</w:t>
      </w:r>
    </w:p>
    <w:p w14:paraId="5A7C92A6">
      <w:pPr>
        <w:pStyle w:val="4"/>
        <w:outlineLvl w:val="2"/>
      </w:pPr>
      <w:r>
        <w:rPr>
          <w:rFonts w:ascii="仿宋_GB2312" w:hAnsi="仿宋_GB2312" w:eastAsia="仿宋_GB2312" w:cs="仿宋_GB2312"/>
          <w:b/>
          <w:sz w:val="28"/>
        </w:rPr>
        <w:t>3.2.4设施设备要求</w:t>
      </w:r>
    </w:p>
    <w:p w14:paraId="2356D749">
      <w:pPr>
        <w:pStyle w:val="4"/>
      </w:pPr>
      <w:r>
        <w:rPr>
          <w:rFonts w:ascii="仿宋_GB2312" w:hAnsi="仿宋_GB2312" w:eastAsia="仿宋_GB2312" w:cs="仿宋_GB2312"/>
        </w:rPr>
        <w:t>采购包1：</w:t>
      </w:r>
    </w:p>
    <w:p w14:paraId="72EB5BC0">
      <w:pPr>
        <w:pStyle w:val="4"/>
      </w:pPr>
      <w:r>
        <w:rPr>
          <w:rFonts w:ascii="仿宋_GB2312" w:hAnsi="仿宋_GB2312" w:eastAsia="仿宋_GB2312" w:cs="仿宋_GB2312"/>
        </w:rPr>
        <w:t>根据竞争性磋商文件服务要求及合同约定执行</w:t>
      </w:r>
    </w:p>
    <w:p w14:paraId="3EA90DF7">
      <w:pPr>
        <w:pStyle w:val="4"/>
        <w:outlineLvl w:val="2"/>
      </w:pPr>
      <w:r>
        <w:rPr>
          <w:rFonts w:ascii="仿宋_GB2312" w:hAnsi="仿宋_GB2312" w:eastAsia="仿宋_GB2312" w:cs="仿宋_GB2312"/>
          <w:b/>
          <w:sz w:val="28"/>
        </w:rPr>
        <w:t>3.2.5其他要求</w:t>
      </w:r>
    </w:p>
    <w:p w14:paraId="2A477544">
      <w:pPr>
        <w:pStyle w:val="4"/>
      </w:pPr>
      <w:r>
        <w:rPr>
          <w:rFonts w:ascii="仿宋_GB2312" w:hAnsi="仿宋_GB2312" w:eastAsia="仿宋_GB2312" w:cs="仿宋_GB2312"/>
        </w:rPr>
        <w:t>采购包1：</w:t>
      </w:r>
    </w:p>
    <w:p w14:paraId="2E4297D3">
      <w:pPr>
        <w:pStyle w:val="4"/>
      </w:pPr>
      <w:r>
        <w:rPr>
          <w:rFonts w:ascii="仿宋_GB2312" w:hAnsi="仿宋_GB2312" w:eastAsia="仿宋_GB2312" w:cs="仿宋_GB2312"/>
        </w:rPr>
        <w:t>无</w:t>
      </w:r>
    </w:p>
    <w:p w14:paraId="46971B8F">
      <w:pPr>
        <w:pStyle w:val="4"/>
        <w:outlineLvl w:val="2"/>
      </w:pPr>
      <w:r>
        <w:rPr>
          <w:rFonts w:ascii="仿宋_GB2312" w:hAnsi="仿宋_GB2312" w:eastAsia="仿宋_GB2312" w:cs="仿宋_GB2312"/>
          <w:b/>
          <w:sz w:val="28"/>
        </w:rPr>
        <w:t>3.3商务要求</w:t>
      </w:r>
    </w:p>
    <w:p w14:paraId="0D4B44A5">
      <w:pPr>
        <w:pStyle w:val="4"/>
        <w:outlineLvl w:val="3"/>
      </w:pPr>
      <w:r>
        <w:rPr>
          <w:rFonts w:ascii="仿宋_GB2312" w:hAnsi="仿宋_GB2312" w:eastAsia="仿宋_GB2312" w:cs="仿宋_GB2312"/>
          <w:b/>
          <w:sz w:val="24"/>
        </w:rPr>
        <w:t>3.3.1服务期限</w:t>
      </w:r>
    </w:p>
    <w:p w14:paraId="0060A668">
      <w:pPr>
        <w:pStyle w:val="4"/>
      </w:pPr>
      <w:r>
        <w:rPr>
          <w:rFonts w:ascii="仿宋_GB2312" w:hAnsi="仿宋_GB2312" w:eastAsia="仿宋_GB2312" w:cs="仿宋_GB2312"/>
        </w:rPr>
        <w:t>采购包1：</w:t>
      </w:r>
    </w:p>
    <w:p w14:paraId="35A9D1D7">
      <w:pPr>
        <w:pStyle w:val="4"/>
      </w:pPr>
      <w:r>
        <w:rPr>
          <w:rFonts w:ascii="仿宋_GB2312" w:hAnsi="仿宋_GB2312" w:eastAsia="仿宋_GB2312" w:cs="仿宋_GB2312"/>
        </w:rPr>
        <w:t xml:space="preserve"> 一 年</w:t>
      </w:r>
    </w:p>
    <w:p w14:paraId="1D0B70B1">
      <w:pPr>
        <w:pStyle w:val="4"/>
        <w:outlineLvl w:val="3"/>
      </w:pPr>
      <w:r>
        <w:rPr>
          <w:rFonts w:ascii="仿宋_GB2312" w:hAnsi="仿宋_GB2312" w:eastAsia="仿宋_GB2312" w:cs="仿宋_GB2312"/>
          <w:b/>
          <w:sz w:val="24"/>
        </w:rPr>
        <w:t>3.3.2服务地点</w:t>
      </w:r>
    </w:p>
    <w:p w14:paraId="6F4F10F3">
      <w:pPr>
        <w:pStyle w:val="4"/>
      </w:pPr>
      <w:r>
        <w:rPr>
          <w:rFonts w:ascii="仿宋_GB2312" w:hAnsi="仿宋_GB2312" w:eastAsia="仿宋_GB2312" w:cs="仿宋_GB2312"/>
        </w:rPr>
        <w:t>采购包1：</w:t>
      </w:r>
    </w:p>
    <w:p w14:paraId="7A045683">
      <w:pPr>
        <w:pStyle w:val="4"/>
      </w:pPr>
      <w:r>
        <w:rPr>
          <w:rFonts w:ascii="仿宋_GB2312" w:hAnsi="仿宋_GB2312" w:eastAsia="仿宋_GB2312" w:cs="仿宋_GB2312"/>
        </w:rPr>
        <w:t>甲方指定地点</w:t>
      </w:r>
    </w:p>
    <w:p w14:paraId="0D983409">
      <w:pPr>
        <w:pStyle w:val="4"/>
        <w:outlineLvl w:val="3"/>
      </w:pPr>
      <w:r>
        <w:rPr>
          <w:rFonts w:ascii="仿宋_GB2312" w:hAnsi="仿宋_GB2312" w:eastAsia="仿宋_GB2312" w:cs="仿宋_GB2312"/>
          <w:b/>
          <w:sz w:val="24"/>
        </w:rPr>
        <w:t>3.3.3考核（验收）标准和方法</w:t>
      </w:r>
    </w:p>
    <w:p w14:paraId="3480C261">
      <w:pPr>
        <w:pStyle w:val="4"/>
      </w:pPr>
      <w:r>
        <w:rPr>
          <w:rFonts w:ascii="仿宋_GB2312" w:hAnsi="仿宋_GB2312" w:eastAsia="仿宋_GB2312" w:cs="仿宋_GB2312"/>
        </w:rPr>
        <w:t>采购包1：</w:t>
      </w:r>
    </w:p>
    <w:p w14:paraId="68B0F753">
      <w:pPr>
        <w:pStyle w:val="4"/>
      </w:pPr>
      <w:r>
        <w:rPr>
          <w:rFonts w:ascii="仿宋_GB2312" w:hAnsi="仿宋_GB2312" w:eastAsia="仿宋_GB2312" w:cs="仿宋_GB2312"/>
        </w:rPr>
        <w:t>1.合同文本、合同附件、竞争性磋商文件、响应文件。 2.国内相应的标准、规范。</w:t>
      </w:r>
    </w:p>
    <w:p w14:paraId="2D830B9B">
      <w:pPr>
        <w:pStyle w:val="4"/>
        <w:outlineLvl w:val="3"/>
      </w:pPr>
      <w:r>
        <w:rPr>
          <w:rFonts w:ascii="仿宋_GB2312" w:hAnsi="仿宋_GB2312" w:eastAsia="仿宋_GB2312" w:cs="仿宋_GB2312"/>
          <w:b/>
          <w:sz w:val="24"/>
        </w:rPr>
        <w:t>3.3.4支付方式</w:t>
      </w:r>
    </w:p>
    <w:p w14:paraId="118537E7">
      <w:pPr>
        <w:pStyle w:val="4"/>
      </w:pPr>
      <w:r>
        <w:rPr>
          <w:rFonts w:ascii="仿宋_GB2312" w:hAnsi="仿宋_GB2312" w:eastAsia="仿宋_GB2312" w:cs="仿宋_GB2312"/>
        </w:rPr>
        <w:t>采购包1：</w:t>
      </w:r>
    </w:p>
    <w:p w14:paraId="2D1B238D">
      <w:pPr>
        <w:pStyle w:val="4"/>
      </w:pPr>
      <w:r>
        <w:rPr>
          <w:rFonts w:ascii="仿宋_GB2312" w:hAnsi="仿宋_GB2312" w:eastAsia="仿宋_GB2312" w:cs="仿宋_GB2312"/>
        </w:rPr>
        <w:t>一次付清</w:t>
      </w:r>
    </w:p>
    <w:p w14:paraId="1E9C769F">
      <w:pPr>
        <w:pStyle w:val="4"/>
        <w:outlineLvl w:val="3"/>
      </w:pPr>
      <w:r>
        <w:rPr>
          <w:rFonts w:ascii="仿宋_GB2312" w:hAnsi="仿宋_GB2312" w:eastAsia="仿宋_GB2312" w:cs="仿宋_GB2312"/>
          <w:b/>
          <w:sz w:val="24"/>
        </w:rPr>
        <w:t>3.3.5支付约定</w:t>
      </w:r>
    </w:p>
    <w:p w14:paraId="3EF8FD66">
      <w:pPr>
        <w:pStyle w:val="4"/>
      </w:pPr>
      <w:r>
        <w:rPr>
          <w:rFonts w:ascii="仿宋_GB2312" w:hAnsi="仿宋_GB2312" w:eastAsia="仿宋_GB2312" w:cs="仿宋_GB2312"/>
        </w:rPr>
        <w:t>采购包1： 付款条件说明： 法律顾问服务费和非诉讼法律事务服务费按年支付，于乙方提供含税发票之日起10个工作日内支付至乙方账户；诉讼案件代理费每季度末根据实际代理案件数量据实结算  ，达到付款条件起 10 日内，支付合同总金额的 100.00%。</w:t>
      </w:r>
    </w:p>
    <w:p w14:paraId="31441225">
      <w:pPr>
        <w:pStyle w:val="4"/>
        <w:outlineLvl w:val="3"/>
      </w:pPr>
      <w:r>
        <w:rPr>
          <w:rFonts w:ascii="仿宋_GB2312" w:hAnsi="仿宋_GB2312" w:eastAsia="仿宋_GB2312" w:cs="仿宋_GB2312"/>
          <w:b/>
          <w:sz w:val="24"/>
        </w:rPr>
        <w:t>3.3.6违约责任及解决争议的方法</w:t>
      </w:r>
    </w:p>
    <w:p w14:paraId="5067501E">
      <w:pPr>
        <w:pStyle w:val="4"/>
      </w:pPr>
      <w:r>
        <w:rPr>
          <w:rFonts w:ascii="仿宋_GB2312" w:hAnsi="仿宋_GB2312" w:eastAsia="仿宋_GB2312" w:cs="仿宋_GB2312"/>
        </w:rPr>
        <w:t>采购包1：</w:t>
      </w:r>
    </w:p>
    <w:p w14:paraId="2CF5232F">
      <w:pPr>
        <w:pStyle w:val="4"/>
      </w:pPr>
      <w:r>
        <w:rPr>
          <w:rFonts w:ascii="仿宋_GB2312" w:hAnsi="仿宋_GB2312" w:eastAsia="仿宋_GB2312" w:cs="仿宋_GB2312"/>
        </w:rPr>
        <w:t>1、按《中华人民共和国民法典》中的相关条款执行。 2、乙方履约延误 2-1、如乙方事先未征得甲方同意并得到甲方的谅解而单方面延迟执行合同，将按违约终止合同。 2-2、在履行合同过程中，如果乙方遇到可能妨碍按时提供服务的情况，应及时以书面形式将拖延的事实，可能拖延的期限和理由通知甲方。甲方在收到乙方通知后，应尽快对情况进行评价，并确定是否通过修改合同，酌情延长交付时间或对乙方加收误期赔偿金。 3、甲方违约的，应当赔偿给乙方造成的直接经济损失。 4、违约终止合同：未按合同要求提供服务或不能满足技术要求，甲方会同监督机构有权终止合同，对乙方违约行为进行追究，同时按政府采购法的有关规定进行相应的处罚。 5、凡因本合同引起的或与本合同有关的争议，双方应友好协商解决。协商不成时，双方均同意向甲方所在地人民法院提起诉讼。</w:t>
      </w:r>
    </w:p>
    <w:p w14:paraId="0F52A7B2">
      <w:pPr>
        <w:pStyle w:val="4"/>
        <w:outlineLvl w:val="2"/>
      </w:pPr>
      <w:r>
        <w:rPr>
          <w:rFonts w:ascii="仿宋_GB2312" w:hAnsi="仿宋_GB2312" w:eastAsia="仿宋_GB2312" w:cs="仿宋_GB2312"/>
          <w:b/>
          <w:sz w:val="28"/>
        </w:rPr>
        <w:t>3.4其他要求</w:t>
      </w:r>
    </w:p>
    <w:p w14:paraId="5E0035C0">
      <w:pPr>
        <w:pStyle w:val="4"/>
      </w:pPr>
      <w:r>
        <w:rPr>
          <w:rFonts w:ascii="仿宋_GB2312" w:hAnsi="仿宋_GB2312" w:eastAsia="仿宋_GB2312" w:cs="仿宋_GB2312"/>
        </w:rPr>
        <w:t>无</w:t>
      </w:r>
    </w:p>
    <w:p w14:paraId="0707DE1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43CBF"/>
    <w:rsid w:val="2414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2025-06-06T08:18:00Z</dcterms:created>
  <dc:creator>丁小小昕</dc:creator>
  <cp:lastModifiedBy>丁小小昕</cp:lastModifiedBy>
  <dcterms:modified xsi:type="dcterms:W3CDTF">2025-06-06T08:18:23Z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9779C915469C4DB79EDC2589430390FD_11</vt:lpwstr>
  </property>
  <property fmtid="{D5CDD505-2E9C-101B-9397-08002B2CF9AE}" pid="4" name="KSOTemplateDocerSaveRecord">
    <vt:lpwstr>eyJoZGlkIjoiZDg4YTM1MTc5ZWFlY2RmMTczNGYyZmE2Yzc3NTY2NzYiLCJ1c2VySWQiOiI0MDg2NTQ1ODMifQ==</vt:lpwstr>
  </property>
</Properties>
</file>