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99587">
      <w:pPr>
        <w:rPr>
          <w:rFonts w:ascii="宋体" w:hAnsi="宋体" w:eastAsia="宋体" w:cs="宋体"/>
          <w:sz w:val="28"/>
          <w:szCs w:val="28"/>
        </w:rPr>
      </w:pPr>
      <w:r>
        <w:rPr>
          <w:rFonts w:hint="eastAsia" w:ascii="宋体" w:hAnsi="宋体" w:eastAsia="宋体" w:cs="宋体"/>
          <w:b/>
          <w:bCs/>
          <w:sz w:val="28"/>
          <w:szCs w:val="28"/>
        </w:rPr>
        <w:t>1.开展物流成本研究分析。</w:t>
      </w:r>
      <w:r>
        <w:rPr>
          <w:rFonts w:hint="eastAsia" w:ascii="宋体" w:hAnsi="宋体" w:eastAsia="宋体" w:cs="宋体"/>
          <w:sz w:val="28"/>
          <w:szCs w:val="28"/>
        </w:rPr>
        <w:t xml:space="preserve">围绕全社会物流成本构成要素，聚焦运输成本、仓储成本、管理成本等重点环节，邀请行业专家、企业家，共同对我市国家物流“四枢纽一基地”、骨干龙头企业和重点物流园区运行情况和重点产业链物流需求进行降物流成本调研，摸清底数，并在对全社会物流成本构成各环节进行深入分析，重点解剖部分重点物流企业的基础上，围绕完善物流基础设施、优化产业结构、转变物流组织方式、完善制度机制等重点领域与推动物流降成本之间的内在逻辑和影响关系，对我市物流成本构成和相关数据进行分析，找准降物流成本的关键点和难点。 </w:t>
      </w:r>
    </w:p>
    <w:p w14:paraId="0383436E">
      <w:pPr>
        <w:rPr>
          <w:rFonts w:ascii="宋体" w:hAnsi="宋体" w:eastAsia="宋体" w:cs="宋体"/>
          <w:sz w:val="28"/>
          <w:szCs w:val="28"/>
        </w:rPr>
      </w:pPr>
      <w:r>
        <w:rPr>
          <w:rFonts w:hint="eastAsia" w:ascii="宋体" w:hAnsi="宋体" w:eastAsia="宋体" w:cs="宋体"/>
          <w:b/>
          <w:bCs/>
          <w:sz w:val="28"/>
          <w:szCs w:val="28"/>
        </w:rPr>
        <w:t>2.建立物流成本监测体系，并对物流降成本进行伴随式研究。</w:t>
      </w:r>
      <w:r>
        <w:rPr>
          <w:rFonts w:hint="eastAsia" w:ascii="宋体" w:hAnsi="宋体" w:eastAsia="宋体" w:cs="宋体"/>
          <w:sz w:val="28"/>
          <w:szCs w:val="28"/>
        </w:rPr>
        <w:t xml:space="preserve">一是组织专家前往广州等重点城市开展调研交流，学习借鉴相关城市在加强物流统计监测工作方面的经验做法，为我市建立物流成本监测体系提供参考。二是在全面摸清影响降低物流成本因素的基础上，借鉴先进城市的有效做法，研究确定我市物流统计监测的企业范围和指标体系，建立结构合理、具有代表性的统计监测企业样本库，构建我市物流成本监测体系，补齐物流运行监测短板，为优化调整支持政策提供决策依据。三是截至2027年底前，开展常态化物流成本统计监测和综合评价，并对物流业进行伴随式研究，适时提出降低物流成本相关意见建议。 </w:t>
      </w:r>
    </w:p>
    <w:p w14:paraId="61D0CEBB">
      <w:r>
        <w:rPr>
          <w:rFonts w:ascii="宋体" w:hAnsi="宋体" w:eastAsia="宋体" w:cs="宋体"/>
          <w:b/>
          <w:bCs/>
          <w:sz w:val="28"/>
          <w:szCs w:val="28"/>
          <w:lang w:eastAsia="zh-CN"/>
        </w:rPr>
        <w:t>3.形成降物流成本专题报告。</w:t>
      </w:r>
      <w:r>
        <w:rPr>
          <w:rFonts w:ascii="宋体" w:hAnsi="宋体" w:eastAsia="宋体" w:cs="宋体"/>
          <w:sz w:val="28"/>
          <w:szCs w:val="28"/>
          <w:lang w:eastAsia="zh-CN"/>
        </w:rPr>
        <w:t>在组织行业专家、企业家、相关部门管理人员进行充分讨论和研究的基础上，聚焦提升铁路货运服务水平、完善公路运输管理体制机制、加快发展对外开放、健全物流运行体系、加强创新驱动及加大政策支持等方面，分析提出我市降低全社会物流成本的对策和建议，形成全面系统、务实创新、科学合理、针对性和操作性均极强的降物流成本专题报告，为我市编制降低全社会物流成本实施方案提供重要参考，并协助开展方案编制工作，为今后一段时间，持续推进全市物流业提质增效和转型发展提供借鉴和指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85BEB"/>
    <w:rsid w:val="6E88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2025-06-06T08:55:00Z</dcterms:created>
  <dc:creator>啾啾</dc:creator>
  <cp:lastModifiedBy>啾啾</cp:lastModifiedBy>
  <dcterms:modified xsi:type="dcterms:W3CDTF">2025-06-06T08:55:54Z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0CFCB50814D64B53ACF060038871EA9F_11</vt:lpwstr>
  </property>
  <property fmtid="{D5CDD505-2E9C-101B-9397-08002B2CF9AE}" pid="4" name="KSOTemplateDocerSaveRecord">
    <vt:lpwstr>eyJoZGlkIjoiMmE4OWVmYjBmM2NkNjA3Mzk2YjI0NGQzY2JjNGEwNDgiLCJ1c2VySWQiOiIyNzA4NDYzNjIifQ==</vt:lpwstr>
  </property>
</Properties>
</file>