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C2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t>西安市育才中学操场看台维修项目采购更正公告（第一次）</w:t>
      </w:r>
    </w:p>
    <w:p w14:paraId="57541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Theme="majorEastAsia" w:hAnsiTheme="majorEastAsia" w:eastAsiaTheme="majorEastAsia" w:cstheme="majorEastAsia"/>
          <w:b/>
          <w:bCs/>
          <w:i w:val="0"/>
          <w:iCs w:val="0"/>
          <w:caps w:val="0"/>
          <w:color w:val="auto"/>
          <w:spacing w:val="0"/>
          <w:kern w:val="0"/>
          <w:sz w:val="28"/>
          <w:szCs w:val="28"/>
          <w:shd w:val="clear" w:fill="FFFFFF"/>
          <w:lang w:val="en-US" w:eastAsia="zh-CN" w:bidi="ar"/>
        </w:rPr>
      </w:pPr>
    </w:p>
    <w:p w14:paraId="2B55F3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Style w:val="7"/>
          <w:rFonts w:hint="eastAsia" w:asciiTheme="majorEastAsia" w:hAnsiTheme="majorEastAsia" w:eastAsiaTheme="majorEastAsia" w:cstheme="majorEastAsia"/>
          <w:b/>
          <w:bCs/>
          <w:i w:val="0"/>
          <w:iCs w:val="0"/>
          <w:caps w:val="0"/>
          <w:color w:val="auto"/>
          <w:spacing w:val="0"/>
          <w:sz w:val="21"/>
          <w:szCs w:val="21"/>
          <w:shd w:val="clear" w:fill="FFFFFF"/>
        </w:rPr>
        <w:t>一、项目基本情况</w:t>
      </w:r>
    </w:p>
    <w:p w14:paraId="1CC1C8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原公告的采购项目编号：HRC-ZBDL-2025-00616</w:t>
      </w:r>
    </w:p>
    <w:p w14:paraId="346FA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原公告的采购项目名称：操场看台维修项目</w:t>
      </w:r>
    </w:p>
    <w:p w14:paraId="6E0D9C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首次公告日期：2025年05月27日</w:t>
      </w:r>
    </w:p>
    <w:p w14:paraId="4FA93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Style w:val="7"/>
          <w:rFonts w:hint="eastAsia" w:asciiTheme="majorEastAsia" w:hAnsiTheme="majorEastAsia" w:eastAsiaTheme="majorEastAsia" w:cstheme="majorEastAsia"/>
          <w:b/>
          <w:bCs/>
          <w:i w:val="0"/>
          <w:iCs w:val="0"/>
          <w:caps w:val="0"/>
          <w:color w:val="auto"/>
          <w:spacing w:val="0"/>
          <w:sz w:val="21"/>
          <w:szCs w:val="21"/>
          <w:shd w:val="clear" w:fill="FFFFFF"/>
        </w:rPr>
        <w:t>二、更正信息：</w:t>
      </w:r>
    </w:p>
    <w:p w14:paraId="0F70E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更正事项：采购公告</w:t>
      </w:r>
    </w:p>
    <w:p w14:paraId="73454F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i w:val="0"/>
          <w:iCs w:val="0"/>
          <w:caps w:val="0"/>
          <w:color w:val="auto"/>
          <w:spacing w:val="0"/>
          <w:sz w:val="21"/>
          <w:szCs w:val="21"/>
        </w:rPr>
      </w:pPr>
      <w:r>
        <w:rPr>
          <w:rFonts w:hint="eastAsia" w:asciiTheme="majorEastAsia" w:hAnsiTheme="majorEastAsia" w:eastAsiaTheme="majorEastAsia" w:cstheme="majorEastAsia"/>
          <w:i w:val="0"/>
          <w:iCs w:val="0"/>
          <w:caps w:val="0"/>
          <w:color w:val="auto"/>
          <w:spacing w:val="0"/>
          <w:kern w:val="0"/>
          <w:sz w:val="21"/>
          <w:szCs w:val="21"/>
          <w:shd w:val="clear" w:fill="FFFFFF"/>
          <w:lang w:val="en-US" w:eastAsia="zh-CN" w:bidi="ar"/>
        </w:rPr>
        <w:t>更正原因：</w:t>
      </w:r>
    </w:p>
    <w:p w14:paraId="0AACB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1650" w:right="0" w:firstLine="0"/>
        <w:jc w:val="both"/>
        <w:rPr>
          <w:rFonts w:hint="eastAsia" w:asciiTheme="majorEastAsia" w:hAnsiTheme="majorEastAsia" w:eastAsiaTheme="majorEastAsia" w:cstheme="majorEastAsia"/>
          <w:i w:val="0"/>
          <w:iCs w:val="0"/>
          <w:caps w:val="0"/>
          <w:color w:val="auto"/>
          <w:spacing w:val="0"/>
          <w:sz w:val="21"/>
          <w:szCs w:val="21"/>
        </w:rPr>
      </w:pPr>
      <w:r>
        <w:rPr>
          <w:rFonts w:hint="eastAsia" w:asciiTheme="majorEastAsia" w:hAnsiTheme="majorEastAsia" w:eastAsiaTheme="majorEastAsia" w:cstheme="majorEastAsia"/>
          <w:i w:val="0"/>
          <w:iCs w:val="0"/>
          <w:caps w:val="0"/>
          <w:color w:val="auto"/>
          <w:spacing w:val="0"/>
          <w:kern w:val="0"/>
          <w:sz w:val="21"/>
          <w:szCs w:val="21"/>
          <w:shd w:val="clear" w:fill="FFFFFF"/>
          <w:lang w:val="en-US" w:eastAsia="zh-CN" w:bidi="ar"/>
        </w:rPr>
        <w:t>本项目因故延期开标。</w:t>
      </w:r>
    </w:p>
    <w:p w14:paraId="1D0D2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更正内容：</w:t>
      </w:r>
    </w:p>
    <w:p w14:paraId="52E3F7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原公告的响应文件提交截止时间：2025-06-10 14:30:00，更正为：2025-06-</w:t>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23</w:t>
      </w:r>
      <w:r>
        <w:rPr>
          <w:rFonts w:hint="eastAsia" w:asciiTheme="majorEastAsia" w:hAnsiTheme="majorEastAsia" w:eastAsiaTheme="majorEastAsia" w:cstheme="majorEastAsia"/>
          <w:i w:val="0"/>
          <w:iCs w:val="0"/>
          <w:caps w:val="0"/>
          <w:color w:val="auto"/>
          <w:spacing w:val="0"/>
          <w:sz w:val="21"/>
          <w:szCs w:val="21"/>
          <w:shd w:val="clear" w:fill="FFFFFF"/>
        </w:rPr>
        <w:t xml:space="preserve"> 14:30:00。</w:t>
      </w:r>
    </w:p>
    <w:p w14:paraId="038230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原公告的开启时间：2025-06-10 14:30:00，更正为：2025-06-</w:t>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23</w:t>
      </w:r>
      <w:bookmarkStart w:id="0" w:name="_GoBack"/>
      <w:bookmarkEnd w:id="0"/>
      <w:r>
        <w:rPr>
          <w:rFonts w:hint="eastAsia" w:asciiTheme="majorEastAsia" w:hAnsiTheme="majorEastAsia" w:eastAsiaTheme="majorEastAsia" w:cstheme="majorEastAsia"/>
          <w:i w:val="0"/>
          <w:iCs w:val="0"/>
          <w:caps w:val="0"/>
          <w:color w:val="auto"/>
          <w:spacing w:val="0"/>
          <w:sz w:val="21"/>
          <w:szCs w:val="21"/>
          <w:shd w:val="clear" w:fill="FFFFFF"/>
        </w:rPr>
        <w:t xml:space="preserve"> 14:30:00。</w:t>
      </w:r>
    </w:p>
    <w:p w14:paraId="40D653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无。</w:t>
      </w:r>
    </w:p>
    <w:p w14:paraId="10A9F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其他内容不变</w:t>
      </w:r>
    </w:p>
    <w:p w14:paraId="15A9F9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更正日期：</w:t>
      </w:r>
    </w:p>
    <w:p w14:paraId="790562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Style w:val="7"/>
          <w:rFonts w:hint="eastAsia" w:asciiTheme="majorEastAsia" w:hAnsiTheme="majorEastAsia" w:eastAsiaTheme="majorEastAsia" w:cstheme="majorEastAsia"/>
          <w:b/>
          <w:bCs/>
          <w:i w:val="0"/>
          <w:iCs w:val="0"/>
          <w:caps w:val="0"/>
          <w:color w:val="auto"/>
          <w:spacing w:val="0"/>
          <w:sz w:val="21"/>
          <w:szCs w:val="21"/>
          <w:shd w:val="clear" w:fill="FFFFFF"/>
        </w:rPr>
        <w:t>三、其他补充事项</w:t>
      </w:r>
    </w:p>
    <w:p w14:paraId="32A0F8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（六）需要落实的政府采购政策：（1）《国务院办公厅关于建立政府强制采购节能产品制度的通知》（国办发〔2007〕51号）；（2）《财政部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65454E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Style w:val="7"/>
          <w:rFonts w:hint="eastAsia" w:asciiTheme="majorEastAsia" w:hAnsiTheme="majorEastAsia" w:eastAsiaTheme="majorEastAsia" w:cstheme="majorEastAsia"/>
          <w:b/>
          <w:bCs/>
          <w:i w:val="0"/>
          <w:iCs w:val="0"/>
          <w:caps w:val="0"/>
          <w:color w:val="auto"/>
          <w:spacing w:val="0"/>
          <w:sz w:val="21"/>
          <w:szCs w:val="21"/>
          <w:shd w:val="clear" w:fill="FFFFFF"/>
        </w:rPr>
        <w:t>四、凡对本次公告内容提出询问，请按以下方式联系。</w:t>
      </w:r>
    </w:p>
    <w:p w14:paraId="64A4F3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i w:val="0"/>
          <w:iCs w:val="0"/>
          <w:caps w:val="0"/>
          <w:color w:val="auto"/>
          <w:spacing w:val="0"/>
          <w:sz w:val="21"/>
          <w:szCs w:val="21"/>
          <w:shd w:val="clear" w:fill="FFFFFF"/>
        </w:rPr>
        <w:t>1.采购人信息</w:t>
      </w:r>
    </w:p>
    <w:p w14:paraId="281FB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名称：西安市育才中学</w:t>
      </w:r>
    </w:p>
    <w:p w14:paraId="7055C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地址：西安市小寨兴善寺东街115号</w:t>
      </w:r>
    </w:p>
    <w:p w14:paraId="21CC88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联系方式：15929992556</w:t>
      </w:r>
    </w:p>
    <w:p w14:paraId="7DDF5C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i w:val="0"/>
          <w:iCs w:val="0"/>
          <w:caps w:val="0"/>
          <w:color w:val="auto"/>
          <w:spacing w:val="0"/>
          <w:sz w:val="21"/>
          <w:szCs w:val="21"/>
          <w:shd w:val="clear" w:fill="FFFFFF"/>
        </w:rPr>
        <w:t>2.采购代理机构信息</w:t>
      </w:r>
    </w:p>
    <w:p w14:paraId="0B3C6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名称：华睿诚项目管理有限公司</w:t>
      </w:r>
    </w:p>
    <w:p w14:paraId="2D3C94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地址：陕西省西安市曲江新区雁翔路3269号旺座曲江E座29层2901号</w:t>
      </w:r>
    </w:p>
    <w:p w14:paraId="36569E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联系方式：13022991235</w:t>
      </w:r>
    </w:p>
    <w:p w14:paraId="4F5331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i w:val="0"/>
          <w:iCs w:val="0"/>
          <w:caps w:val="0"/>
          <w:color w:val="auto"/>
          <w:spacing w:val="0"/>
          <w:sz w:val="21"/>
          <w:szCs w:val="21"/>
          <w:shd w:val="clear" w:fill="FFFFFF"/>
        </w:rPr>
        <w:t>3.项目联系方式</w:t>
      </w:r>
    </w:p>
    <w:p w14:paraId="78E13E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项目联系人：姚工</w:t>
      </w:r>
    </w:p>
    <w:p w14:paraId="1D274F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电话：13022991235</w:t>
      </w:r>
    </w:p>
    <w:p w14:paraId="3BD11D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iCs w:val="0"/>
          <w:caps w:val="0"/>
          <w:color w:val="auto"/>
          <w:spacing w:val="0"/>
          <w:sz w:val="21"/>
          <w:szCs w:val="21"/>
          <w:shd w:val="clear" w:fill="FFFFFF"/>
        </w:rPr>
        <w:t>华睿诚项目管理有限公司</w:t>
      </w:r>
    </w:p>
    <w:p w14:paraId="52BFA47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74AF9"/>
    <w:rsid w:val="5CF8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886</Characters>
  <Lines>0</Lines>
  <Paragraphs>0</Paragraphs>
  <TotalTime>0</TotalTime>
  <ScaleCrop>false</ScaleCrop>
  <LinksUpToDate>false</LinksUpToDate>
  <CharactersWithSpaces>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2025-06-06T08:54:00Z</dcterms:created>
  <dc:creator>lenovo</dc:creator>
  <cp:lastModifiedBy>姚杰远</cp:lastModifiedBy>
  <dcterms:modified xsi:type="dcterms:W3CDTF">2025-06-06T09:00:16Z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eyJoZGlkIjoiZjVlMmZlNzc2NmM0MWYzMjA1ZDFiODVjNjA3OTJjNTkiLCJ1c2VySWQiOiIxNDYyMTI5MzQxIn0=</vt:lpwstr>
  </property>
  <property fmtid="{D5CDD505-2E9C-101B-9397-08002B2CF9AE}" pid="4" name="ICV">
    <vt:lpwstr>1AE796EBB48340D7BC1F1F047A0C68E7_12</vt:lpwstr>
  </property>
</Properties>
</file>