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1BB26">
      <w:pPr>
        <w:spacing w:line="500" w:lineRule="atLeast"/>
        <w:jc w:val="left"/>
        <w:outlineLvl w:val="2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附件：1</w:t>
      </w:r>
    </w:p>
    <w:p w14:paraId="5759AB37">
      <w:pPr>
        <w:pStyle w:val="2"/>
        <w:spacing w:before="97" w:line="360" w:lineRule="auto"/>
        <w:ind w:left="2734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</w:rPr>
        <w:t>供应商信用记录书面声明函</w:t>
      </w:r>
    </w:p>
    <w:p w14:paraId="7FA6C2A0">
      <w:pPr>
        <w:pStyle w:val="2"/>
        <w:spacing w:before="191" w:line="360" w:lineRule="auto"/>
        <w:ind w:left="17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hint="eastAsia" w:ascii="宋体" w:hAnsi="宋体" w:cs="宋体"/>
          <w:color w:val="auto"/>
          <w:spacing w:val="0"/>
          <w:sz w:val="24"/>
          <w:szCs w:val="24"/>
          <w:lang w:val="en-US" w:eastAsia="zh-CN"/>
        </w:rPr>
        <w:t>陕西炬荣招标代理有限公司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：</w:t>
      </w:r>
    </w:p>
    <w:p w14:paraId="4D117D44">
      <w:pPr>
        <w:pStyle w:val="2"/>
        <w:spacing w:before="127" w:line="360" w:lineRule="auto"/>
        <w:ind w:left="27" w:right="147" w:firstLine="571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 xml:space="preserve">我方作为《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 w:color="auto"/>
        </w:rPr>
        <w:t xml:space="preserve"> 项目名称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》（项目编号：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 w:color="auto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）第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>包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的供应商，在此郑重声明：</w:t>
      </w:r>
    </w:p>
    <w:p w14:paraId="2F44D3C9">
      <w:pPr>
        <w:pStyle w:val="2"/>
        <w:spacing w:before="65" w:line="360" w:lineRule="auto"/>
        <w:ind w:left="23" w:firstLine="574"/>
        <w:jc w:val="both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1.在参加本次政府采购活动前3年内的经营活动中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 w:color="auto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（填 “没有”或 “有”）重大违法记录。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</w:rPr>
        <w:t>供应商在参加政府采购活动前3年内因违法经营被禁止在一定期限内参加政府采购活动，期限届满的，可以参加政府采购活动，但应提供期限届满的证明材料。</w:t>
      </w:r>
    </w:p>
    <w:p w14:paraId="40E33E11">
      <w:pPr>
        <w:pStyle w:val="2"/>
        <w:spacing w:before="54" w:line="360" w:lineRule="auto"/>
        <w:ind w:left="573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 xml:space="preserve">2.我方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（填“未被列入”或“被列入”）失信被执行人名单。</w:t>
      </w:r>
    </w:p>
    <w:p w14:paraId="6A834BF4">
      <w:pPr>
        <w:pStyle w:val="2"/>
        <w:spacing w:before="85" w:line="360" w:lineRule="auto"/>
        <w:ind w:left="11" w:right="147" w:firstLine="569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 xml:space="preserve">3.我方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（填“未被列入”或“被列入”）重大税收违法失信主 体名单。</w:t>
      </w:r>
    </w:p>
    <w:p w14:paraId="7FBE685A">
      <w:pPr>
        <w:pStyle w:val="2"/>
        <w:spacing w:before="53" w:line="360" w:lineRule="auto"/>
        <w:ind w:left="15" w:right="147" w:firstLine="560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 xml:space="preserve">4.我方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（填“未被列入”或“被列入”）政府采购严重违法失信行为记录名单。</w:t>
      </w:r>
    </w:p>
    <w:p w14:paraId="0D996D45">
      <w:pPr>
        <w:pStyle w:val="2"/>
        <w:spacing w:before="115" w:line="360" w:lineRule="auto"/>
        <w:ind w:left="23" w:right="140" w:firstLine="561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如有不实，我方将无条件地退出本项目的采购活动，并遵照《政府采购法》有关“提供虚假材料的规定”接受处罚。</w:t>
      </w:r>
    </w:p>
    <w:p w14:paraId="5E3D4407">
      <w:pPr>
        <w:pStyle w:val="2"/>
        <w:spacing w:before="50" w:line="360" w:lineRule="auto"/>
        <w:ind w:left="585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特此声明。</w:t>
      </w:r>
    </w:p>
    <w:p w14:paraId="2A360D6F">
      <w:pPr>
        <w:pStyle w:val="2"/>
        <w:spacing w:before="108" w:line="360" w:lineRule="auto"/>
        <w:ind w:left="4845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 w:color="auto"/>
        </w:rPr>
        <w:t>名称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（加盖公章）</w:t>
      </w:r>
    </w:p>
    <w:p w14:paraId="5C0CF534">
      <w:pPr>
        <w:pStyle w:val="2"/>
        <w:spacing w:before="138" w:line="360" w:lineRule="auto"/>
        <w:ind w:left="4903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日  期：    年  月  日</w:t>
      </w:r>
    </w:p>
    <w:p w14:paraId="6D0FC133">
      <w:pPr>
        <w:spacing w:line="360" w:lineRule="auto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</w:p>
    <w:p w14:paraId="736BCDDF">
      <w:pPr>
        <w:spacing w:line="360" w:lineRule="auto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</w:p>
    <w:p w14:paraId="1287C595"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 xml:space="preserve">备注：项目不分标段的，第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 xml:space="preserve"> 标段空白处填写“/ 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1153D"/>
    <w:rsid w:val="302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2025-06-06T09:06:00Z</dcterms:created>
  <dc:creator>陕西炬荣招标代理有限公司</dc:creator>
  <cp:lastModifiedBy>陕西炬荣招标代理有限公司</cp:lastModifiedBy>
  <dcterms:modified xsi:type="dcterms:W3CDTF">2025-06-06T09:06:28Z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A5BD372AB8994B9FAC891DF255208C3F_11</vt:lpwstr>
  </property>
  <property fmtid="{D5CDD505-2E9C-101B-9397-08002B2CF9AE}" pid="4" name="KSOTemplateDocerSaveRecord">
    <vt:lpwstr>eyJoZGlkIjoiZjMzYzA3YmI2NzI2NmE4M2I5NjhiOTMzYTM0MWJkMGYiLCJ1c2VySWQiOiIyOTY2Njk3MjAifQ==</vt:lpwstr>
  </property>
</Properties>
</file>