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AB53" w14:textId="1546072F" w:rsidR="004F2610" w:rsidRDefault="004F2610" w:rsidP="004F2610">
      <w:pPr>
        <w:pStyle w:val="2"/>
        <w:tabs>
          <w:tab w:val="left" w:pos="0"/>
        </w:tabs>
        <w:spacing w:line="400" w:lineRule="exact"/>
        <w:jc w:val="center"/>
        <w:rPr>
          <w:szCs w:val="24"/>
        </w:rPr>
      </w:pPr>
      <w:bookmarkStart w:id="0" w:name="_Toc198720374"/>
      <w:bookmarkStart w:id="1" w:name="_Toc198888347"/>
      <w:r>
        <w:rPr>
          <w:rFonts w:hint="eastAsia"/>
          <w:szCs w:val="24"/>
        </w:rPr>
        <w:t>采购</w:t>
      </w:r>
      <w:bookmarkEnd w:id="0"/>
      <w:bookmarkEnd w:id="1"/>
      <w:r>
        <w:rPr>
          <w:rFonts w:hint="eastAsia"/>
          <w:szCs w:val="24"/>
        </w:rPr>
        <w:t>需求</w:t>
      </w:r>
    </w:p>
    <w:p w14:paraId="6F5799D8" w14:textId="77777777" w:rsidR="004F2610" w:rsidRDefault="004F2610" w:rsidP="004F2610">
      <w:pPr>
        <w:spacing w:line="360" w:lineRule="auto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32"/>
        </w:rPr>
        <w:t>（一）采购内容</w:t>
      </w:r>
    </w:p>
    <w:tbl>
      <w:tblPr>
        <w:tblW w:w="8359" w:type="dxa"/>
        <w:tblInd w:w="113" w:type="dxa"/>
        <w:tblLook w:val="0000" w:firstRow="0" w:lastRow="0" w:firstColumn="0" w:lastColumn="0" w:noHBand="0" w:noVBand="0"/>
      </w:tblPr>
      <w:tblGrid>
        <w:gridCol w:w="2261"/>
        <w:gridCol w:w="6098"/>
      </w:tblGrid>
      <w:tr w:rsidR="004F2610" w14:paraId="73E676E4" w14:textId="77777777" w:rsidTr="004F2610">
        <w:trPr>
          <w:trHeight w:val="55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D5B4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12F5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</w:tr>
      <w:tr w:rsidR="004F2610" w14:paraId="33772FD2" w14:textId="77777777" w:rsidTr="004F2610">
        <w:trPr>
          <w:trHeight w:val="55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FE77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DFBF7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奶瓶100ml（含奶嘴）</w:t>
            </w:r>
          </w:p>
        </w:tc>
      </w:tr>
      <w:tr w:rsidR="004F2610" w14:paraId="3383E820" w14:textId="77777777" w:rsidTr="004F2610">
        <w:trPr>
          <w:trHeight w:val="55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517E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D568C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奶瓶250ml（含奶嘴）</w:t>
            </w:r>
          </w:p>
        </w:tc>
      </w:tr>
      <w:tr w:rsidR="004F2610" w14:paraId="0280DCAA" w14:textId="77777777" w:rsidTr="004F2610">
        <w:trPr>
          <w:trHeight w:val="55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CD1F7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CF5D" w14:textId="77777777" w:rsidR="004F2610" w:rsidRDefault="004F2610" w:rsidP="004E7A8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奶嘴</w:t>
            </w:r>
          </w:p>
        </w:tc>
      </w:tr>
    </w:tbl>
    <w:p w14:paraId="1DE2A16D" w14:textId="77777777" w:rsidR="004F2610" w:rsidRDefault="004F2610" w:rsidP="004F2610">
      <w:pPr>
        <w:spacing w:line="360" w:lineRule="auto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 w:hint="eastAsia"/>
          <w:b/>
          <w:bCs/>
          <w:sz w:val="24"/>
          <w:szCs w:val="32"/>
        </w:rPr>
        <w:t>（二）技术要求</w:t>
      </w:r>
    </w:p>
    <w:p w14:paraId="1A5796DC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 w:rsidRPr="00F243F3">
        <w:rPr>
          <w:rFonts w:ascii="宋体" w:hAnsi="宋体" w:hint="eastAsia"/>
          <w:sz w:val="24"/>
          <w:szCs w:val="32"/>
        </w:rPr>
        <w:t>1、</w:t>
      </w:r>
      <w:r w:rsidRPr="001211AF">
        <w:rPr>
          <w:rFonts w:ascii="宋体" w:hAnsi="宋体" w:hint="eastAsia"/>
          <w:sz w:val="24"/>
          <w:szCs w:val="32"/>
        </w:rPr>
        <w:t>一次性奶嘴与本次采购的</w:t>
      </w:r>
      <w:r w:rsidRPr="00AD0A89">
        <w:rPr>
          <w:rFonts w:ascii="宋体" w:hAnsi="宋体" w:hint="eastAsia"/>
          <w:sz w:val="24"/>
          <w:szCs w:val="32"/>
        </w:rPr>
        <w:t>一次性</w:t>
      </w:r>
      <w:r w:rsidRPr="00AD0A89">
        <w:rPr>
          <w:rFonts w:ascii="宋体" w:hAnsi="宋体" w:hint="eastAsia"/>
          <w:color w:val="06071F"/>
          <w:sz w:val="24"/>
          <w:szCs w:val="32"/>
        </w:rPr>
        <w:t>奶瓶（含奶嘴）</w:t>
      </w:r>
      <w:r w:rsidRPr="001211AF">
        <w:rPr>
          <w:rFonts w:ascii="宋体" w:hAnsi="宋体" w:hint="eastAsia"/>
          <w:color w:val="06071F"/>
          <w:sz w:val="24"/>
          <w:szCs w:val="32"/>
        </w:rPr>
        <w:t>需相匹配</w:t>
      </w:r>
      <w:r w:rsidRPr="001211AF">
        <w:rPr>
          <w:rFonts w:ascii="宋体" w:hAnsi="宋体" w:hint="eastAsia"/>
          <w:sz w:val="24"/>
          <w:szCs w:val="32"/>
        </w:rPr>
        <w:t>；奶瓶容量：100ml、250ml；</w:t>
      </w:r>
    </w:p>
    <w:p w14:paraId="2D433B9B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 w:rsidRPr="00F243F3">
        <w:rPr>
          <w:rFonts w:ascii="宋体" w:hAnsi="宋体" w:hint="eastAsia"/>
          <w:sz w:val="24"/>
          <w:szCs w:val="32"/>
        </w:rPr>
        <w:t>2、包装：独立包装；</w:t>
      </w:r>
    </w:p>
    <w:p w14:paraId="0752804E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 w:rsidRPr="00F243F3">
        <w:rPr>
          <w:rFonts w:ascii="宋体" w:hAnsi="宋体" w:hint="eastAsia"/>
          <w:sz w:val="24"/>
          <w:szCs w:val="32"/>
        </w:rPr>
        <w:t>3、包装内容：产品注册号、生产许可证号、生产执行标准，产品名称，规格，数量，</w:t>
      </w:r>
      <w:r>
        <w:rPr>
          <w:rFonts w:ascii="宋体" w:hAnsi="宋体" w:hint="eastAsia"/>
          <w:sz w:val="24"/>
          <w:szCs w:val="32"/>
        </w:rPr>
        <w:t>灭菌</w:t>
      </w:r>
      <w:r w:rsidRPr="00F243F3">
        <w:rPr>
          <w:rFonts w:ascii="宋体" w:hAnsi="宋体" w:hint="eastAsia"/>
          <w:sz w:val="24"/>
          <w:szCs w:val="32"/>
        </w:rPr>
        <w:t>方式，有效期，生产日期及标签，制造商名称及相关信息；</w:t>
      </w:r>
    </w:p>
    <w:p w14:paraId="0310DF65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 w:rsidRPr="00F243F3">
        <w:rPr>
          <w:rFonts w:ascii="宋体" w:hAnsi="宋体" w:hint="eastAsia"/>
          <w:sz w:val="24"/>
          <w:szCs w:val="32"/>
        </w:rPr>
        <w:t>4、奶瓶重量要求：100ml≥10g、250ml≥21g</w:t>
      </w:r>
      <w:r>
        <w:rPr>
          <w:rFonts w:ascii="宋体" w:hAnsi="宋体" w:hint="eastAsia"/>
          <w:sz w:val="24"/>
          <w:szCs w:val="32"/>
        </w:rPr>
        <w:t>；</w:t>
      </w:r>
    </w:p>
    <w:p w14:paraId="3956DBDE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 w:rsidRPr="00F243F3">
        <w:rPr>
          <w:rFonts w:ascii="宋体" w:hAnsi="宋体" w:hint="eastAsia"/>
          <w:sz w:val="24"/>
          <w:szCs w:val="32"/>
        </w:rPr>
        <w:t>5、奶嘴材质：食品级液体硅胶，安全无毒，无色透明；食品级液体硅胶，符合GB4806.2-2015挥发性物质检测</w:t>
      </w:r>
      <w:r>
        <w:rPr>
          <w:rFonts w:ascii="宋体" w:hAnsi="宋体" w:hint="eastAsia"/>
          <w:sz w:val="24"/>
          <w:szCs w:val="32"/>
        </w:rPr>
        <w:t>；</w:t>
      </w:r>
    </w:p>
    <w:p w14:paraId="543D93A3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 w:rsidRPr="00F243F3">
        <w:rPr>
          <w:rFonts w:ascii="宋体" w:hAnsi="宋体" w:hint="eastAsia"/>
          <w:sz w:val="24"/>
          <w:szCs w:val="32"/>
        </w:rPr>
        <w:t>6、奶瓶材质：聚丙烯（PP）不含双酚A，耐高温，无异味，硬度高，无色透明，易观奶质，瓶侧有ml刻度标示，使用方便；食品级专用聚丙烯（pp）符合GB4806.6-2016、GB31604.5-2016；</w:t>
      </w:r>
    </w:p>
    <w:p w14:paraId="5955C9B4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 w:rsidRPr="00F243F3">
        <w:rPr>
          <w:rFonts w:ascii="宋体" w:hAnsi="宋体" w:hint="eastAsia"/>
          <w:sz w:val="24"/>
          <w:szCs w:val="32"/>
        </w:rPr>
        <w:t>7、食品接触用塑料材料及制品符合GB 4806.7-2016</w:t>
      </w:r>
      <w:r>
        <w:rPr>
          <w:rFonts w:ascii="宋体" w:hAnsi="宋体" w:hint="eastAsia"/>
          <w:sz w:val="24"/>
          <w:szCs w:val="32"/>
        </w:rPr>
        <w:t>；</w:t>
      </w:r>
    </w:p>
    <w:p w14:paraId="4B27D109" w14:textId="77777777" w:rsidR="004F2610" w:rsidRPr="00F243F3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8</w:t>
      </w:r>
      <w:r w:rsidRPr="00F243F3">
        <w:rPr>
          <w:rFonts w:ascii="宋体" w:hAnsi="宋体" w:hint="eastAsia"/>
          <w:sz w:val="24"/>
          <w:szCs w:val="32"/>
        </w:rPr>
        <w:t>、食品接触材料、高分子材料、食品模拟物中2.2-二（4-羟基苯基）丙烷（双酚A）的测定符合GB31604.10-2016；</w:t>
      </w:r>
    </w:p>
    <w:p w14:paraId="518B2D85" w14:textId="77777777" w:rsidR="004F2610" w:rsidRPr="00ED74A7" w:rsidRDefault="004F2610" w:rsidP="004F2610">
      <w:pPr>
        <w:spacing w:line="360" w:lineRule="auto"/>
        <w:ind w:firstLineChars="177" w:firstLine="425"/>
        <w:rPr>
          <w:rFonts w:ascii="宋体" w:hAnsi="宋体" w:hint="eastAsia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9</w:t>
      </w:r>
      <w:r w:rsidRPr="00F243F3">
        <w:rPr>
          <w:rFonts w:ascii="宋体" w:hAnsi="宋体" w:hint="eastAsia"/>
          <w:sz w:val="24"/>
          <w:szCs w:val="32"/>
        </w:rPr>
        <w:t>、食品塑料包装材料中邻苯二甲酸酯（塑化剂）的测定符合GB 31604.30-2016</w:t>
      </w:r>
      <w:r>
        <w:rPr>
          <w:rFonts w:ascii="宋体" w:hAnsi="宋体" w:hint="eastAsia"/>
          <w:sz w:val="24"/>
          <w:szCs w:val="32"/>
        </w:rPr>
        <w:t>。</w:t>
      </w:r>
    </w:p>
    <w:p w14:paraId="7DBEE873" w14:textId="77777777" w:rsidR="00C108DF" w:rsidRPr="004F2610" w:rsidRDefault="00C108DF">
      <w:pPr>
        <w:rPr>
          <w:rFonts w:hint="eastAsia"/>
        </w:rPr>
      </w:pPr>
    </w:p>
    <w:sectPr w:rsidR="00C108DF" w:rsidRPr="004F2610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10"/>
    <w:rsid w:val="003F71A4"/>
    <w:rsid w:val="004F2610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46DA"/>
  <w15:chartTrackingRefBased/>
  <w15:docId w15:val="{F39E7060-A33C-45C5-8ED7-003179B9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F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26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2610"/>
    <w:rPr>
      <w:b/>
      <w:bCs/>
      <w:smallCaps/>
      <w:color w:val="0F4761" w:themeColor="accent1" w:themeShade="BF"/>
      <w:spacing w:val="5"/>
    </w:rPr>
  </w:style>
  <w:style w:type="character" w:customStyle="1" w:styleId="21">
    <w:name w:val="标题 2 字符1"/>
    <w:qFormat/>
    <w:rsid w:val="004F2610"/>
    <w:rPr>
      <w:rFonts w:ascii="宋体" w:hAnsi="宋体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266</Characters>
  <Application>Microsoft Office Word</Application>
  <DocSecurity>0</DocSecurity>
  <Lines>14</Lines>
  <Paragraphs>17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2025-06-11T03:21:00Z</dcterms:created>
  <dcterms:modified xsi:type="dcterms:W3CDTF">2025-06-11T03:30:00Z</dcterms:modified>
</cp:coreProperties>
</file>