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5B3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/>
          <w:bCs/>
          <w:spacing w:val="-2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2"/>
          <w:sz w:val="21"/>
          <w:szCs w:val="21"/>
          <w:highlight w:val="none"/>
          <w:lang w:val="en-US" w:eastAsia="zh-CN"/>
        </w:rPr>
        <w:t>（一）餐厅运行保障项目（幼儿食材制作）</w:t>
      </w:r>
    </w:p>
    <w:p w14:paraId="607BA9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14" w:firstLineChars="200"/>
        <w:textAlignment w:val="baseline"/>
        <w:rPr>
          <w:rFonts w:hint="eastAsia" w:ascii="仿宋" w:hAnsi="仿宋" w:eastAsia="仿宋" w:cs="仿宋"/>
          <w:b/>
          <w:bCs/>
          <w:spacing w:val="-2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2"/>
          <w:sz w:val="21"/>
          <w:szCs w:val="21"/>
          <w:highlight w:val="none"/>
          <w:lang w:val="en-US" w:eastAsia="zh-CN"/>
        </w:rPr>
        <w:t>一、采购内容</w:t>
      </w:r>
    </w:p>
    <w:p w14:paraId="1C9227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12" w:firstLineChars="200"/>
        <w:textAlignment w:val="baseline"/>
        <w:rPr>
          <w:rFonts w:hint="eastAsia" w:ascii="仿宋" w:hAnsi="仿宋" w:eastAsia="仿宋" w:cs="仿宋"/>
          <w:spacing w:val="-2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pacing w:val="-2"/>
          <w:sz w:val="21"/>
          <w:szCs w:val="21"/>
          <w:highlight w:val="none"/>
        </w:rPr>
        <w:t>（1）现需聘请</w:t>
      </w:r>
      <w:r>
        <w:rPr>
          <w:rFonts w:hint="eastAsia" w:ascii="仿宋" w:hAnsi="仿宋" w:eastAsia="仿宋" w:cs="仿宋"/>
          <w:spacing w:val="-1"/>
          <w:sz w:val="21"/>
          <w:szCs w:val="21"/>
          <w:highlight w:val="none"/>
        </w:rPr>
        <w:t>西安航天城中心幼儿园餐厅运行保障项目（幼儿食材制作）</w:t>
      </w:r>
      <w:r>
        <w:rPr>
          <w:rFonts w:hint="eastAsia" w:ascii="仿宋" w:hAnsi="仿宋" w:eastAsia="仿宋" w:cs="仿宋"/>
          <w:spacing w:val="-2"/>
          <w:sz w:val="21"/>
          <w:szCs w:val="21"/>
          <w:highlight w:val="none"/>
        </w:rPr>
        <w:t>。采购人提供加工场所、相应的设施设备和水、电、气、食材等资源，由中标供应商委派专业厨房工作人员对</w:t>
      </w:r>
      <w:r>
        <w:rPr>
          <w:rFonts w:hint="eastAsia" w:ascii="仿宋" w:hAnsi="仿宋" w:eastAsia="仿宋" w:cs="仿宋"/>
          <w:spacing w:val="-2"/>
          <w:sz w:val="21"/>
          <w:szCs w:val="21"/>
          <w:highlight w:val="none"/>
          <w:lang w:val="en-US" w:eastAsia="zh-CN"/>
        </w:rPr>
        <w:t>幼儿</w:t>
      </w:r>
      <w:r>
        <w:rPr>
          <w:rFonts w:hint="eastAsia" w:ascii="仿宋" w:hAnsi="仿宋" w:eastAsia="仿宋" w:cs="仿宋"/>
          <w:spacing w:val="-2"/>
          <w:sz w:val="21"/>
          <w:szCs w:val="21"/>
          <w:highlight w:val="none"/>
        </w:rPr>
        <w:t xml:space="preserve">的餐饮提供服务(包括但不限于资料整理收集、食材加工、食堂及外围环境卫生保洁、厨余垃圾及泔水具体处理、食堂定期消杀的执行、食堂定期油烟清洗等相关工作)。 </w:t>
      </w:r>
    </w:p>
    <w:p w14:paraId="3E94B841">
      <w:pPr>
        <w:pStyle w:val="18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360" w:lineRule="auto"/>
        <w:ind w:left="0" w:leftChars="0" w:firstLine="412" w:firstLineChars="200"/>
        <w:textAlignment w:val="baseline"/>
        <w:rPr>
          <w:rFonts w:hint="eastAsia" w:ascii="仿宋" w:hAnsi="仿宋" w:eastAsia="仿宋" w:cs="仿宋"/>
          <w:snapToGrid w:val="0"/>
          <w:spacing w:val="-2"/>
          <w:kern w:val="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napToGrid w:val="0"/>
          <w:spacing w:val="-2"/>
          <w:kern w:val="0"/>
          <w:sz w:val="21"/>
          <w:szCs w:val="21"/>
          <w:highlight w:val="none"/>
        </w:rPr>
        <w:t>（2）食品安全及食品饭菜质量要符合上级教育行政管理部门、食药监等食品卫生管理部门</w:t>
      </w:r>
      <w:r>
        <w:rPr>
          <w:rFonts w:hint="eastAsia" w:ascii="仿宋" w:hAnsi="仿宋" w:eastAsia="仿宋" w:cs="仿宋"/>
          <w:snapToGrid w:val="0"/>
          <w:spacing w:val="-2"/>
          <w:kern w:val="0"/>
          <w:sz w:val="21"/>
          <w:szCs w:val="21"/>
          <w:highlight w:val="none"/>
          <w:lang w:eastAsia="zh-CN"/>
        </w:rPr>
        <w:t>、以</w:t>
      </w:r>
      <w:r>
        <w:rPr>
          <w:rFonts w:hint="eastAsia" w:ascii="仿宋" w:hAnsi="仿宋" w:eastAsia="仿宋" w:cs="仿宋"/>
          <w:snapToGrid w:val="0"/>
          <w:spacing w:val="-2"/>
          <w:kern w:val="0"/>
          <w:sz w:val="21"/>
          <w:szCs w:val="21"/>
          <w:highlight w:val="none"/>
        </w:rPr>
        <w:t>及学校相关制度要求。负责学生食堂日常管理、做好原材料的日常验收把关、出库入库台账等工作。</w:t>
      </w:r>
    </w:p>
    <w:p w14:paraId="7BFBC7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12" w:firstLineChars="200"/>
        <w:textAlignment w:val="baseline"/>
        <w:rPr>
          <w:rFonts w:hint="eastAsia" w:ascii="仿宋" w:hAnsi="仿宋" w:eastAsia="仿宋" w:cs="仿宋"/>
          <w:snapToGrid w:val="0"/>
          <w:spacing w:val="-2"/>
          <w:kern w:val="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napToGrid w:val="0"/>
          <w:spacing w:val="-2"/>
          <w:kern w:val="0"/>
          <w:sz w:val="21"/>
          <w:szCs w:val="21"/>
          <w:highlight w:val="none"/>
        </w:rPr>
        <w:t>（3）配合甲方负责幼儿日常三餐两点制作供应，满足幼儿日常膳食均衡及营养搭配，具体食谱由幼儿园厨房管理领导小组等商议制定。具体以实际食谱为准。</w:t>
      </w:r>
    </w:p>
    <w:p w14:paraId="009C4D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12" w:firstLineChars="200"/>
        <w:textAlignment w:val="baseline"/>
        <w:rPr>
          <w:rFonts w:hint="eastAsia" w:ascii="仿宋" w:hAnsi="仿宋" w:eastAsia="仿宋" w:cs="仿宋"/>
          <w:bCs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napToGrid w:val="0"/>
          <w:spacing w:val="-2"/>
          <w:kern w:val="0"/>
          <w:sz w:val="21"/>
          <w:szCs w:val="21"/>
          <w:highlight w:val="none"/>
        </w:rPr>
        <w:t>备注：以上3餐2点供应根据季节不同与幼儿园相关要求适时调整食材供应。</w:t>
      </w:r>
    </w:p>
    <w:p w14:paraId="577A31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14" w:firstLineChars="200"/>
        <w:textAlignment w:val="baseline"/>
        <w:rPr>
          <w:rFonts w:hint="eastAsia" w:ascii="仿宋" w:hAnsi="仿宋" w:eastAsia="仿宋" w:cs="仿宋"/>
          <w:b/>
          <w:bCs/>
          <w:spacing w:val="-2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spacing w:val="-2"/>
          <w:sz w:val="21"/>
          <w:szCs w:val="21"/>
          <w:highlight w:val="none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pacing w:val="-2"/>
          <w:sz w:val="21"/>
          <w:szCs w:val="21"/>
          <w:highlight w:val="none"/>
        </w:rPr>
        <w:t>、人员配备：</w:t>
      </w:r>
    </w:p>
    <w:p w14:paraId="079BC6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根据</w:t>
      </w:r>
      <w:r>
        <w:rPr>
          <w:rFonts w:hint="eastAsia" w:ascii="仿宋" w:hAnsi="仿宋" w:eastAsia="仿宋" w:cs="仿宋"/>
          <w:spacing w:val="-1"/>
          <w:sz w:val="21"/>
          <w:szCs w:val="21"/>
          <w:highlight w:val="none"/>
        </w:rPr>
        <w:t>西安航天城中心幼儿园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学生就餐人数</w:t>
      </w:r>
      <w:r>
        <w:rPr>
          <w:rFonts w:hint="eastAsia" w:ascii="仿宋" w:hAnsi="仿宋" w:cs="仿宋"/>
          <w:sz w:val="21"/>
          <w:szCs w:val="21"/>
          <w:highlight w:val="none"/>
          <w:lang w:val="en-US" w:eastAsia="zh-CN"/>
        </w:rPr>
        <w:t>690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人（预估人数），要求配置不少于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cs="仿宋"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（包括厨师、食品安全总监等，具体人员配备根据实际就餐学生人数、相关政策法规要求等实行动态管理，经双方协商后进行调整。）满足幼儿“三餐两点”制作需求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进行服务保障，所有人员不得有任何违法犯罪记录。</w:t>
      </w:r>
    </w:p>
    <w:p w14:paraId="66198F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厨师技能要求：具有技师等级厨师证，30-55岁之间，协助学校检查食品安全管理制度执行情况；对食品安全风险隐患及时采取有效措施整改并报告；记录和管理从业人员健康、卫生状况；负责组织员工的食品安全知识培训和考核；负责监督抽样、监督检查的接待及配合提供资料工作；其他食品安全管理责任；五年以上团餐工作经验，懂成本核算和厨房管理。</w:t>
      </w:r>
    </w:p>
    <w:p w14:paraId="4F80C5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拟上岗人员在入场服务前，必须持有采购方要求的餐饮行业职业技能等级证书，并且技术水平过硬，能够保证出品质量。</w:t>
      </w:r>
    </w:p>
    <w:p w14:paraId="0626824B">
      <w:pPr>
        <w:pStyle w:val="18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以上所有拟投入人员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到岗后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须具有健康证并提供证明材料，在服务期内定期检查身体，如有传染性疾病必须休息或者更换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等情况</w:t>
      </w:r>
      <w:r>
        <w:rPr>
          <w:rFonts w:hint="eastAsia" w:ascii="仿宋" w:hAnsi="仿宋" w:eastAsia="仿宋" w:cs="仿宋"/>
          <w:snapToGrid w:val="0"/>
          <w:kern w:val="0"/>
          <w:sz w:val="21"/>
          <w:szCs w:val="21"/>
          <w:highlight w:val="none"/>
        </w:rPr>
        <w:t>需通过学校批准同意。</w:t>
      </w:r>
    </w:p>
    <w:p w14:paraId="7EA929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2" w:firstLineChars="200"/>
        <w:jc w:val="left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1"/>
          <w:szCs w:val="21"/>
          <w:highlight w:val="none"/>
          <w:lang w:eastAsia="zh-CN" w:bidi="ar"/>
        </w:rPr>
        <w:t>三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1"/>
          <w:szCs w:val="21"/>
          <w:highlight w:val="none"/>
          <w:lang w:bidi="ar"/>
        </w:rPr>
        <w:t>、款项结算：服务费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1"/>
          <w:szCs w:val="21"/>
          <w:highlight w:val="none"/>
          <w:lang w:val="en-US" w:eastAsia="zh-CN" w:bidi="ar"/>
        </w:rPr>
        <w:t>按照实际情况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1"/>
          <w:szCs w:val="21"/>
          <w:highlight w:val="none"/>
          <w:lang w:bidi="ar"/>
        </w:rPr>
        <w:t>结算支付。</w:t>
      </w:r>
    </w:p>
    <w:p w14:paraId="007768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baseline"/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snapToGrid w:val="0"/>
          <w:kern w:val="0"/>
          <w:sz w:val="21"/>
          <w:szCs w:val="21"/>
          <w:highlight w:val="none"/>
          <w:lang w:bidi="ar"/>
        </w:rPr>
        <w:t>（1）乙方向甲方提供正规等额发票，服务人员考勤表等作为支付的依据，经甲方考核后，以转账形式将款项打入乙方指定银行账户(服务费按照人员出勤天数、实际配备情况等据实结算)</w:t>
      </w:r>
      <w:r>
        <w:rPr>
          <w:rFonts w:hint="eastAsia" w:ascii="仿宋" w:hAnsi="仿宋" w:eastAsia="仿宋" w:cs="仿宋"/>
          <w:snapToGrid w:val="0"/>
          <w:kern w:val="0"/>
          <w:sz w:val="21"/>
          <w:szCs w:val="21"/>
          <w:highlight w:val="none"/>
          <w:lang w:eastAsia="zh-CN" w:bidi="ar"/>
        </w:rPr>
        <w:t>。</w:t>
      </w:r>
    </w:p>
    <w:p w14:paraId="17EB56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napToGrid w:val="0"/>
          <w:kern w:val="0"/>
          <w:sz w:val="21"/>
          <w:szCs w:val="21"/>
          <w:highlight w:val="none"/>
          <w:lang w:bidi="ar"/>
        </w:rPr>
        <w:t>（2）服务费应包含完成本次采购项目的所有人员成本费用。费用包含：食堂工作人员的工资及福利支出，按规定缴纳的各项社会保险、意外伤害保险等。</w:t>
      </w:r>
    </w:p>
    <w:p w14:paraId="3A5D5B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2" w:firstLineChars="200"/>
        <w:jc w:val="left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1"/>
          <w:szCs w:val="21"/>
          <w:highlight w:val="none"/>
          <w:lang w:eastAsia="zh-CN" w:bidi="ar"/>
        </w:rPr>
        <w:t>四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1"/>
          <w:szCs w:val="21"/>
          <w:highlight w:val="none"/>
          <w:lang w:bidi="ar"/>
        </w:rPr>
        <w:t xml:space="preserve">、服务内容 </w:t>
      </w:r>
    </w:p>
    <w:p w14:paraId="2A9665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1、投标人招聘人员必须符合西安市政府有关的用工规定，证件齐全，遵纪守法，服务人员应持有区级卫生防疫中心发出有效的健康证。人员配置须有专业管理人员，配合学校工作对接，保障制度健全运行，管理科学稳定，运营规范顺畅，安全有序得力。所有人员档案必须报备学校，服从学校监管和相关绩效考核；</w:t>
      </w:r>
    </w:p>
    <w:p w14:paraId="66C32C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2、所有服务人员必须严格遵守学校及餐饮的各项相关规章制度，严格按照工作规范进行，制定切实可行的措施，保障人员安全，设备安全。服装统一、整洁干净，供应饭菜时要戴口罩，帽子、手套等。充分保障供给，服务及时到位。规范服务，热情有礼，文明用语。无条件接受学校及相关上级部门的检查监督与验收。</w:t>
      </w:r>
    </w:p>
    <w:p w14:paraId="689735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3、食堂场地、设施、人员安全由投标人自行负责，但必须接受采购人的安全管理及检查；投标人应当对合同履行过程中的安全负责，对合同履行中可能发生的安全事故承担法律责任，并承担最终的、全部的事故经济赔偿责任；且对因安全事故导致包括但不限于中标人（单位）员工和任何第三人等的人身损害承担全部赔偿责任。</w:t>
      </w:r>
    </w:p>
    <w:p w14:paraId="0BE9AB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4、食品安全及食品饭菜质量要符合上级教育行政管理部门、食药监等食品卫生管理部门及学校相关制度要求。</w:t>
      </w:r>
    </w:p>
    <w:p w14:paraId="1E6D04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5、退出机制。</w:t>
      </w:r>
    </w:p>
    <w:p w14:paraId="5741B4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（1）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工作人员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日常工作中触犯相关食品安全法律法规；</w:t>
      </w:r>
    </w:p>
    <w:p w14:paraId="0EAFBE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（2）因相关食品安全问题引发家长及社会面重大舆论；</w:t>
      </w:r>
    </w:p>
    <w:p w14:paraId="071F9F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（3）因相关国家方针、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相关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政策的颁布执行与现行餐饮服务方式有悖。凡出现上述相关问题，视情况将采取相应处罚或及时调整合作方式或终止合同措施。</w:t>
      </w:r>
    </w:p>
    <w:p w14:paraId="632407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2" w:firstLineChars="200"/>
        <w:textAlignment w:val="baseline"/>
        <w:rPr>
          <w:rFonts w:hint="eastAsia" w:ascii="仿宋" w:hAnsi="仿宋" w:eastAsia="仿宋" w:cs="仿宋"/>
          <w:b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sz w:val="21"/>
          <w:szCs w:val="21"/>
          <w:highlight w:val="none"/>
          <w:lang w:eastAsia="zh-CN"/>
        </w:rPr>
        <w:t>五</w:t>
      </w:r>
      <w:r>
        <w:rPr>
          <w:rFonts w:hint="eastAsia" w:ascii="仿宋" w:hAnsi="仿宋" w:eastAsia="仿宋" w:cs="仿宋"/>
          <w:b/>
          <w:sz w:val="21"/>
          <w:szCs w:val="21"/>
          <w:highlight w:val="none"/>
        </w:rPr>
        <w:t>、卫生管理</w:t>
      </w:r>
    </w:p>
    <w:p w14:paraId="7847BD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投标人应严格按照《中华人民共和国食品安全法》的有关规定，对食堂进行管理，并自觉接受采购人的检查和监督。</w:t>
      </w:r>
    </w:p>
    <w:p w14:paraId="733844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1.厨具、餐具卫生</w:t>
      </w:r>
    </w:p>
    <w:p w14:paraId="50B305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公共用餐具要严格按照程序进行清洗、消毒、保管，保持餐具干净、卫生，要达到国家卫生标准。</w:t>
      </w:r>
    </w:p>
    <w:p w14:paraId="7ED467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2、环境卫生</w:t>
      </w:r>
    </w:p>
    <w:p w14:paraId="358E06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保持厨房、备餐间的整洁卫生，有消除“四害”和其他有害昆虫及其产生条件的器具与设施，达到卫生监督部门有关《食品卫生信誉度》A级要求。垃圾清运符合环境规定。污水排放符合环保要求，保持管道畅通及隔油池良好工作状态，有专门盛装垃圾废物的设施。</w:t>
      </w:r>
    </w:p>
    <w:p w14:paraId="24981F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3、食品卫生</w:t>
      </w:r>
    </w:p>
    <w:p w14:paraId="7B0687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食品卫生、无毒、无害，符合应有营养要求，具有相应的色香味等感官性状，达到卫生监督部门有关《食品卫生信誉度》A级要求。</w:t>
      </w:r>
    </w:p>
    <w:p w14:paraId="4490C9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4、个人卫生</w:t>
      </w:r>
    </w:p>
    <w:p w14:paraId="018B33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员工应做到仪表整洁，不留长指甲，女员工不得戴首饰、化妆，男女员工不留胡子和长发；勤洗衣服，勤洗澡，定期检查身体，取得《健康证明》，接受预防注射疫苗；</w:t>
      </w:r>
    </w:p>
    <w:p w14:paraId="54357A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5、食品卫生监督</w:t>
      </w:r>
    </w:p>
    <w:p w14:paraId="22A7FC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投标人应接受疾病预防控制中心、卫生监督所及招标人的监督检查和业务指导。</w:t>
      </w:r>
    </w:p>
    <w:p w14:paraId="2185F4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2" w:firstLineChars="200"/>
        <w:jc w:val="left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1"/>
          <w:szCs w:val="21"/>
          <w:highlight w:val="none"/>
          <w:lang w:eastAsia="zh-CN" w:bidi="ar"/>
        </w:rPr>
        <w:t>六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napToGrid w:val="0"/>
          <w:kern w:val="0"/>
          <w:sz w:val="21"/>
          <w:szCs w:val="21"/>
          <w:highlight w:val="none"/>
          <w:lang w:bidi="ar"/>
        </w:rPr>
        <w:t xml:space="preserve">、工作相关要求： </w:t>
      </w:r>
    </w:p>
    <w:p w14:paraId="2B1301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napToGrid w:val="0"/>
          <w:kern w:val="0"/>
          <w:sz w:val="21"/>
          <w:szCs w:val="21"/>
          <w:highlight w:val="none"/>
          <w:lang w:bidi="ar"/>
        </w:rPr>
        <w:t xml:space="preserve">1、每天从业人员确保学校开餐时间正常开餐。 </w:t>
      </w:r>
    </w:p>
    <w:p w14:paraId="13228D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napToGrid w:val="0"/>
          <w:kern w:val="0"/>
          <w:sz w:val="21"/>
          <w:szCs w:val="21"/>
          <w:highlight w:val="none"/>
          <w:lang w:bidi="ar"/>
        </w:rPr>
        <w:t xml:space="preserve">2、以上配置所有人员必须具备下列要求： </w:t>
      </w:r>
    </w:p>
    <w:p w14:paraId="2F9183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napToGrid w:val="0"/>
          <w:kern w:val="0"/>
          <w:sz w:val="21"/>
          <w:szCs w:val="21"/>
          <w:highlight w:val="none"/>
          <w:lang w:bidi="ar"/>
        </w:rPr>
        <w:t xml:space="preserve">（1）所有人员必须按卫生部门规定进行健康体检，取得卫生防疫部门出具的在有效期内的健康证； </w:t>
      </w:r>
    </w:p>
    <w:p w14:paraId="7C7A28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napToGrid w:val="0"/>
          <w:kern w:val="0"/>
          <w:sz w:val="21"/>
          <w:szCs w:val="21"/>
          <w:highlight w:val="none"/>
          <w:lang w:bidi="ar"/>
        </w:rPr>
        <w:t xml:space="preserve">（2）必须遵守有关管理的纪律要求，严格执行保密协议的有关规定； </w:t>
      </w:r>
    </w:p>
    <w:p w14:paraId="7561B5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napToGrid w:val="0"/>
          <w:kern w:val="0"/>
          <w:sz w:val="21"/>
          <w:szCs w:val="21"/>
          <w:highlight w:val="none"/>
          <w:lang w:bidi="ar"/>
        </w:rPr>
        <w:t xml:space="preserve">（3）服务期限内提供餐饮服务人员身份证明等资料，餐饮服务人员未经采购人方同意不得随意变化，相对固定。 </w:t>
      </w:r>
    </w:p>
    <w:p w14:paraId="40886E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napToGrid w:val="0"/>
          <w:kern w:val="0"/>
          <w:sz w:val="21"/>
          <w:szCs w:val="21"/>
          <w:highlight w:val="none"/>
          <w:lang w:bidi="ar"/>
        </w:rPr>
        <w:t xml:space="preserve">(4)拟投入的餐饮服务人员须符合劳动法规定的用工年龄。任何与人员有关的意外，伤害，劳务纠纷，都需投标人承担。 </w:t>
      </w:r>
    </w:p>
    <w:p w14:paraId="5E765D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baseline"/>
        <w:rPr>
          <w:rFonts w:hint="eastAsia" w:ascii="仿宋" w:hAnsi="仿宋" w:eastAsia="仿宋" w:cs="仿宋"/>
          <w:snapToGrid w:val="0"/>
          <w:kern w:val="0"/>
          <w:sz w:val="21"/>
          <w:szCs w:val="21"/>
          <w:highlight w:val="none"/>
          <w:lang w:bidi="ar"/>
        </w:rPr>
      </w:pPr>
      <w:r>
        <w:rPr>
          <w:rFonts w:hint="eastAsia" w:ascii="仿宋" w:hAnsi="仿宋" w:eastAsia="仿宋" w:cs="仿宋"/>
          <w:snapToGrid w:val="0"/>
          <w:kern w:val="0"/>
          <w:sz w:val="21"/>
          <w:szCs w:val="21"/>
          <w:highlight w:val="none"/>
          <w:lang w:bidi="ar"/>
        </w:rPr>
        <w:t>（5）工作期间，工作人员必须统一着装，并佩戴卫生防护用品。</w:t>
      </w:r>
    </w:p>
    <w:p w14:paraId="2C766D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snapToGrid w:val="0"/>
          <w:kern w:val="0"/>
          <w:sz w:val="22"/>
          <w:szCs w:val="22"/>
          <w:highlight w:val="none"/>
          <w:lang w:eastAsia="zh-CN" w:bidi="ar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2"/>
          <w:szCs w:val="22"/>
          <w:highlight w:val="none"/>
          <w:lang w:eastAsia="zh-CN" w:bidi="ar"/>
        </w:rPr>
        <w:t>（二）餐厅运转保障项目（教师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2"/>
          <w:szCs w:val="22"/>
          <w:highlight w:val="none"/>
          <w:lang w:val="en-US" w:eastAsia="zh-CN" w:bidi="ar"/>
        </w:rPr>
        <w:t>食材采购制作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2"/>
          <w:szCs w:val="22"/>
          <w:highlight w:val="none"/>
          <w:lang w:eastAsia="zh-CN" w:bidi="ar"/>
        </w:rPr>
        <w:t>）</w:t>
      </w:r>
    </w:p>
    <w:p w14:paraId="406E49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14" w:firstLineChars="200"/>
        <w:textAlignment w:val="baseline"/>
        <w:rPr>
          <w:rFonts w:hint="eastAsia" w:ascii="仿宋" w:hAnsi="仿宋" w:eastAsia="仿宋" w:cs="仿宋"/>
          <w:b/>
          <w:bCs/>
          <w:spacing w:val="-2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2"/>
          <w:sz w:val="21"/>
          <w:szCs w:val="21"/>
          <w:highlight w:val="none"/>
          <w:lang w:val="en-US" w:eastAsia="zh-CN"/>
        </w:rPr>
        <w:t>一、采购内容</w:t>
      </w:r>
    </w:p>
    <w:p w14:paraId="705D9B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（1）现需聘请西安航天城中心幼儿园餐厅运转保障项目（教师食材采购制作）。采购人提供加工场所、由中标供应商委派专业厨房工作人员对食堂的餐饮运转提供服务。</w:t>
      </w:r>
    </w:p>
    <w:p w14:paraId="5CC819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为教职工采购新鲜食材，做好各类食材索票索证并提供早、中、晚三餐，营养搭配合理，具体食谱由幼儿园厨房管理领导小组等商议制定。具体以实际食谱为准。</w:t>
      </w:r>
    </w:p>
    <w:p w14:paraId="58C8D2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用餐以及食材服务：提供配餐食材服务，含营养调理、搭配、加工、烹饪等，包括但不限于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 xml:space="preserve">资料整理收集、食堂及外围环境卫生保洁、厨余垃圾及泔水具体处理、食堂定期消杀的执行、食堂定期油烟清洗相关工作。 </w:t>
      </w:r>
    </w:p>
    <w:p w14:paraId="1179D8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 xml:space="preserve">教职工用餐要求: </w:t>
      </w:r>
    </w:p>
    <w:p w14:paraId="37F805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1)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以中餐和名优小吃为主，备轻食营养餐、小菜、水果及饮品。</w:t>
      </w:r>
    </w:p>
    <w:p w14:paraId="26FDA8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2)菜品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食材不限于:肉类、禽蛋类、豆制品类、菌类、蔬菜类等品种，烹调技法不限于:爆炒、炸、熘、烹、蒸、酱、扒、卤、烧、烩、凉拌等方法。</w:t>
      </w:r>
    </w:p>
    <w:p w14:paraId="4CE1D9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3)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主食类食材不限于:面类、米类、杂粮类、薯类、乳制品类等品种，烹调技法不限于:蒸、煮、煎、炸、烤、烙、凉拌等方法。</w:t>
      </w:r>
    </w:p>
    <w:p w14:paraId="30769B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4)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汤粥类:以杂粮、禽蛋、</w:t>
      </w: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蔬菜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为主。</w:t>
      </w:r>
    </w:p>
    <w:p w14:paraId="05182C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5)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所有餐饮出品要具有制作新颖、卫生健康、营养合理、色香味俱佳的突出特征</w:t>
      </w: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。</w:t>
      </w:r>
    </w:p>
    <w:p w14:paraId="72178D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14" w:firstLineChars="200"/>
        <w:textAlignment w:val="baseline"/>
        <w:rPr>
          <w:rFonts w:hint="eastAsia" w:ascii="仿宋" w:hAnsi="仿宋" w:eastAsia="仿宋" w:cs="仿宋"/>
          <w:b/>
          <w:bCs/>
          <w:spacing w:val="-2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spacing w:val="-2"/>
          <w:sz w:val="21"/>
          <w:szCs w:val="21"/>
          <w:highlight w:val="none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pacing w:val="-2"/>
          <w:sz w:val="21"/>
          <w:szCs w:val="21"/>
          <w:highlight w:val="none"/>
        </w:rPr>
        <w:t>人员配备</w:t>
      </w:r>
    </w:p>
    <w:p w14:paraId="173A73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根据</w:t>
      </w: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西安航天城中心幼儿园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人数，为教职工提供食材采购配送及餐饮制作，拟配备厨师1至2人，早中晚三餐营养搭配合理，不得有任何违法犯罪记录。</w:t>
      </w:r>
    </w:p>
    <w:p w14:paraId="4CF58C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员工职业技能水平要求。拟上岗人员在入场服务前，必须持有采购方要求的餐饮行业职业技能等级证书，并且技术水平过硬，能够保证出品质量。</w:t>
      </w:r>
    </w:p>
    <w:p w14:paraId="7BEEDC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厨师技能要求：具有技师等级厨师证，30-55岁之间，协助学校检查食品安全管理制度执行情况；对食品安全风险隐患及时采取有效措施整改并报告；记录和管理从业人员健康、卫生状况；负责组织员工的食品安全知识培训和考核；负责监督抽样、监督检查的接待及配合提供资料工作；其他食品安全管理责任；五年以上团餐工作经验，懂成本核算和厨房管理。</w:t>
      </w:r>
    </w:p>
    <w:p w14:paraId="1BDE53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拟上岗人员在入场服务前，必须持有采购方要求的餐饮行业职业技能等级证书，并且技术水平过硬，能够保证出品质量。</w:t>
      </w:r>
    </w:p>
    <w:p w14:paraId="2963C175">
      <w:pPr>
        <w:pStyle w:val="18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napToGrid w:val="0"/>
          <w:kern w:val="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以上所有拟投入人员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到岗后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须具有健康证并提供证明材料，在服务期内定期检查身体，如有传染性疾病必须休息或者更换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等情况</w:t>
      </w:r>
      <w:r>
        <w:rPr>
          <w:rFonts w:hint="eastAsia" w:ascii="仿宋" w:hAnsi="仿宋" w:eastAsia="仿宋" w:cs="仿宋"/>
          <w:snapToGrid w:val="0"/>
          <w:kern w:val="0"/>
          <w:sz w:val="21"/>
          <w:szCs w:val="21"/>
          <w:highlight w:val="none"/>
        </w:rPr>
        <w:t>需通过</w:t>
      </w:r>
      <w:r>
        <w:rPr>
          <w:rFonts w:hint="eastAsia" w:ascii="仿宋" w:hAnsi="仿宋" w:eastAsia="仿宋" w:cs="仿宋"/>
          <w:snapToGrid w:val="0"/>
          <w:kern w:val="0"/>
          <w:sz w:val="21"/>
          <w:szCs w:val="21"/>
          <w:highlight w:val="none"/>
          <w:lang w:val="en-US" w:eastAsia="zh-CN"/>
        </w:rPr>
        <w:t>幼儿园</w:t>
      </w:r>
      <w:r>
        <w:rPr>
          <w:rFonts w:hint="eastAsia" w:ascii="仿宋" w:hAnsi="仿宋" w:eastAsia="仿宋" w:cs="仿宋"/>
          <w:snapToGrid w:val="0"/>
          <w:kern w:val="0"/>
          <w:sz w:val="21"/>
          <w:szCs w:val="21"/>
          <w:highlight w:val="none"/>
        </w:rPr>
        <w:t>批准同意。</w:t>
      </w:r>
    </w:p>
    <w:p w14:paraId="0D898F83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备注：人员配备数量根据实际就餐人数、相关政策法规要求等实行动态管理，经双方协商后进行调整。</w:t>
      </w:r>
    </w:p>
    <w:p w14:paraId="7261C6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2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highlight w:val="none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sz w:val="21"/>
          <w:szCs w:val="21"/>
          <w:highlight w:val="none"/>
        </w:rPr>
        <w:t>款项结算</w:t>
      </w: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据实结算</w:t>
      </w: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）</w:t>
      </w:r>
    </w:p>
    <w:p w14:paraId="4BD7C4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baseline"/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费用按照甲方教职工实际出勤天数据实结算。</w:t>
      </w:r>
    </w:p>
    <w:p w14:paraId="2F32B0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2" w:firstLineChars="200"/>
        <w:jc w:val="left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1"/>
          <w:szCs w:val="21"/>
          <w:highlight w:val="none"/>
          <w:lang w:eastAsia="zh-CN" w:bidi="ar"/>
        </w:rPr>
        <w:t>四、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1"/>
          <w:szCs w:val="21"/>
          <w:highlight w:val="none"/>
          <w:lang w:bidi="ar"/>
        </w:rPr>
        <w:t xml:space="preserve">服务内容 </w:t>
      </w:r>
    </w:p>
    <w:p w14:paraId="42B562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1、</w:t>
      </w: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招聘人员必须符合西安市政府有关的用工规定，证件齐全，遵纪守法，服务人员应持有区级卫生防疫中心发出有效的健康证。人员配置须有专业管理人员，配合学校工作对接，保障制度健全运行，管理科学稳定，运营规范顺畅，安全有序得力。所有人员档案必须报备学校，服从学校监管和相关绩效考核；</w:t>
      </w:r>
    </w:p>
    <w:p w14:paraId="2555D7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2、所有服务人员必须严格遵守学校及餐饮的各项相关规章制度，严格按照工作规范进行，制定切实可行的措施，保障人员安全，设备安全。服装统一、整洁干净，供应饭菜时要戴口罩，帽子、手套等。充分保障供给，服务及时到位。规范服务，热情有礼，文明用语。无条件接受学校及相关上级部门的检查监督与验收。</w:t>
      </w:r>
    </w:p>
    <w:p w14:paraId="5B2850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3、食堂场地、设施、人员安全由</w:t>
      </w: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自行负责，但必须接受采购人的安全管理及检查；</w:t>
      </w: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应当对合同履行过程中的安全负责，对合同履行中可能发生的安全事故承担法律责任，并承担最终的、全部的事故经济赔偿责任；且对因安全事故导致包括但不限于中标人（单位）员工和任何第三人等的人身损害承担全部赔偿责任。</w:t>
      </w:r>
    </w:p>
    <w:p w14:paraId="6927A0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4、食品安全及食品饭菜质量要符合上级教育行政管理部门、食药监等食品卫生管理部门及学校相关制度要求。</w:t>
      </w:r>
    </w:p>
    <w:p w14:paraId="1B098E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5、退出机制。</w:t>
      </w:r>
    </w:p>
    <w:p w14:paraId="3BF5DC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（1）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工作人员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日常工作中触犯相关食品安全法律法规；</w:t>
      </w:r>
    </w:p>
    <w:p w14:paraId="1977FE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（2）因相关食品安全问题引发家长及社会面重大舆论；</w:t>
      </w:r>
    </w:p>
    <w:p w14:paraId="410490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（3）因相关国家方针、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相关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政策的颁布执行与现行餐饮服务方式有悖。凡出现上述相关问题，视情况将采取相应处罚或及时调整合作方式或终止合同措施。</w:t>
      </w:r>
    </w:p>
    <w:p w14:paraId="2925F2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2" w:firstLineChars="200"/>
        <w:textAlignment w:val="baseline"/>
        <w:rPr>
          <w:rFonts w:hint="eastAsia" w:ascii="仿宋" w:hAnsi="仿宋" w:eastAsia="仿宋" w:cs="仿宋"/>
          <w:b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sz w:val="21"/>
          <w:szCs w:val="21"/>
          <w:highlight w:val="none"/>
          <w:lang w:val="en-US" w:eastAsia="zh-CN"/>
        </w:rPr>
        <w:t>五、</w:t>
      </w:r>
      <w:r>
        <w:rPr>
          <w:rFonts w:hint="eastAsia" w:ascii="仿宋" w:hAnsi="仿宋" w:eastAsia="仿宋" w:cs="仿宋"/>
          <w:b/>
          <w:sz w:val="21"/>
          <w:szCs w:val="21"/>
          <w:highlight w:val="none"/>
        </w:rPr>
        <w:t>卫生管理</w:t>
      </w:r>
    </w:p>
    <w:p w14:paraId="044B6E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应严格按照《中华人民共和国食品安全法》的有关规定，对食堂进行管理，并自觉接受采购人的检查和监督。</w:t>
      </w:r>
    </w:p>
    <w:p w14:paraId="0940A1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1.厨具、餐具卫生</w:t>
      </w:r>
    </w:p>
    <w:p w14:paraId="414361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公共用餐具要严格按照程序进行清洗、消毒、保管，保持餐具干净、卫生，要达到国家卫生标准。</w:t>
      </w:r>
    </w:p>
    <w:p w14:paraId="128306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2、环境卫生</w:t>
      </w:r>
    </w:p>
    <w:p w14:paraId="185EB4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保持厨房、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备餐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间的整洁卫生，有消除“四害”和其他有害昆虫及其产生条件的器具与设施，达到卫生监督部门有关《食品卫生信誉度》A级要求。垃圾清运符合环境规定。污水排放符合环保要求，保持管道畅通及隔油池良好工作状态，有专门盛装垃圾废物的设施。</w:t>
      </w:r>
    </w:p>
    <w:p w14:paraId="345811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3、食品卫生</w:t>
      </w:r>
    </w:p>
    <w:p w14:paraId="5C4FED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食品卫生、无毒、无害，符合应有营养要求，具有相应的色香味等感官性状，达到卫生监督部门有关《食品卫生信誉度》A级要求。</w:t>
      </w:r>
    </w:p>
    <w:p w14:paraId="780A57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4、个人卫生</w:t>
      </w:r>
    </w:p>
    <w:p w14:paraId="2B4042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员工应做到仪表整洁，不留长指甲，女员工不得戴首饰、化妆，男女员工不留胡子和长发；勤洗衣服，勤洗澡，定期检查身体，取得《健康证明》，接受预防注射疫苗；</w:t>
      </w:r>
    </w:p>
    <w:p w14:paraId="1B8774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5、食品卫生监督</w:t>
      </w:r>
    </w:p>
    <w:p w14:paraId="74EC2B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应接受疾病预防控制中心、卫生监督所及招标人的监督检查和业务指导。</w:t>
      </w:r>
    </w:p>
    <w:p w14:paraId="176610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2" w:firstLineChars="200"/>
        <w:jc w:val="left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1"/>
          <w:szCs w:val="21"/>
          <w:highlight w:val="none"/>
          <w:lang w:val="en-US" w:eastAsia="zh-CN" w:bidi="ar"/>
        </w:rPr>
        <w:t>六、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1"/>
          <w:szCs w:val="21"/>
          <w:highlight w:val="none"/>
          <w:lang w:bidi="ar"/>
        </w:rPr>
        <w:t xml:space="preserve">工作相关要求： </w:t>
      </w:r>
    </w:p>
    <w:p w14:paraId="7A6B54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napToGrid w:val="0"/>
          <w:kern w:val="0"/>
          <w:sz w:val="21"/>
          <w:szCs w:val="21"/>
          <w:highlight w:val="none"/>
          <w:lang w:bidi="ar"/>
        </w:rPr>
        <w:t xml:space="preserve">1、每天从业人员确保学校开餐时间正常开餐。 </w:t>
      </w:r>
    </w:p>
    <w:p w14:paraId="7B5DC5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napToGrid w:val="0"/>
          <w:kern w:val="0"/>
          <w:sz w:val="21"/>
          <w:szCs w:val="21"/>
          <w:highlight w:val="none"/>
          <w:lang w:bidi="ar"/>
        </w:rPr>
        <w:t xml:space="preserve">2、以上配置所有人员必须具备下列要求： </w:t>
      </w:r>
    </w:p>
    <w:p w14:paraId="74ECFB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napToGrid w:val="0"/>
          <w:kern w:val="0"/>
          <w:sz w:val="21"/>
          <w:szCs w:val="21"/>
          <w:highlight w:val="none"/>
          <w:lang w:bidi="ar"/>
        </w:rPr>
        <w:t xml:space="preserve">（1）所有人员必须按卫生部门规定进行健康体检，取得卫生防疫部门出具的在有效期内的健康证； </w:t>
      </w:r>
    </w:p>
    <w:p w14:paraId="4A8E43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napToGrid w:val="0"/>
          <w:kern w:val="0"/>
          <w:sz w:val="21"/>
          <w:szCs w:val="21"/>
          <w:highlight w:val="none"/>
          <w:lang w:bidi="ar"/>
        </w:rPr>
        <w:t xml:space="preserve">（2）必须遵守有关管理的纪律要求，严格执行保密协议的有关规定； </w:t>
      </w:r>
    </w:p>
    <w:p w14:paraId="6B56EC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napToGrid w:val="0"/>
          <w:kern w:val="0"/>
          <w:sz w:val="21"/>
          <w:szCs w:val="21"/>
          <w:highlight w:val="none"/>
          <w:lang w:bidi="ar"/>
        </w:rPr>
        <w:t xml:space="preserve">（3）服务期限内提供餐饮服务人员身份证明等资料，餐饮服务人员未经采购人方同意不得随意变化，相对固定。 </w:t>
      </w:r>
    </w:p>
    <w:p w14:paraId="5270E6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baseline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napToGrid w:val="0"/>
          <w:kern w:val="0"/>
          <w:sz w:val="21"/>
          <w:szCs w:val="21"/>
          <w:highlight w:val="none"/>
          <w:lang w:bidi="ar"/>
        </w:rPr>
        <w:t>(4)拟投入的餐饮服务人员须符合劳动法规定的用工年龄。任何与人员有关的意外，伤害，劳务纠纷，都需</w:t>
      </w:r>
      <w:r>
        <w:rPr>
          <w:rFonts w:hint="eastAsia" w:ascii="仿宋" w:hAnsi="仿宋" w:eastAsia="仿宋" w:cs="仿宋"/>
          <w:snapToGrid w:val="0"/>
          <w:kern w:val="0"/>
          <w:sz w:val="21"/>
          <w:szCs w:val="21"/>
          <w:highlight w:val="none"/>
          <w:lang w:eastAsia="zh-CN" w:bidi="ar"/>
        </w:rPr>
        <w:t>供应商</w:t>
      </w:r>
      <w:r>
        <w:rPr>
          <w:rFonts w:hint="eastAsia" w:ascii="仿宋" w:hAnsi="仿宋" w:eastAsia="仿宋" w:cs="仿宋"/>
          <w:snapToGrid w:val="0"/>
          <w:kern w:val="0"/>
          <w:sz w:val="21"/>
          <w:szCs w:val="21"/>
          <w:highlight w:val="none"/>
          <w:lang w:bidi="ar"/>
        </w:rPr>
        <w:t xml:space="preserve">承担。 </w:t>
      </w:r>
    </w:p>
    <w:p w14:paraId="67AB951A">
      <w:r>
        <w:rPr>
          <w:rFonts w:hint="eastAsia" w:ascii="仿宋" w:hAnsi="仿宋" w:eastAsia="仿宋" w:cs="仿宋"/>
          <w:snapToGrid w:val="0"/>
          <w:kern w:val="0"/>
          <w:sz w:val="21"/>
          <w:szCs w:val="21"/>
          <w:highlight w:val="none"/>
          <w:lang w:bidi="ar"/>
        </w:rPr>
        <w:t>（5）工作期间，工作人员必须统一着装，并佩戴卫生防护用品。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7A"/>
    <w:family w:val="swiss"/>
    <w:pitch w:val="default"/>
    <w:sig w:usb0="00000000" w:usb1="00000000" w:usb2="0000003F" w:usb3="00000000" w:csb0="603F01FF" w:csb1="FFFF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744F7"/>
    <w:multiLevelType w:val="multilevel"/>
    <w:tmpl w:val="578744F7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7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551D5D"/>
    <w:rsid w:val="05306AF9"/>
    <w:rsid w:val="07001599"/>
    <w:rsid w:val="07851442"/>
    <w:rsid w:val="07A55852"/>
    <w:rsid w:val="091E1297"/>
    <w:rsid w:val="0AB64089"/>
    <w:rsid w:val="0B4121B4"/>
    <w:rsid w:val="0BD83185"/>
    <w:rsid w:val="0C6576D1"/>
    <w:rsid w:val="0D135C89"/>
    <w:rsid w:val="0D8B4292"/>
    <w:rsid w:val="0DCE1ADD"/>
    <w:rsid w:val="0E963FDB"/>
    <w:rsid w:val="0EC5559E"/>
    <w:rsid w:val="0ED17E6C"/>
    <w:rsid w:val="0F976343"/>
    <w:rsid w:val="105C0E12"/>
    <w:rsid w:val="107B1275"/>
    <w:rsid w:val="12800590"/>
    <w:rsid w:val="13033CDB"/>
    <w:rsid w:val="13150045"/>
    <w:rsid w:val="14543459"/>
    <w:rsid w:val="14861F02"/>
    <w:rsid w:val="14E52192"/>
    <w:rsid w:val="154A6DF0"/>
    <w:rsid w:val="16FE6557"/>
    <w:rsid w:val="176F6BB0"/>
    <w:rsid w:val="17D64044"/>
    <w:rsid w:val="18094FCA"/>
    <w:rsid w:val="18F64E36"/>
    <w:rsid w:val="1A02767A"/>
    <w:rsid w:val="1B9D385D"/>
    <w:rsid w:val="1BA32D63"/>
    <w:rsid w:val="1C252119"/>
    <w:rsid w:val="1CF1774B"/>
    <w:rsid w:val="1DFB7631"/>
    <w:rsid w:val="1E1E29C9"/>
    <w:rsid w:val="1EF8338A"/>
    <w:rsid w:val="1FA938F9"/>
    <w:rsid w:val="20425FFC"/>
    <w:rsid w:val="20E81997"/>
    <w:rsid w:val="21F45999"/>
    <w:rsid w:val="229A5420"/>
    <w:rsid w:val="22BD1D2C"/>
    <w:rsid w:val="22FB3A94"/>
    <w:rsid w:val="23204BF7"/>
    <w:rsid w:val="23FC12D4"/>
    <w:rsid w:val="24095576"/>
    <w:rsid w:val="24626FA6"/>
    <w:rsid w:val="249D1FF2"/>
    <w:rsid w:val="25DE2DDA"/>
    <w:rsid w:val="25E95F17"/>
    <w:rsid w:val="28C96216"/>
    <w:rsid w:val="29B93375"/>
    <w:rsid w:val="2A15141A"/>
    <w:rsid w:val="2A230D5A"/>
    <w:rsid w:val="2B370F4B"/>
    <w:rsid w:val="2C046B0D"/>
    <w:rsid w:val="2C8E2CA3"/>
    <w:rsid w:val="2D576387"/>
    <w:rsid w:val="2D810546"/>
    <w:rsid w:val="2D9D4A5A"/>
    <w:rsid w:val="2E8C2BEA"/>
    <w:rsid w:val="2F2B785B"/>
    <w:rsid w:val="30C528D7"/>
    <w:rsid w:val="3107144D"/>
    <w:rsid w:val="32863B5F"/>
    <w:rsid w:val="33E14065"/>
    <w:rsid w:val="34F44E31"/>
    <w:rsid w:val="35181061"/>
    <w:rsid w:val="36363D90"/>
    <w:rsid w:val="37BD6053"/>
    <w:rsid w:val="37DC5E4F"/>
    <w:rsid w:val="37F007B5"/>
    <w:rsid w:val="380C7C67"/>
    <w:rsid w:val="381713E6"/>
    <w:rsid w:val="38257707"/>
    <w:rsid w:val="38296E28"/>
    <w:rsid w:val="38561033"/>
    <w:rsid w:val="390708FB"/>
    <w:rsid w:val="391B46C0"/>
    <w:rsid w:val="39572F51"/>
    <w:rsid w:val="3A051401"/>
    <w:rsid w:val="3A311F3D"/>
    <w:rsid w:val="3A3962CE"/>
    <w:rsid w:val="3B057F4C"/>
    <w:rsid w:val="3B0770A9"/>
    <w:rsid w:val="3B292F36"/>
    <w:rsid w:val="3BF302F3"/>
    <w:rsid w:val="3C4F0C38"/>
    <w:rsid w:val="3C7A4E02"/>
    <w:rsid w:val="3C8D26A4"/>
    <w:rsid w:val="3CA904FC"/>
    <w:rsid w:val="3D2E5B71"/>
    <w:rsid w:val="3D3F603E"/>
    <w:rsid w:val="3D8F53D3"/>
    <w:rsid w:val="3E9058F4"/>
    <w:rsid w:val="3E963D77"/>
    <w:rsid w:val="3FB33E37"/>
    <w:rsid w:val="42D46393"/>
    <w:rsid w:val="44A02E0E"/>
    <w:rsid w:val="45760938"/>
    <w:rsid w:val="474B43DC"/>
    <w:rsid w:val="48273FDF"/>
    <w:rsid w:val="49740F2E"/>
    <w:rsid w:val="49DE3241"/>
    <w:rsid w:val="4A33479D"/>
    <w:rsid w:val="4B616ED2"/>
    <w:rsid w:val="4BB95F3E"/>
    <w:rsid w:val="4C9F5628"/>
    <w:rsid w:val="4D182C88"/>
    <w:rsid w:val="4D2C0602"/>
    <w:rsid w:val="4DBE6A90"/>
    <w:rsid w:val="4E5660BD"/>
    <w:rsid w:val="4E6F32AF"/>
    <w:rsid w:val="4E7E031F"/>
    <w:rsid w:val="4EC44670"/>
    <w:rsid w:val="4F594CAB"/>
    <w:rsid w:val="4F5A2432"/>
    <w:rsid w:val="4F6B078C"/>
    <w:rsid w:val="4F8F6FE6"/>
    <w:rsid w:val="4FA06378"/>
    <w:rsid w:val="50A8592E"/>
    <w:rsid w:val="51A754EC"/>
    <w:rsid w:val="51AF69CD"/>
    <w:rsid w:val="521600BC"/>
    <w:rsid w:val="52420EF7"/>
    <w:rsid w:val="52963321"/>
    <w:rsid w:val="52A14EC3"/>
    <w:rsid w:val="534B638F"/>
    <w:rsid w:val="53F21995"/>
    <w:rsid w:val="5418220F"/>
    <w:rsid w:val="546045FE"/>
    <w:rsid w:val="554D5290"/>
    <w:rsid w:val="56296E24"/>
    <w:rsid w:val="56E04626"/>
    <w:rsid w:val="57DC64E0"/>
    <w:rsid w:val="581A515D"/>
    <w:rsid w:val="584125D2"/>
    <w:rsid w:val="58AE1A31"/>
    <w:rsid w:val="58B053E8"/>
    <w:rsid w:val="58CB3CE0"/>
    <w:rsid w:val="595A5E33"/>
    <w:rsid w:val="59EA7F4F"/>
    <w:rsid w:val="5ADC54F0"/>
    <w:rsid w:val="5C741667"/>
    <w:rsid w:val="5CAB1AAC"/>
    <w:rsid w:val="5D186F18"/>
    <w:rsid w:val="5D9341C4"/>
    <w:rsid w:val="5F0745CE"/>
    <w:rsid w:val="5FCC6BAB"/>
    <w:rsid w:val="60886A5A"/>
    <w:rsid w:val="610464A6"/>
    <w:rsid w:val="61DF614B"/>
    <w:rsid w:val="629B3C5A"/>
    <w:rsid w:val="62A35618"/>
    <w:rsid w:val="62FC4118"/>
    <w:rsid w:val="636C5BCF"/>
    <w:rsid w:val="63D24027"/>
    <w:rsid w:val="64846CBA"/>
    <w:rsid w:val="65E14FB5"/>
    <w:rsid w:val="686D223D"/>
    <w:rsid w:val="691B2B1E"/>
    <w:rsid w:val="6BF01A2A"/>
    <w:rsid w:val="6C573973"/>
    <w:rsid w:val="6D2E3635"/>
    <w:rsid w:val="6D8F1939"/>
    <w:rsid w:val="6E5839D5"/>
    <w:rsid w:val="6E9D056A"/>
    <w:rsid w:val="712227CC"/>
    <w:rsid w:val="72C930BC"/>
    <w:rsid w:val="72DF6A85"/>
    <w:rsid w:val="74787DB6"/>
    <w:rsid w:val="74957015"/>
    <w:rsid w:val="75065B3C"/>
    <w:rsid w:val="75133ED9"/>
    <w:rsid w:val="75B92B32"/>
    <w:rsid w:val="7613722B"/>
    <w:rsid w:val="76497FA9"/>
    <w:rsid w:val="77053496"/>
    <w:rsid w:val="779F13E7"/>
    <w:rsid w:val="7A98414F"/>
    <w:rsid w:val="7B296116"/>
    <w:rsid w:val="7B74438D"/>
    <w:rsid w:val="7C2932D9"/>
    <w:rsid w:val="7D483034"/>
    <w:rsid w:val="7D7130C1"/>
    <w:rsid w:val="7E687326"/>
    <w:rsid w:val="7EB83636"/>
    <w:rsid w:val="7ECE4975"/>
    <w:rsid w:val="7F2E04CB"/>
    <w:rsid w:val="7F4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spacing w:line="360" w:lineRule="auto"/>
      <w:jc w:val="center"/>
      <w:outlineLvl w:val="0"/>
    </w:pPr>
    <w:rPr>
      <w:rFonts w:ascii="黑体" w:hAnsi="黑体" w:eastAsia="宋体" w:cs="Times New Roman"/>
      <w:b/>
      <w:sz w:val="36"/>
      <w:szCs w:val="24"/>
    </w:rPr>
  </w:style>
  <w:style w:type="paragraph" w:styleId="3">
    <w:name w:val="heading 2"/>
    <w:basedOn w:val="1"/>
    <w:next w:val="1"/>
    <w:link w:val="21"/>
    <w:semiHidden/>
    <w:unhideWhenUsed/>
    <w:qFormat/>
    <w:uiPriority w:val="0"/>
    <w:pPr>
      <w:keepNext/>
      <w:keepLines/>
      <w:spacing w:line="240" w:lineRule="auto"/>
      <w:jc w:val="center"/>
      <w:outlineLvl w:val="1"/>
    </w:pPr>
    <w:rPr>
      <w:rFonts w:ascii="Calibri" w:hAnsi="Calibri" w:eastAsia="宋体"/>
      <w:b/>
      <w:bCs/>
      <w:sz w:val="32"/>
      <w:szCs w:val="32"/>
    </w:rPr>
  </w:style>
  <w:style w:type="paragraph" w:styleId="4">
    <w:name w:val="heading 3"/>
    <w:basedOn w:val="1"/>
    <w:next w:val="1"/>
    <w:link w:val="22"/>
    <w:semiHidden/>
    <w:unhideWhenUsed/>
    <w:qFormat/>
    <w:uiPriority w:val="0"/>
    <w:pPr>
      <w:keepNext/>
      <w:keepLines/>
      <w:spacing w:line="360" w:lineRule="auto"/>
      <w:ind w:firstLine="0" w:firstLineChars="0"/>
      <w:jc w:val="center"/>
      <w:outlineLvl w:val="2"/>
    </w:pPr>
    <w:rPr>
      <w:rFonts w:ascii="Times New Roman" w:hAnsi="Times New Roman" w:eastAsia="宋体" w:cs="Times New Roman"/>
      <w:b/>
      <w:bCs/>
      <w:sz w:val="30"/>
      <w:szCs w:val="32"/>
      <w:lang w:val="zh-CN"/>
    </w:rPr>
  </w:style>
  <w:style w:type="paragraph" w:styleId="5">
    <w:name w:val="heading 4"/>
    <w:basedOn w:val="1"/>
    <w:next w:val="1"/>
    <w:link w:val="24"/>
    <w:semiHidden/>
    <w:unhideWhenUsed/>
    <w:qFormat/>
    <w:uiPriority w:val="0"/>
    <w:pPr>
      <w:spacing w:line="360" w:lineRule="auto"/>
      <w:ind w:left="0" w:firstLine="0"/>
      <w:outlineLvl w:val="3"/>
    </w:pPr>
    <w:rPr>
      <w:rFonts w:ascii="宋体" w:hAnsi="宋体" w:eastAsia="宋体" w:cs="宋体"/>
      <w:b/>
      <w:bCs/>
      <w:sz w:val="24"/>
      <w:szCs w:val="24"/>
      <w:lang w:val="zh-CN" w:bidi="zh-CN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华文仿宋" w:hAnsi="华文仿宋" w:cs="华文仿宋"/>
      <w:b/>
      <w:sz w:val="28"/>
      <w:szCs w:val="22"/>
      <w:lang w:val="zh-CN" w:bidi="zh-CN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0" w:firstLine="0"/>
      <w:outlineLvl w:val="5"/>
    </w:pPr>
    <w:rPr>
      <w:rFonts w:ascii="Arial" w:hAnsi="Arial" w:eastAsia="黑体" w:cs="华文仿宋"/>
      <w:sz w:val="24"/>
      <w:szCs w:val="22"/>
      <w:lang w:val="zh-CN" w:bidi="zh-CN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 w:firstLineChars="200"/>
    </w:pPr>
  </w:style>
  <w:style w:type="paragraph" w:styleId="1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1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14">
    <w:name w:val="Body Text Indent"/>
    <w:basedOn w:val="1"/>
    <w:next w:val="15"/>
    <w:qFormat/>
    <w:uiPriority w:val="0"/>
    <w:pPr>
      <w:spacing w:after="120" w:afterLines="0" w:afterAutospacing="0"/>
      <w:ind w:left="420" w:leftChars="200"/>
    </w:pPr>
    <w:rPr>
      <w:rFonts w:ascii="Times New Roman" w:hAnsi="Times New Roman" w:eastAsia="宋体" w:cs="Times New Roman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24"/>
      <w:szCs w:val="24"/>
    </w:rPr>
  </w:style>
  <w:style w:type="paragraph" w:styleId="16">
    <w:name w:val="toc 1"/>
    <w:basedOn w:val="1"/>
    <w:next w:val="1"/>
    <w:uiPriority w:val="0"/>
    <w:pPr>
      <w:spacing w:before="120" w:after="120"/>
    </w:pPr>
    <w:rPr>
      <w:rFonts w:ascii="仿宋" w:hAnsi="仿宋" w:eastAsia="仿宋" w:cs="Arial"/>
      <w:snapToGrid w:val="0"/>
      <w:color w:val="000000"/>
      <w:kern w:val="0"/>
      <w:sz w:val="24"/>
      <w:szCs w:val="21"/>
      <w:lang w:eastAsia="en-US"/>
    </w:rPr>
  </w:style>
  <w:style w:type="paragraph" w:styleId="17">
    <w:name w:val="Body Text First Indent"/>
    <w:basedOn w:val="13"/>
    <w:next w:val="1"/>
    <w:unhideWhenUsed/>
    <w:qFormat/>
    <w:uiPriority w:val="99"/>
    <w:pPr>
      <w:ind w:firstLine="420" w:firstLineChars="100"/>
    </w:pPr>
    <w:rPr>
      <w:szCs w:val="24"/>
    </w:rPr>
  </w:style>
  <w:style w:type="paragraph" w:styleId="18">
    <w:name w:val="Body Text First Indent 2"/>
    <w:basedOn w:val="14"/>
    <w:next w:val="17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1">
    <w:name w:val="标题 2 Char1"/>
    <w:link w:val="3"/>
    <w:qFormat/>
    <w:uiPriority w:val="0"/>
    <w:rPr>
      <w:rFonts w:ascii="Arial" w:hAnsi="Arial" w:eastAsia="宋体" w:cs="Times New Roman"/>
      <w:b/>
      <w:bCs/>
      <w:kern w:val="0"/>
      <w:sz w:val="36"/>
      <w:szCs w:val="22"/>
      <w:lang w:val="zh-CN" w:bidi="zh-CN"/>
    </w:rPr>
  </w:style>
  <w:style w:type="character" w:customStyle="1" w:styleId="22">
    <w:name w:val="标题 3 Char"/>
    <w:basedOn w:val="20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23">
    <w:name w:val="标题 1 Char"/>
    <w:basedOn w:val="20"/>
    <w:link w:val="2"/>
    <w:qFormat/>
    <w:uiPriority w:val="0"/>
    <w:rPr>
      <w:rFonts w:ascii="黑体" w:hAnsi="黑体" w:eastAsia="宋体" w:cs="Times New Roman"/>
      <w:b/>
      <w:kern w:val="2"/>
      <w:sz w:val="36"/>
      <w:szCs w:val="24"/>
    </w:rPr>
  </w:style>
  <w:style w:type="character" w:customStyle="1" w:styleId="24">
    <w:name w:val="标题 4 Char"/>
    <w:basedOn w:val="20"/>
    <w:link w:val="5"/>
    <w:qFormat/>
    <w:uiPriority w:val="0"/>
    <w:rPr>
      <w:rFonts w:ascii="宋体" w:hAnsi="宋体" w:eastAsia="宋体" w:cs="宋体"/>
      <w:b/>
      <w:color w:val="000000" w:themeColor="text1"/>
      <w:kern w:val="0"/>
      <w:sz w:val="30"/>
      <w:szCs w:val="28"/>
      <w:u w:val="none"/>
      <w:lang w:val="zh-CN" w:bidi="zh-CN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2025-06-13T11:52:41Z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CC53DDA9B2814F3D9A54F2FFF46D679A</vt:lpwstr>
  </property>
  <property fmtid="{D5CDD505-2E9C-101B-9397-08002B2CF9AE}" pid="4" name="KSOTemplateDocerSaveRecord">
    <vt:lpwstr>eyJoZGlkIjoiMTIzYjBkMDE0MDUwZWU1MDYzY2M0YTJiMmIyMWQyNDYiLCJ1c2VySWQiOiI5MTQ3Njg1NjkifQ==</vt:lpwstr>
  </property>
</Properties>
</file>