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黑体" w:hAnsi="黑体" w:eastAsia="黑体" w:cs="黑体"/>
          <w:sz w:val="36"/>
          <w:szCs w:val="36"/>
          <w:lang w:eastAsia="zh-CN"/>
        </w:rPr>
      </w:pPr>
      <w:r>
        <w:rPr>
          <w:rFonts w:hint="eastAsia" w:ascii="黑体" w:hAnsi="黑体" w:eastAsia="黑体" w:cs="黑体"/>
          <w:spacing w:val="10"/>
          <w:sz w:val="36"/>
          <w:szCs w:val="36"/>
          <w:lang w:val="en-US" w:eastAsia="zh-CN"/>
          <w14:textOutline w14:w="6537" w14:cap="sq" w14:cmpd="sng">
            <w14:solidFill>
              <w14:srgbClr w14:val="000000"/>
            </w14:solidFill>
            <w14:prstDash w14:val="solid"/>
            <w14:bevel/>
          </w14:textOutline>
        </w:rPr>
        <w:t>盛海煤矿消防维修改造工程采购</w:t>
      </w:r>
      <w:r>
        <w:rPr>
          <w:rFonts w:hint="eastAsia" w:ascii="黑体" w:hAnsi="黑体" w:eastAsia="黑体" w:cs="黑体"/>
          <w:spacing w:val="10"/>
          <w:sz w:val="36"/>
          <w:szCs w:val="36"/>
          <w14:textOutline w14:w="6537" w14:cap="sq" w14:cmpd="sng">
            <w14:solidFill>
              <w14:srgbClr w14:val="000000"/>
            </w14:solidFill>
            <w14:prstDash w14:val="solid"/>
            <w14:bevel/>
          </w14:textOutline>
        </w:rPr>
        <w:t>需求</w:t>
      </w:r>
      <w:r>
        <w:rPr>
          <w:rFonts w:hint="eastAsia" w:ascii="黑体" w:hAnsi="黑体" w:eastAsia="黑体" w:cs="黑体"/>
          <w:spacing w:val="10"/>
          <w:sz w:val="36"/>
          <w:szCs w:val="36"/>
          <w:lang w:eastAsia="zh-CN"/>
          <w14:textOutline w14:w="6537" w14:cap="sq" w14:cmpd="sng">
            <w14:solidFill>
              <w14:srgbClr w14:val="000000"/>
            </w14:solidFill>
            <w14:prstDash w14:val="solid"/>
            <w14:bevel/>
          </w14:textOutline>
        </w:rPr>
        <w:t>书</w:t>
      </w:r>
    </w:p>
    <w:p>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黑体" w:hAnsi="黑体" w:eastAsia="黑体" w:cs="黑体"/>
        </w:rPr>
      </w:pPr>
      <w:r>
        <w:rPr>
          <w:rFonts w:hint="eastAsia" w:ascii="黑体" w:hAnsi="黑体" w:eastAsia="黑体" w:cs="黑体"/>
          <w14:textOutline w14:w="5103" w14:cap="sq" w14:cmpd="sng">
            <w14:solidFill>
              <w14:srgbClr w14:val="000000"/>
            </w14:solidFill>
            <w14:prstDash w14:val="solid"/>
            <w14:bevel/>
          </w14:textOutline>
        </w:rPr>
        <w:t>采购项目名称：</w:t>
      </w:r>
      <w:r>
        <w:rPr>
          <w:rFonts w:hint="eastAsia" w:ascii="黑体" w:hAnsi="黑体" w:eastAsia="黑体" w:cs="黑体"/>
          <w:lang w:val="en-US" w:eastAsia="zh-CN"/>
        </w:rPr>
        <w:t>盛海煤矿消防维修改造工程</w:t>
      </w:r>
    </w:p>
    <w:p>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黑体" w:hAnsi="黑体" w:eastAsia="黑体" w:cs="黑体"/>
        </w:rPr>
      </w:pPr>
      <w:r>
        <w:rPr>
          <w:rFonts w:hint="eastAsia" w:ascii="黑体" w:hAnsi="黑体" w:eastAsia="黑体" w:cs="黑体"/>
          <w14:textOutline w14:w="5103" w14:cap="sq" w14:cmpd="sng">
            <w14:solidFill>
              <w14:srgbClr w14:val="000000"/>
            </w14:solidFill>
            <w14:prstDash w14:val="solid"/>
            <w14:bevel/>
          </w14:textOutline>
        </w:rPr>
        <w:t>采购项目预算、资金构成和采购方式：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黑体" w:hAnsi="黑体" w:eastAsia="黑体" w:cs="黑体"/>
          <w:spacing w:val="-24"/>
          <w:lang w:val="en-US" w:eastAsia="zh-CN"/>
        </w:rPr>
      </w:pPr>
      <w:r>
        <w:rPr>
          <w:rFonts w:hint="eastAsia" w:ascii="黑体" w:hAnsi="黑体" w:eastAsia="黑体" w:cs="黑体"/>
          <w:spacing w:val="-24"/>
          <w:lang w:val="en-US" w:eastAsia="zh-CN"/>
        </w:rPr>
        <w:t>1 、采购项目预算：</w:t>
      </w:r>
      <w:r>
        <w:rPr>
          <w:rFonts w:hint="eastAsia" w:ascii="黑体" w:hAnsi="黑体" w:eastAsia="黑体" w:cs="黑体"/>
          <w:spacing w:val="-1"/>
          <w:lang w:val="en-US" w:eastAsia="zh-CN"/>
        </w:rPr>
        <w:t>1777020.44元</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黑体" w:hAnsi="黑体" w:eastAsia="黑体" w:cs="黑体"/>
          <w:spacing w:val="-24"/>
          <w:lang w:val="en-US" w:eastAsia="zh-CN"/>
        </w:rPr>
      </w:pPr>
      <w:r>
        <w:rPr>
          <w:rFonts w:hint="eastAsia" w:ascii="黑体" w:hAnsi="黑体" w:eastAsia="黑体" w:cs="黑体"/>
          <w:spacing w:val="-24"/>
          <w:lang w:val="en-US" w:eastAsia="zh-CN"/>
        </w:rPr>
        <w:t>2 、资金来源：自筹资金</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黑体" w:hAnsi="黑体" w:eastAsia="黑体" w:cs="黑体"/>
          <w:highlight w:val="yellow"/>
          <w:lang w:eastAsia="zh-CN"/>
        </w:rPr>
      </w:pPr>
      <w:r>
        <w:rPr>
          <w:rFonts w:hint="eastAsia" w:ascii="黑体" w:hAnsi="黑体" w:eastAsia="黑体" w:cs="黑体"/>
          <w:spacing w:val="-24"/>
          <w:lang w:val="en-US" w:eastAsia="zh-CN"/>
        </w:rPr>
        <w:t>3</w:t>
      </w:r>
      <w:r>
        <w:rPr>
          <w:rFonts w:hint="eastAsia" w:ascii="黑体" w:hAnsi="黑体" w:eastAsia="黑体" w:cs="黑体"/>
          <w:spacing w:val="-24"/>
        </w:rPr>
        <w:t xml:space="preserve"> </w:t>
      </w:r>
      <w:r>
        <w:rPr>
          <w:rFonts w:hint="eastAsia" w:ascii="黑体" w:hAnsi="黑体" w:eastAsia="黑体" w:cs="黑体"/>
          <w:spacing w:val="-4"/>
        </w:rPr>
        <w:t>、采购方式：</w:t>
      </w:r>
      <w:r>
        <w:rPr>
          <w:rFonts w:hint="eastAsia" w:ascii="黑体" w:hAnsi="黑体" w:eastAsia="黑体" w:cs="黑体"/>
          <w:spacing w:val="-4"/>
          <w:highlight w:val="none"/>
        </w:rPr>
        <w:t>竞争性</w:t>
      </w:r>
      <w:r>
        <w:rPr>
          <w:rFonts w:hint="eastAsia" w:ascii="黑体" w:hAnsi="黑体" w:eastAsia="黑体" w:cs="黑体"/>
          <w:spacing w:val="-4"/>
          <w:highlight w:val="none"/>
          <w:lang w:val="en-US" w:eastAsia="zh-CN"/>
        </w:rPr>
        <w:t>谈判</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黑体" w:hAnsi="黑体" w:eastAsia="黑体" w:cs="黑体"/>
        </w:rPr>
      </w:pPr>
      <w:r>
        <w:rPr>
          <w:rFonts w:hint="eastAsia" w:ascii="黑体" w:hAnsi="黑体" w:eastAsia="黑体" w:cs="黑体"/>
          <w14:textOutline w14:w="5103" w14:cap="sq" w14:cmpd="sng">
            <w14:solidFill>
              <w14:srgbClr w14:val="000000"/>
            </w14:solidFill>
            <w14:prstDash w14:val="solid"/>
            <w14:bevel/>
          </w14:textOutline>
        </w:rPr>
        <w:t>三、项目实施时间、地点、工程概况、履行期限及方式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spacing w:val="-1"/>
          <w:lang w:eastAsia="zh-CN"/>
        </w:rPr>
      </w:pPr>
      <w:r>
        <w:rPr>
          <w:rFonts w:hint="eastAsia" w:ascii="黑体" w:hAnsi="黑体" w:eastAsia="黑体" w:cs="黑体"/>
          <w:spacing w:val="-1"/>
          <w14:textOutline w14:w="5103" w14:cap="sq" w14:cmpd="sng">
            <w14:solidFill>
              <w14:srgbClr w14:val="000000"/>
            </w14:solidFill>
            <w14:prstDash w14:val="solid"/>
            <w14:bevel/>
          </w14:textOutline>
        </w:rPr>
        <w:t>（一）项目实</w:t>
      </w:r>
      <w:r>
        <w:rPr>
          <w:rFonts w:hint="eastAsia" w:ascii="黑体" w:hAnsi="黑体" w:eastAsia="黑体" w:cs="黑体"/>
          <w:spacing w:val="-1"/>
          <w:highlight w:val="none"/>
          <w14:textOutline w14:w="5103" w14:cap="sq" w14:cmpd="sng">
            <w14:solidFill>
              <w14:srgbClr w14:val="000000"/>
            </w14:solidFill>
            <w14:prstDash w14:val="solid"/>
            <w14:bevel/>
          </w14:textOutline>
        </w:rPr>
        <w:t>施时间：</w:t>
      </w:r>
      <w:r>
        <w:rPr>
          <w:rFonts w:hint="eastAsia" w:ascii="黑体" w:hAnsi="黑体" w:eastAsia="黑体" w:cs="黑体"/>
          <w:spacing w:val="-1"/>
          <w:highlight w:val="none"/>
          <w:lang w:eastAsia="zh-CN"/>
        </w:rPr>
        <w:t>202</w:t>
      </w:r>
      <w:r>
        <w:rPr>
          <w:rFonts w:hint="eastAsia" w:ascii="黑体" w:hAnsi="黑体" w:eastAsia="黑体" w:cs="黑体"/>
          <w:spacing w:val="-1"/>
          <w:highlight w:val="none"/>
          <w:lang w:val="en-US" w:eastAsia="zh-CN"/>
        </w:rPr>
        <w:t>5</w:t>
      </w:r>
      <w:r>
        <w:rPr>
          <w:rFonts w:hint="eastAsia" w:ascii="黑体" w:hAnsi="黑体" w:eastAsia="黑体" w:cs="黑体"/>
          <w:spacing w:val="-1"/>
          <w:highlight w:val="none"/>
          <w:lang w:eastAsia="zh-CN"/>
        </w:rPr>
        <w:t>年</w:t>
      </w:r>
      <w:r>
        <w:rPr>
          <w:rFonts w:hint="eastAsia" w:ascii="黑体" w:hAnsi="黑体" w:eastAsia="黑体" w:cs="黑体"/>
          <w:spacing w:val="-1"/>
          <w:highlight w:val="none"/>
          <w:lang w:val="en-US" w:eastAsia="zh-CN"/>
        </w:rPr>
        <w:t>6</w:t>
      </w:r>
      <w:r>
        <w:rPr>
          <w:rFonts w:hint="eastAsia" w:ascii="黑体" w:hAnsi="黑体" w:eastAsia="黑体" w:cs="黑体"/>
          <w:spacing w:val="-1"/>
          <w:highlight w:val="none"/>
          <w:lang w:eastAsia="zh-CN"/>
        </w:rPr>
        <w:t>月；</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spacing w:val="-1"/>
          <w:highlight w:val="none"/>
          <w:lang w:val="en-US" w:eastAsia="zh-CN"/>
        </w:rPr>
      </w:pPr>
      <w:r>
        <w:rPr>
          <w:rFonts w:hint="eastAsia" w:ascii="黑体" w:hAnsi="黑体" w:eastAsia="黑体" w:cs="黑体"/>
          <w:spacing w:val="-1"/>
          <w14:textOutline w14:w="5103" w14:cap="sq" w14:cmpd="sng">
            <w14:solidFill>
              <w14:srgbClr w14:val="000000"/>
            </w14:solidFill>
            <w14:prstDash w14:val="solid"/>
            <w14:bevel/>
          </w14:textOutline>
        </w:rPr>
        <w:t>（二）项目实施地点：</w:t>
      </w:r>
      <w:r>
        <w:rPr>
          <w:rFonts w:hint="eastAsia" w:ascii="黑体" w:hAnsi="黑体" w:eastAsia="黑体" w:cs="黑体"/>
          <w:spacing w:val="-5"/>
          <w:highlight w:val="none"/>
          <w:lang w:val="en-US" w:eastAsia="zh-CN"/>
        </w:rPr>
        <w:t>府谷县盛海煤矿厂区内</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rPr>
      </w:pPr>
      <w:r>
        <w:rPr>
          <w:rFonts w:hint="eastAsia" w:ascii="黑体" w:hAnsi="黑体" w:eastAsia="黑体" w:cs="黑体"/>
          <w:spacing w:val="-1"/>
          <w14:textOutline w14:w="5103" w14:cap="sq" w14:cmpd="sng">
            <w14:solidFill>
              <w14:srgbClr w14:val="000000"/>
            </w14:solidFill>
            <w14:prstDash w14:val="solid"/>
            <w14:bevel/>
          </w14:textOutline>
        </w:rPr>
        <w:t>（三）项目采购预算明细：</w:t>
      </w:r>
      <w:r>
        <w:rPr>
          <w:rFonts w:hint="eastAsia" w:ascii="黑体" w:hAnsi="黑体" w:eastAsia="黑体" w:cs="黑体"/>
          <w:spacing w:val="-1"/>
        </w:rPr>
        <w:t>见上传审批附件清单</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ascii="黑体" w:hAnsi="黑体" w:eastAsia="黑体" w:cs="黑体"/>
        </w:rPr>
      </w:pPr>
      <w:r>
        <w:rPr>
          <w:rFonts w:hint="eastAsia" w:ascii="黑体" w:hAnsi="黑体" w:eastAsia="黑体" w:cs="黑体"/>
          <w:spacing w:val="-4"/>
          <w:position w:val="26"/>
          <w14:textOutline w14:w="5103" w14:cap="sq" w14:cmpd="sng">
            <w14:solidFill>
              <w14:srgbClr w14:val="000000"/>
            </w14:solidFill>
            <w14:prstDash w14:val="solid"/>
            <w14:bevel/>
          </w14:textOutline>
        </w:rPr>
        <w:t>（四）履行期限及方式：</w:t>
      </w:r>
      <w:r>
        <w:rPr>
          <w:rFonts w:hint="eastAsia" w:ascii="黑体" w:hAnsi="黑体" w:eastAsia="黑体" w:cs="黑体"/>
          <w:spacing w:val="-4"/>
          <w:position w:val="26"/>
        </w:rPr>
        <w:t>严格执行政府采购程序，审批结束后开</w:t>
      </w:r>
      <w:r>
        <w:rPr>
          <w:rFonts w:hint="eastAsia" w:ascii="黑体" w:hAnsi="黑体" w:eastAsia="黑体" w:cs="黑体"/>
          <w:spacing w:val="-6"/>
        </w:rPr>
        <w:t>始实施。</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rPr>
          <w:rFonts w:hint="eastAsia" w:ascii="黑体" w:hAnsi="黑体" w:eastAsia="黑体" w:cs="黑体"/>
        </w:rPr>
      </w:pPr>
      <w:r>
        <w:rPr>
          <w:rFonts w:hint="eastAsia" w:ascii="黑体" w:hAnsi="黑体" w:eastAsia="黑体" w:cs="黑体"/>
          <w:spacing w:val="-3"/>
          <w14:textOutline w14:w="5103" w14:cap="sq" w14:cmpd="sng">
            <w14:solidFill>
              <w14:srgbClr w14:val="000000"/>
            </w14:solidFill>
            <w14:prstDash w14:val="solid"/>
            <w14:bevel/>
          </w14:textOutline>
        </w:rPr>
        <w:t>四、履约验收标准和方法</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color w:val="auto"/>
          <w:spacing w:val="-5"/>
          <w:highlight w:val="none"/>
          <w:shd w:val="clear" w:color="auto" w:fill="auto"/>
          <w:lang w:val="en-US" w:eastAsia="zh-CN"/>
        </w:rPr>
      </w:pPr>
      <w:r>
        <w:rPr>
          <w:rFonts w:hint="eastAsia" w:ascii="黑体" w:hAnsi="黑体" w:eastAsia="黑体" w:cs="黑体"/>
          <w:color w:val="auto"/>
          <w:spacing w:val="-5"/>
          <w:highlight w:val="none"/>
          <w:shd w:val="clear" w:color="auto" w:fill="auto"/>
          <w:lang w:val="en-US" w:eastAsia="zh-CN"/>
        </w:rPr>
        <w:t>1、履约验收时间：2025年7</w:t>
      </w:r>
      <w:bookmarkStart w:id="0" w:name="_GoBack"/>
      <w:bookmarkEnd w:id="0"/>
      <w:r>
        <w:rPr>
          <w:rFonts w:hint="eastAsia" w:ascii="黑体" w:hAnsi="黑体" w:eastAsia="黑体" w:cs="黑体"/>
          <w:color w:val="auto"/>
          <w:spacing w:val="-5"/>
          <w:highlight w:val="none"/>
          <w:shd w:val="clear" w:color="auto" w:fill="auto"/>
          <w:lang w:val="en-US" w:eastAsia="zh-CN"/>
        </w:rPr>
        <w:t>月（实际</w:t>
      </w:r>
      <w:r>
        <w:rPr>
          <w:rFonts w:hint="eastAsia" w:ascii="黑体" w:hAnsi="黑体" w:eastAsia="黑体" w:cs="黑体"/>
          <w:color w:val="auto"/>
          <w:spacing w:val="-5"/>
          <w:highlight w:val="none"/>
          <w:shd w:val="clear" w:color="auto" w:fill="auto"/>
          <w:lang w:val="en-US" w:eastAsia="zh-CN"/>
        </w:rPr>
        <w:t>时间以施工合同为准）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color w:val="auto"/>
          <w:sz w:val="28"/>
          <w:szCs w:val="28"/>
          <w:lang w:val="en-US" w:eastAsia="zh-CN"/>
        </w:rPr>
      </w:pPr>
      <w:r>
        <w:rPr>
          <w:rFonts w:hint="eastAsia" w:ascii="黑体" w:hAnsi="黑体" w:eastAsia="黑体" w:cs="黑体"/>
          <w:spacing w:val="-5"/>
          <w:highlight w:val="none"/>
          <w:lang w:val="en-US" w:eastAsia="zh-CN"/>
        </w:rPr>
        <w:t>2、履约验收主体及内容：</w:t>
      </w:r>
      <w:r>
        <w:rPr>
          <w:rFonts w:hint="eastAsia" w:ascii="黑体" w:hAnsi="黑体" w:eastAsia="黑体" w:cs="黑体"/>
          <w:color w:val="auto"/>
          <w:sz w:val="28"/>
          <w:szCs w:val="28"/>
          <w:lang w:val="en-US" w:eastAsia="zh-CN"/>
        </w:rPr>
        <w:t>由采购人根据合同要求，对盛海煤矿消防维修改造工程进行验收。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3、履约验收地点：府谷县盛海煤矿厂区内</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4、验收程序：供应商应当严格按合同约定的内容提供工程方案。对供应商所提供的工程施工组织相关人员进行验收，并对相关资料进行认真整理，做好验收准备。验收开始之前，由成交供应商项目负责 人介绍项目实施进度、工作重点、完成情况等。在供应商履约结束后， 验收工作小组按照职责分工对照政府采购合同中验收有关事项和标准核对每项验收事项，并按照验收方案应及时组织验收。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5、履约验收标准：符合国家相关施工验收规范，并达到合格标准。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6、验收方式：由采购单位组织有关专业人员按相关的国家标准、质量标准和采购文件所列的各项要求进行验收。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spacing w:val="-1"/>
          <w:lang w:eastAsia="zh-CN"/>
          <w14:textOutline w14:w="5103" w14:cap="sq" w14:cmpd="sng">
            <w14:solidFill>
              <w14:srgbClr w14:val="000000"/>
            </w14:solidFill>
            <w14:prstDash w14:val="solid"/>
            <w14:bevel/>
          </w14:textOutline>
        </w:rPr>
      </w:pPr>
      <w:r>
        <w:rPr>
          <w:rFonts w:hint="eastAsia" w:ascii="黑体" w:hAnsi="黑体" w:eastAsia="黑体" w:cs="黑体"/>
          <w:spacing w:val="-1"/>
          <w:lang w:eastAsia="zh-CN"/>
          <w14:textOutline w14:w="5103" w14:cap="sq" w14:cmpd="sng">
            <w14:solidFill>
              <w14:srgbClr w14:val="000000"/>
            </w14:solidFill>
            <w14:prstDash w14:val="solid"/>
            <w14:bevel/>
          </w14:textOutline>
        </w:rPr>
        <w:t>五、对供应商的要求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1、在中华人民共和国境内注册的，具有独立法人资格的供应商；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2、具有良好的商业信誉和健全的财务会计制度；</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3、具有履行合同所必须的设备和专业技术能力；</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4、有依法缴纳税收和社会保障资金的良好记录；</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eastAsia="zh-CN"/>
        </w:rPr>
      </w:pPr>
      <w:r>
        <w:rPr>
          <w:rFonts w:hint="eastAsia" w:ascii="黑体" w:hAnsi="黑体" w:eastAsia="黑体" w:cs="黑体"/>
          <w:spacing w:val="-5"/>
          <w:highlight w:val="none"/>
          <w:lang w:val="en-US" w:eastAsia="zh-CN"/>
        </w:rPr>
        <w:t>5、参加本项政府采购活动前三年内，在经营活动中没有重大违法记录。</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rPr>
      </w:pPr>
      <w:r>
        <w:rPr>
          <w:rFonts w:hint="eastAsia" w:ascii="黑体" w:hAnsi="黑体" w:eastAsia="黑体" w:cs="黑体"/>
          <w:spacing w:val="-1"/>
          <w14:textOutline w14:w="5103" w14:cap="sq" w14:cmpd="sng">
            <w14:solidFill>
              <w14:srgbClr w14:val="000000"/>
            </w14:solidFill>
            <w14:prstDash w14:val="solid"/>
            <w14:bevel/>
          </w14:textOutline>
        </w:rPr>
        <w:t>六、合同模板：</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pPr>
        <w:numPr>
          <w:ilvl w:val="0"/>
          <w:numId w:val="0"/>
        </w:numPr>
        <w:jc w:val="center"/>
        <w:rPr>
          <w:rFonts w:hint="eastAsia" w:ascii="黑体" w:hAnsi="黑体" w:eastAsia="黑体" w:cs="黑体"/>
          <w:color w:val="auto"/>
          <w:sz w:val="36"/>
          <w:szCs w:val="36"/>
        </w:rPr>
      </w:pPr>
      <w:r>
        <w:rPr>
          <w:rFonts w:hint="eastAsia" w:ascii="黑体" w:hAnsi="黑体" w:eastAsia="黑体" w:cs="黑体"/>
          <w:b/>
          <w:bCs/>
          <w:color w:val="auto"/>
          <w:sz w:val="36"/>
          <w:szCs w:val="36"/>
          <w:lang w:val="en-US" w:eastAsia="zh-CN"/>
        </w:rPr>
        <w:t>盛海煤矿消防维修改造工程采购</w:t>
      </w:r>
      <w:r>
        <w:rPr>
          <w:rFonts w:hint="eastAsia" w:ascii="黑体" w:hAnsi="黑体" w:eastAsia="黑体" w:cs="黑体"/>
          <w:b/>
          <w:bCs/>
          <w:color w:val="auto"/>
          <w:sz w:val="36"/>
          <w:szCs w:val="36"/>
        </w:rPr>
        <w:t>合同</w:t>
      </w:r>
    </w:p>
    <w:p>
      <w:pPr>
        <w:autoSpaceDN w:val="0"/>
        <w:adjustRightInd w:val="0"/>
        <w:snapToGrid w:val="0"/>
        <w:spacing w:line="360" w:lineRule="auto"/>
        <w:ind w:firstLine="560" w:firstLineChars="200"/>
        <w:jc w:val="left"/>
        <w:rPr>
          <w:rFonts w:hint="eastAsia" w:ascii="黑体" w:hAnsi="黑体" w:eastAsia="黑体" w:cs="黑体"/>
          <w:snapToGrid w:val="0"/>
          <w:color w:val="auto"/>
          <w:kern w:val="0"/>
          <w:sz w:val="28"/>
          <w:szCs w:val="28"/>
          <w:lang w:eastAsia="zh-Hans"/>
        </w:rPr>
      </w:pPr>
      <w:r>
        <w:rPr>
          <w:rFonts w:hint="eastAsia" w:ascii="黑体" w:hAnsi="黑体" w:eastAsia="黑体" w:cs="黑体"/>
          <w:snapToGrid w:val="0"/>
          <w:color w:val="auto"/>
          <w:kern w:val="0"/>
          <w:sz w:val="28"/>
          <w:szCs w:val="28"/>
          <w:lang w:eastAsia="zh-Hans"/>
        </w:rPr>
        <w:t>甲方（</w:t>
      </w:r>
      <w:r>
        <w:rPr>
          <w:rFonts w:hint="eastAsia" w:ascii="黑体" w:hAnsi="黑体" w:eastAsia="黑体" w:cs="黑体"/>
          <w:snapToGrid w:val="0"/>
          <w:color w:val="auto"/>
          <w:kern w:val="0"/>
          <w:sz w:val="28"/>
          <w:szCs w:val="28"/>
        </w:rPr>
        <w:t>采购人</w:t>
      </w:r>
      <w:r>
        <w:rPr>
          <w:rFonts w:hint="eastAsia" w:ascii="黑体" w:hAnsi="黑体" w:eastAsia="黑体" w:cs="黑体"/>
          <w:snapToGrid w:val="0"/>
          <w:color w:val="auto"/>
          <w:kern w:val="0"/>
          <w:sz w:val="28"/>
          <w:szCs w:val="28"/>
          <w:lang w:eastAsia="zh-Hans"/>
        </w:rPr>
        <w:t>）：</w:t>
      </w:r>
      <w:r>
        <w:rPr>
          <w:rFonts w:hint="eastAsia" w:ascii="黑体" w:hAnsi="黑体" w:eastAsia="黑体" w:cs="黑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黑体" w:hAnsi="黑体" w:eastAsia="黑体" w:cs="黑体"/>
          <w:snapToGrid w:val="0"/>
          <w:color w:val="auto"/>
          <w:kern w:val="0"/>
          <w:sz w:val="28"/>
          <w:szCs w:val="28"/>
          <w:lang w:eastAsia="zh-Hans"/>
        </w:rPr>
      </w:pPr>
      <w:r>
        <w:rPr>
          <w:rFonts w:hint="eastAsia" w:ascii="黑体" w:hAnsi="黑体" w:eastAsia="黑体" w:cs="黑体"/>
          <w:snapToGrid w:val="0"/>
          <w:color w:val="auto"/>
          <w:kern w:val="0"/>
          <w:sz w:val="28"/>
          <w:szCs w:val="28"/>
          <w:lang w:eastAsia="zh-Hans"/>
        </w:rPr>
        <w:t>乙方（</w:t>
      </w:r>
      <w:r>
        <w:rPr>
          <w:rFonts w:hint="eastAsia" w:ascii="黑体" w:hAnsi="黑体" w:eastAsia="黑体" w:cs="黑体"/>
          <w:snapToGrid w:val="0"/>
          <w:color w:val="auto"/>
          <w:kern w:val="0"/>
          <w:sz w:val="28"/>
          <w:szCs w:val="28"/>
        </w:rPr>
        <w:t>中标人</w:t>
      </w:r>
      <w:r>
        <w:rPr>
          <w:rFonts w:hint="eastAsia" w:ascii="黑体" w:hAnsi="黑体" w:eastAsia="黑体" w:cs="黑体"/>
          <w:snapToGrid w:val="0"/>
          <w:color w:val="auto"/>
          <w:kern w:val="0"/>
          <w:sz w:val="28"/>
          <w:szCs w:val="28"/>
          <w:lang w:eastAsia="zh-Hans"/>
        </w:rPr>
        <w:t>）：</w:t>
      </w:r>
      <w:r>
        <w:rPr>
          <w:rFonts w:hint="eastAsia" w:ascii="黑体" w:hAnsi="黑体" w:eastAsia="黑体" w:cs="黑体"/>
          <w:snapToGrid w:val="0"/>
          <w:color w:val="auto"/>
          <w:kern w:val="0"/>
          <w:sz w:val="28"/>
          <w:szCs w:val="28"/>
        </w:rPr>
        <w:t xml:space="preserve"> </w:t>
      </w:r>
      <w:r>
        <w:rPr>
          <w:rFonts w:hint="eastAsia" w:ascii="黑体" w:hAnsi="黑体" w:eastAsia="黑体" w:cs="黑体"/>
          <w:snapToGrid w:val="0"/>
          <w:color w:val="auto"/>
          <w:kern w:val="0"/>
          <w:sz w:val="28"/>
          <w:szCs w:val="28"/>
          <w:lang w:eastAsia="zh-Hans"/>
        </w:rPr>
        <w:t xml:space="preserve">             </w:t>
      </w:r>
      <w:r>
        <w:rPr>
          <w:rFonts w:hint="eastAsia" w:ascii="黑体" w:hAnsi="黑体" w:eastAsia="黑体" w:cs="黑体"/>
          <w:snapToGrid w:val="0"/>
          <w:color w:val="auto"/>
          <w:kern w:val="0"/>
          <w:sz w:val="28"/>
          <w:szCs w:val="28"/>
        </w:rPr>
        <w:t xml:space="preserve">                        </w:t>
      </w:r>
    </w:p>
    <w:p>
      <w:pPr>
        <w:numPr>
          <w:ilvl w:val="0"/>
          <w:numId w:val="0"/>
        </w:numPr>
        <w:spacing w:line="360" w:lineRule="auto"/>
        <w:ind w:firstLine="560" w:firstLineChars="200"/>
        <w:rPr>
          <w:rFonts w:hint="eastAsia" w:ascii="黑体" w:hAnsi="黑体" w:eastAsia="黑体" w:cs="黑体"/>
          <w:b/>
          <w:snapToGrid w:val="0"/>
          <w:color w:val="auto"/>
          <w:kern w:val="0"/>
          <w:sz w:val="28"/>
          <w:szCs w:val="28"/>
        </w:rPr>
      </w:pPr>
      <w:r>
        <w:rPr>
          <w:rFonts w:hint="eastAsia" w:ascii="黑体" w:hAnsi="黑体" w:eastAsia="黑体" w:cs="黑体"/>
          <w:snapToGrid w:val="0"/>
          <w:color w:val="auto"/>
          <w:kern w:val="0"/>
          <w:sz w:val="28"/>
          <w:szCs w:val="28"/>
        </w:rPr>
        <w:t>根据《中华人民共和国政府采购法》、《中华人民共和国合同法》等相关法律，甲、乙双方经平等协商一致，就“</w:t>
      </w:r>
      <w:r>
        <w:rPr>
          <w:rFonts w:hint="eastAsia" w:ascii="黑体" w:hAnsi="黑体" w:eastAsia="黑体" w:cs="黑体"/>
          <w:snapToGrid w:val="0"/>
          <w:color w:val="auto"/>
          <w:kern w:val="0"/>
          <w:sz w:val="28"/>
          <w:szCs w:val="28"/>
          <w:lang w:eastAsia="zh-CN"/>
        </w:rPr>
        <w:t>盛海煤矿消防维修改造工程</w:t>
      </w:r>
      <w:r>
        <w:rPr>
          <w:rFonts w:hint="eastAsia" w:ascii="黑体" w:hAnsi="黑体" w:eastAsia="黑体" w:cs="黑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一、合同文件</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 合同条款</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 中标通知书</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 中标人在评标过程中做出的有关澄清、说明、承诺或者补正文件</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4. 招标文件</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5. 中标人的投标文件</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6. 本合同附件</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二、合同的范围和条件</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三、</w:t>
      </w:r>
      <w:r>
        <w:rPr>
          <w:rFonts w:hint="eastAsia" w:ascii="黑体" w:hAnsi="黑体" w:eastAsia="黑体" w:cs="黑体"/>
          <w:b/>
          <w:color w:val="auto"/>
          <w:sz w:val="28"/>
          <w:szCs w:val="28"/>
          <w:lang w:val="en-US" w:eastAsia="zh-CN"/>
        </w:rPr>
        <w:t>工程</w:t>
      </w:r>
      <w:r>
        <w:rPr>
          <w:rFonts w:hint="eastAsia" w:ascii="黑体" w:hAnsi="黑体" w:eastAsia="黑体" w:cs="黑体"/>
          <w:b/>
          <w:color w:val="auto"/>
          <w:sz w:val="28"/>
          <w:szCs w:val="28"/>
        </w:rPr>
        <w:t>项目</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本合同所提供的服务项目内容：（与报价文件中</w:t>
      </w:r>
      <w:r>
        <w:rPr>
          <w:rFonts w:hint="eastAsia" w:ascii="黑体" w:hAnsi="黑体" w:eastAsia="黑体" w:cs="黑体"/>
          <w:color w:val="auto"/>
          <w:sz w:val="28"/>
          <w:szCs w:val="28"/>
          <w:lang w:val="en-US" w:eastAsia="zh-CN"/>
        </w:rPr>
        <w:t>项目</w:t>
      </w:r>
      <w:r>
        <w:rPr>
          <w:rFonts w:hint="eastAsia" w:ascii="黑体" w:hAnsi="黑体" w:eastAsia="黑体" w:cs="黑体"/>
          <w:color w:val="auto"/>
          <w:sz w:val="28"/>
          <w:szCs w:val="28"/>
        </w:rPr>
        <w:t>明细表一致）。</w:t>
      </w:r>
    </w:p>
    <w:p>
      <w:pPr>
        <w:adjustRightInd w:val="0"/>
        <w:snapToGrid w:val="0"/>
        <w:spacing w:line="36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 xml:space="preserve">                                                        </w:t>
      </w:r>
    </w:p>
    <w:p>
      <w:pPr>
        <w:adjustRightInd w:val="0"/>
        <w:snapToGrid w:val="0"/>
        <w:spacing w:line="36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 xml:space="preserve">                                                        </w:t>
      </w:r>
    </w:p>
    <w:p>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四、合同金额</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合同金额为人民币大写</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元，(￥</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w:t>
      </w:r>
    </w:p>
    <w:p>
      <w:pPr>
        <w:adjustRightInd w:val="0"/>
        <w:snapToGrid w:val="0"/>
        <w:spacing w:line="36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五、付款途径</w:t>
      </w:r>
      <w:r>
        <w:rPr>
          <w:rFonts w:hint="eastAsia" w:ascii="黑体" w:hAnsi="黑体" w:eastAsia="黑体" w:cs="黑体"/>
          <w:color w:val="auto"/>
          <w:sz w:val="28"/>
          <w:szCs w:val="28"/>
        </w:rPr>
        <w:t>：</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w:t>
      </w:r>
    </w:p>
    <w:p>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六、付款方式：</w:t>
      </w:r>
      <w:r>
        <w:rPr>
          <w:rFonts w:hint="eastAsia" w:ascii="黑体" w:hAnsi="黑体" w:eastAsia="黑体" w:cs="黑体"/>
          <w:color w:val="auto"/>
          <w:sz w:val="28"/>
          <w:szCs w:val="28"/>
          <w:u w:val="single"/>
          <w:lang w:val="en-US" w:eastAsia="zh-CN"/>
        </w:rPr>
        <w:t>完工验收后付工程款50%，2025年底支付50%，</w:t>
      </w:r>
      <w:r>
        <w:rPr>
          <w:rFonts w:hint="eastAsia" w:ascii="黑体" w:hAnsi="黑体" w:eastAsia="黑体" w:cs="黑体"/>
          <w:b/>
          <w:color w:val="auto"/>
          <w:sz w:val="28"/>
          <w:szCs w:val="28"/>
        </w:rPr>
        <w:t>七、知识产权</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八、违约条款</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 一方不按期履行合同，并经另一方提示</w:t>
      </w:r>
      <w:r>
        <w:rPr>
          <w:rFonts w:hint="eastAsia" w:ascii="黑体" w:hAnsi="黑体" w:eastAsia="黑体" w:cs="黑体"/>
          <w:color w:val="000000" w:themeColor="text1"/>
          <w:sz w:val="28"/>
          <w:szCs w:val="28"/>
          <w14:textFill>
            <w14:solidFill>
              <w14:schemeClr w14:val="tx1"/>
            </w14:solidFill>
          </w14:textFill>
        </w:rPr>
        <w:t>后</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u w:val="single"/>
          <w:lang w:val="en-US" w:eastAsia="zh-CN"/>
          <w14:textFill>
            <w14:solidFill>
              <w14:schemeClr w14:val="tx1"/>
            </w14:solidFill>
          </w14:textFill>
        </w:rPr>
        <w:t>3</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日内</w:t>
      </w:r>
      <w:r>
        <w:rPr>
          <w:rFonts w:hint="eastAsia" w:ascii="黑体" w:hAnsi="黑体" w:eastAsia="黑体" w:cs="黑体"/>
          <w:color w:val="auto"/>
          <w:sz w:val="28"/>
          <w:szCs w:val="28"/>
        </w:rPr>
        <w:t>仍不履行合同的，守约方有权解除合同，违约方要承担相应的法律责任。</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4. 按照本合同规定应该偿付的违约金、赔偿金等，应当在明确责任后 7 日内，按银行规定或双方商定的结算办法付清，否则按逾期付款处理。</w:t>
      </w:r>
    </w:p>
    <w:p>
      <w:pPr>
        <w:pStyle w:val="2"/>
        <w:spacing w:line="500" w:lineRule="exact"/>
        <w:ind w:left="0" w:leftChars="0" w:firstLine="562" w:firstLineChars="200"/>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九、履约验收标准和方式</w:t>
      </w:r>
    </w:p>
    <w:p>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1.履约验收时间：</w:t>
      </w:r>
      <w:r>
        <w:rPr>
          <w:rFonts w:hint="eastAsia" w:ascii="黑体" w:hAnsi="黑体" w:eastAsia="黑体" w:cs="黑体"/>
          <w:color w:val="auto"/>
          <w:sz w:val="28"/>
          <w:szCs w:val="28"/>
          <w:u w:val="single"/>
          <w:lang w:val="en-US" w:eastAsia="zh-CN"/>
        </w:rPr>
        <w:t>甲方指定时间</w:t>
      </w:r>
    </w:p>
    <w:p>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2.履约验收主体及内容：</w:t>
      </w:r>
      <w:r>
        <w:rPr>
          <w:rFonts w:hint="eastAsia" w:ascii="黑体" w:hAnsi="黑体" w:eastAsia="黑体" w:cs="黑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3.验收标准：</w:t>
      </w:r>
      <w:r>
        <w:rPr>
          <w:rFonts w:hint="eastAsia" w:ascii="黑体" w:hAnsi="黑体" w:eastAsia="黑体" w:cs="黑体"/>
          <w:color w:val="auto"/>
          <w:sz w:val="28"/>
          <w:szCs w:val="28"/>
          <w:u w:val="single"/>
          <w:lang w:val="en-US" w:eastAsia="zh-CN"/>
        </w:rPr>
        <w:t xml:space="preserve">  符合国家相关施工验收规范；并达到合格标准。 </w:t>
      </w:r>
    </w:p>
    <w:p>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4.验收方式：</w:t>
      </w:r>
      <w:r>
        <w:rPr>
          <w:rFonts w:hint="eastAsia" w:ascii="黑体" w:hAnsi="黑体" w:eastAsia="黑体" w:cs="黑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黑体" w:hAnsi="黑体" w:eastAsia="黑体" w:cs="黑体"/>
          <w:sz w:val="28"/>
          <w:szCs w:val="28"/>
          <w:lang w:val="en-US"/>
        </w:rPr>
      </w:pPr>
      <w:r>
        <w:rPr>
          <w:rFonts w:hint="eastAsia" w:ascii="黑体" w:hAnsi="黑体" w:eastAsia="黑体" w:cs="黑体"/>
          <w:color w:val="auto"/>
          <w:sz w:val="28"/>
          <w:szCs w:val="28"/>
          <w:lang w:val="en-US" w:eastAsia="zh-CN"/>
        </w:rPr>
        <w:t>5.验收依据：</w:t>
      </w:r>
      <w:r>
        <w:rPr>
          <w:rFonts w:hint="eastAsia" w:ascii="黑体" w:hAnsi="黑体" w:eastAsia="黑体" w:cs="黑体"/>
          <w:color w:val="auto"/>
          <w:sz w:val="28"/>
          <w:szCs w:val="28"/>
          <w:u w:val="single"/>
          <w:lang w:val="en-US" w:eastAsia="zh-CN"/>
        </w:rPr>
        <w:t xml:space="preserve">  符合国家相关施工标准   </w:t>
      </w:r>
    </w:p>
    <w:p>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lang w:eastAsia="zh-CN"/>
        </w:rPr>
        <w:t>十</w:t>
      </w:r>
      <w:r>
        <w:rPr>
          <w:rFonts w:hint="eastAsia" w:ascii="黑体" w:hAnsi="黑体" w:eastAsia="黑体" w:cs="黑体"/>
          <w:b/>
          <w:bCs/>
          <w:color w:val="auto"/>
          <w:sz w:val="28"/>
          <w:szCs w:val="28"/>
        </w:rPr>
        <w:t>、不可抗力条款</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十</w:t>
      </w:r>
      <w:r>
        <w:rPr>
          <w:rFonts w:hint="eastAsia" w:ascii="黑体" w:hAnsi="黑体" w:eastAsia="黑体" w:cs="黑体"/>
          <w:b/>
          <w:bCs/>
          <w:color w:val="auto"/>
          <w:sz w:val="28"/>
          <w:szCs w:val="28"/>
          <w:lang w:eastAsia="zh-CN"/>
        </w:rPr>
        <w:t>一</w:t>
      </w:r>
      <w:r>
        <w:rPr>
          <w:rFonts w:hint="eastAsia" w:ascii="黑体" w:hAnsi="黑体" w:eastAsia="黑体" w:cs="黑体"/>
          <w:b/>
          <w:bCs/>
          <w:color w:val="auto"/>
          <w:sz w:val="28"/>
          <w:szCs w:val="28"/>
        </w:rPr>
        <w:t>、争议的解决方式</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十</w:t>
      </w:r>
      <w:r>
        <w:rPr>
          <w:rFonts w:hint="eastAsia" w:ascii="黑体" w:hAnsi="黑体" w:eastAsia="黑体" w:cs="黑体"/>
          <w:b/>
          <w:bCs/>
          <w:color w:val="auto"/>
          <w:sz w:val="28"/>
          <w:szCs w:val="28"/>
          <w:lang w:eastAsia="zh-CN"/>
        </w:rPr>
        <w:t>二</w:t>
      </w:r>
      <w:r>
        <w:rPr>
          <w:rFonts w:hint="eastAsia" w:ascii="黑体" w:hAnsi="黑体" w:eastAsia="黑体" w:cs="黑体"/>
          <w:b/>
          <w:bCs/>
          <w:color w:val="auto"/>
          <w:sz w:val="28"/>
          <w:szCs w:val="28"/>
        </w:rPr>
        <w:t>、补充协议</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十</w:t>
      </w:r>
      <w:r>
        <w:rPr>
          <w:rFonts w:hint="eastAsia" w:ascii="黑体" w:hAnsi="黑体" w:eastAsia="黑体" w:cs="黑体"/>
          <w:b/>
          <w:color w:val="auto"/>
          <w:sz w:val="28"/>
          <w:szCs w:val="28"/>
          <w:lang w:eastAsia="zh-CN"/>
        </w:rPr>
        <w:t>三</w:t>
      </w:r>
      <w:r>
        <w:rPr>
          <w:rFonts w:hint="eastAsia" w:ascii="黑体" w:hAnsi="黑体" w:eastAsia="黑体" w:cs="黑体"/>
          <w:b/>
          <w:color w:val="auto"/>
          <w:sz w:val="28"/>
          <w:szCs w:val="28"/>
        </w:rPr>
        <w:t>、合同生效</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 合同双方签订后生效。</w:t>
      </w:r>
    </w:p>
    <w:p>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lang w:eastAsia="zh-CN"/>
        </w:rPr>
        <w:t>十四</w:t>
      </w:r>
      <w:r>
        <w:rPr>
          <w:rFonts w:hint="eastAsia" w:ascii="黑体" w:hAnsi="黑体" w:eastAsia="黑体" w:cs="黑体"/>
          <w:b/>
          <w:color w:val="auto"/>
          <w:sz w:val="28"/>
          <w:szCs w:val="28"/>
        </w:rPr>
        <w:t>、采购单位、采购单位地址、项目联系人及联系电话</w:t>
      </w:r>
    </w:p>
    <w:p>
      <w:pPr>
        <w:adjustRightInd w:val="0"/>
        <w:snapToGrid w:val="0"/>
        <w:spacing w:line="360" w:lineRule="auto"/>
        <w:ind w:firstLine="560" w:firstLineChars="200"/>
        <w:rPr>
          <w:rFonts w:hint="eastAsia" w:ascii="黑体" w:hAnsi="黑体" w:eastAsia="黑体" w:cs="黑体"/>
          <w:color w:val="auto"/>
          <w:sz w:val="28"/>
          <w:szCs w:val="28"/>
          <w:lang w:val="en-US"/>
        </w:rPr>
      </w:pPr>
      <w:r>
        <w:rPr>
          <w:rFonts w:hint="eastAsia" w:ascii="黑体" w:hAnsi="黑体" w:eastAsia="黑体" w:cs="黑体"/>
          <w:color w:val="auto"/>
          <w:sz w:val="28"/>
          <w:szCs w:val="28"/>
        </w:rPr>
        <w:t>1、采购单位：</w:t>
      </w:r>
      <w:r>
        <w:rPr>
          <w:rFonts w:hint="eastAsia" w:ascii="黑体" w:hAnsi="黑体" w:eastAsia="黑体" w:cs="黑体"/>
          <w:color w:val="auto"/>
          <w:sz w:val="28"/>
          <w:szCs w:val="28"/>
          <w:lang w:eastAsia="zh-CN"/>
        </w:rPr>
        <w:t>府谷能源投资集团有限公司</w:t>
      </w:r>
    </w:p>
    <w:p>
      <w:pPr>
        <w:adjustRightInd w:val="0"/>
        <w:snapToGrid w:val="0"/>
        <w:spacing w:line="360" w:lineRule="auto"/>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2、采购单位地址：</w:t>
      </w:r>
      <w:r>
        <w:rPr>
          <w:rFonts w:hint="eastAsia" w:ascii="黑体" w:hAnsi="黑体" w:eastAsia="黑体" w:cs="黑体"/>
          <w:color w:val="auto"/>
          <w:sz w:val="28"/>
          <w:szCs w:val="28"/>
          <w:lang w:val="en-US" w:eastAsia="zh-CN"/>
        </w:rPr>
        <w:t>府谷县新区</w:t>
      </w:r>
    </w:p>
    <w:p>
      <w:pPr>
        <w:adjustRightInd w:val="0"/>
        <w:snapToGrid w:val="0"/>
        <w:spacing w:line="360" w:lineRule="auto"/>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3、项目联系人：</w:t>
      </w:r>
      <w:r>
        <w:rPr>
          <w:rFonts w:hint="eastAsia" w:ascii="黑体" w:hAnsi="黑体" w:eastAsia="黑体" w:cs="黑体"/>
          <w:color w:val="auto"/>
          <w:sz w:val="28"/>
          <w:szCs w:val="28"/>
          <w:lang w:val="en-US" w:eastAsia="zh-CN"/>
        </w:rPr>
        <w:t>王先生      联系电话：0912-3708109</w:t>
      </w:r>
    </w:p>
    <w:p>
      <w:pPr>
        <w:pStyle w:val="10"/>
        <w:rPr>
          <w:rFonts w:hint="eastAsia" w:ascii="黑体" w:hAnsi="黑体" w:eastAsia="黑体" w:cs="黑体"/>
          <w:color w:val="auto"/>
          <w:sz w:val="28"/>
          <w:szCs w:val="28"/>
        </w:rPr>
      </w:pPr>
    </w:p>
    <w:p>
      <w:pPr>
        <w:pStyle w:val="10"/>
        <w:rPr>
          <w:rFonts w:hint="eastAsia" w:ascii="黑体" w:hAnsi="黑体" w:eastAsia="黑体" w:cs="黑体"/>
          <w:color w:val="auto"/>
          <w:sz w:val="28"/>
          <w:szCs w:val="28"/>
        </w:rPr>
      </w:pPr>
    </w:p>
    <w:p>
      <w:pPr>
        <w:adjustRightInd w:val="0"/>
        <w:snapToGrid w:val="0"/>
        <w:spacing w:line="360" w:lineRule="auto"/>
        <w:ind w:firstLine="560" w:firstLineChars="200"/>
        <w:rPr>
          <w:rFonts w:hint="eastAsia" w:ascii="黑体" w:hAnsi="黑体" w:eastAsia="黑体" w:cs="黑体"/>
          <w:color w:val="auto"/>
          <w:sz w:val="28"/>
          <w:szCs w:val="28"/>
          <w:lang w:val="en-US"/>
        </w:rPr>
      </w:pP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府谷能源投资集团有限公司</w:t>
      </w:r>
    </w:p>
    <w:p>
      <w:pPr>
        <w:tabs>
          <w:tab w:val="left" w:pos="756"/>
        </w:tabs>
        <w:jc w:val="right"/>
        <w:rPr>
          <w:rFonts w:hint="eastAsia" w:ascii="黑体" w:hAnsi="黑体" w:eastAsia="黑体" w:cs="黑体"/>
          <w:position w:val="-297"/>
          <w:highlight w:val="none"/>
          <w:lang w:val="en-US"/>
        </w:rPr>
      </w:pPr>
      <w:r>
        <w:rPr>
          <w:rFonts w:hint="eastAsia" w:ascii="黑体" w:hAnsi="黑体" w:eastAsia="黑体" w:cs="黑体"/>
          <w:color w:val="auto"/>
          <w:sz w:val="28"/>
          <w:szCs w:val="28"/>
        </w:rPr>
        <w:t>202</w:t>
      </w:r>
      <w:r>
        <w:rPr>
          <w:rFonts w:hint="eastAsia" w:ascii="黑体" w:hAnsi="黑体" w:eastAsia="黑体" w:cs="黑体"/>
          <w:color w:val="auto"/>
          <w:sz w:val="28"/>
          <w:szCs w:val="28"/>
          <w:lang w:val="en-US" w:eastAsia="zh-CN"/>
        </w:rPr>
        <w:t>5</w:t>
      </w:r>
      <w:r>
        <w:rPr>
          <w:rFonts w:hint="eastAsia" w:ascii="黑体" w:hAnsi="黑体" w:eastAsia="黑体" w:cs="黑体"/>
          <w:color w:val="auto"/>
          <w:sz w:val="28"/>
          <w:szCs w:val="28"/>
        </w:rPr>
        <w:t>年</w:t>
      </w:r>
      <w:r>
        <w:rPr>
          <w:rFonts w:hint="eastAsia" w:ascii="黑体" w:hAnsi="黑体" w:eastAsia="黑体" w:cs="黑体"/>
          <w:color w:val="auto"/>
          <w:sz w:val="28"/>
          <w:szCs w:val="28"/>
          <w:lang w:val="en-US" w:eastAsia="zh-CN"/>
        </w:rPr>
        <w:t>6</w:t>
      </w:r>
      <w:r>
        <w:rPr>
          <w:rFonts w:hint="eastAsia" w:ascii="黑体" w:hAnsi="黑体" w:eastAsia="黑体" w:cs="黑体"/>
          <w:color w:val="auto"/>
          <w:sz w:val="28"/>
          <w:szCs w:val="28"/>
        </w:rPr>
        <w:t>月</w:t>
      </w:r>
      <w:r>
        <w:rPr>
          <w:rFonts w:hint="eastAsia" w:ascii="黑体" w:hAnsi="黑体" w:eastAsia="黑体" w:cs="黑体"/>
          <w:color w:val="auto"/>
          <w:sz w:val="28"/>
          <w:szCs w:val="28"/>
          <w:lang w:val="en-US" w:eastAsia="zh-CN"/>
        </w:rPr>
        <w:t>4日</w:t>
      </w:r>
    </w:p>
    <w:sectPr>
      <w:footerReference r:id="rId5" w:type="default"/>
      <w:pgSz w:w="11906" w:h="16839"/>
      <w:pgMar w:top="1440" w:right="1706"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5F144"/>
    <w:multiLevelType w:val="singleLevel"/>
    <w:tmpl w:val="0465F1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FhYjBiNzRlYTkwNWRlNWE4OGMxNTZiYTRmY2JkNzgifQ=="/>
    <w:docVar w:name="KSO_WPS_MARK_KEY" w:val="534faee3-942d-4e5e-a18c-ad441185e5da"/>
  </w:docVars>
  <w:rsids>
    <w:rsidRoot w:val="00000000"/>
    <w:rsid w:val="001C7BAF"/>
    <w:rsid w:val="015C2A92"/>
    <w:rsid w:val="042E69E2"/>
    <w:rsid w:val="0B4B40F9"/>
    <w:rsid w:val="13076D7C"/>
    <w:rsid w:val="19FE4E91"/>
    <w:rsid w:val="20DF18A3"/>
    <w:rsid w:val="2C48691B"/>
    <w:rsid w:val="2D553998"/>
    <w:rsid w:val="3430772F"/>
    <w:rsid w:val="3C950F0C"/>
    <w:rsid w:val="3F960BB7"/>
    <w:rsid w:val="479357EC"/>
    <w:rsid w:val="488E5178"/>
    <w:rsid w:val="4A9C4DD7"/>
    <w:rsid w:val="4CBA69CA"/>
    <w:rsid w:val="4EE35A51"/>
    <w:rsid w:val="52CB32A1"/>
    <w:rsid w:val="55830DA0"/>
    <w:rsid w:val="5A505C1D"/>
    <w:rsid w:val="5E1816F8"/>
    <w:rsid w:val="5E671E49"/>
    <w:rsid w:val="6BDE0DC9"/>
    <w:rsid w:val="750E0BAB"/>
    <w:rsid w:val="782467BC"/>
    <w:rsid w:val="7B0938BC"/>
    <w:rsid w:val="7EBB39C0"/>
    <w:rsid w:val="7EE80D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9"/>
    <w:pPr>
      <w:keepNext/>
      <w:keepLines/>
      <w:spacing w:line="240" w:lineRule="auto"/>
      <w:outlineLvl w:val="1"/>
    </w:pPr>
    <w:rPr>
      <w:rFonts w:ascii="Calibri" w:hAnsi="Calibri"/>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footer"/>
    <w:basedOn w:val="1"/>
    <w:next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1857</Words>
  <Characters>1911</Characters>
  <TotalTime>290</TotalTime>
  <ScaleCrop>false</ScaleCrop>
  <LinksUpToDate>false</LinksUpToDate>
  <CharactersWithSpaces>2223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WPS_1641563650</cp:lastModifiedBy>
  <dcterms:modified xsi:type="dcterms:W3CDTF">2025-06-04T07:49:19Z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2052-11.1.0.14309</vt:lpwstr>
  </property>
  <property fmtid="{D5CDD505-2E9C-101B-9397-08002B2CF9AE}" pid="5" name="ICV">
    <vt:lpwstr>919A0AC6C92643648DC21F2AF90C22B0_13</vt:lpwstr>
  </property>
</Properties>
</file>