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C2D4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center"/>
        <w:textAlignment w:val="baseline"/>
        <w:outlineLvl w:val="0"/>
        <w:rPr>
          <w:rFonts w:ascii="Arial" w:hAnsi="Arial" w:eastAsia="Arial" w:cs="Arial"/>
          <w:snapToGrid w:val="0"/>
          <w:color w:val="auto"/>
          <w:kern w:val="0"/>
          <w:szCs w:val="21"/>
          <w:lang w:eastAsia="zh-CN"/>
        </w:rPr>
      </w:pPr>
      <w:bookmarkStart w:id="3" w:name="_GoBack"/>
      <w:r>
        <w:rPr>
          <w:rFonts w:ascii="宋体" w:hAnsi="宋体" w:eastAsia="宋体" w:cs="宋体"/>
          <w:b/>
          <w:bCs/>
          <w:snapToGrid w:val="0"/>
          <w:color w:val="auto"/>
          <w:spacing w:val="6"/>
          <w:kern w:val="0"/>
          <w:sz w:val="35"/>
          <w:szCs w:val="35"/>
          <w:lang w:eastAsia="zh-CN"/>
        </w:rPr>
        <w:t>招标公告</w:t>
      </w:r>
    </w:p>
    <w:p w14:paraId="7A9125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2" w:firstLineChars="200"/>
        <w:jc w:val="left"/>
        <w:textAlignment w:val="baseline"/>
        <w:outlineLvl w:val="9"/>
        <w:rPr>
          <w:rFonts w:hint="eastAsia" w:ascii="宋体" w:hAnsi="宋体" w:eastAsia="宋体" w:cs="宋体"/>
          <w:snapToGrid w:val="0"/>
          <w:color w:val="auto"/>
          <w:kern w:val="0"/>
          <w:sz w:val="21"/>
          <w:szCs w:val="21"/>
          <w:lang w:eastAsia="zh-CN"/>
        </w:rPr>
      </w:pPr>
      <w:bookmarkStart w:id="0" w:name="_Toc24817"/>
      <w:r>
        <w:rPr>
          <w:rFonts w:hint="eastAsia" w:ascii="宋体" w:hAnsi="宋体" w:eastAsia="宋体" w:cs="宋体"/>
          <w:b/>
          <w:bCs/>
          <w:snapToGrid w:val="0"/>
          <w:color w:val="auto"/>
          <w:spacing w:val="5"/>
          <w:kern w:val="0"/>
          <w:sz w:val="21"/>
          <w:szCs w:val="21"/>
          <w:lang w:eastAsia="zh-CN"/>
        </w:rPr>
        <w:t>项目概况</w:t>
      </w:r>
      <w:bookmarkEnd w:id="0"/>
    </w:p>
    <w:p w14:paraId="2D5E47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spacing w:val="11"/>
          <w:kern w:val="0"/>
          <w:sz w:val="21"/>
          <w:szCs w:val="21"/>
          <w:lang w:eastAsia="zh-CN"/>
        </w:rPr>
        <w:t>陕西紫柏山国家级自然保护区2025年中央财政林业草原生态保护恢复资金项目招标项目的潜在</w:t>
      </w:r>
      <w:r>
        <w:rPr>
          <w:rFonts w:hint="eastAsia" w:ascii="宋体" w:hAnsi="宋体" w:eastAsia="宋体" w:cs="宋体"/>
          <w:snapToGrid w:val="0"/>
          <w:color w:val="auto"/>
          <w:spacing w:val="7"/>
          <w:kern w:val="0"/>
          <w:sz w:val="21"/>
          <w:szCs w:val="21"/>
          <w:lang w:eastAsia="zh-CN"/>
        </w:rPr>
        <w:t>投标人应在全国公共资源交易平台（陕西省·宝鸡市）公共资源交易中心平台获取招标文件，并于</w:t>
      </w:r>
      <w:r>
        <w:rPr>
          <w:rFonts w:hint="eastAsia" w:ascii="宋体" w:hAnsi="宋体" w:eastAsia="宋体" w:cs="宋体"/>
          <w:snapToGrid w:val="0"/>
          <w:color w:val="auto"/>
          <w:spacing w:val="7"/>
          <w:kern w:val="0"/>
          <w:sz w:val="21"/>
          <w:szCs w:val="21"/>
          <w:lang w:eastAsia="zh-CN"/>
        </w:rPr>
        <w:t>202</w:t>
      </w:r>
      <w:r>
        <w:rPr>
          <w:rFonts w:hint="eastAsia" w:ascii="宋体" w:hAnsi="宋体" w:eastAsia="宋体" w:cs="宋体"/>
          <w:snapToGrid w:val="0"/>
          <w:color w:val="auto"/>
          <w:spacing w:val="7"/>
          <w:kern w:val="0"/>
          <w:sz w:val="21"/>
          <w:szCs w:val="21"/>
          <w:lang w:val="en-US" w:eastAsia="zh-CN"/>
        </w:rPr>
        <w:t>5</w:t>
      </w:r>
      <w:r>
        <w:rPr>
          <w:rFonts w:hint="eastAsia" w:ascii="宋体" w:hAnsi="宋体" w:eastAsia="宋体" w:cs="宋体"/>
          <w:snapToGrid w:val="0"/>
          <w:color w:val="auto"/>
          <w:spacing w:val="4"/>
          <w:kern w:val="0"/>
          <w:sz w:val="21"/>
          <w:szCs w:val="21"/>
          <w:lang w:eastAsia="zh-CN"/>
        </w:rPr>
        <w:t>年0</w:t>
      </w:r>
      <w:r>
        <w:rPr>
          <w:rFonts w:hint="eastAsia" w:ascii="宋体" w:hAnsi="宋体" w:eastAsia="宋体" w:cs="宋体"/>
          <w:snapToGrid w:val="0"/>
          <w:color w:val="auto"/>
          <w:spacing w:val="4"/>
          <w:kern w:val="0"/>
          <w:sz w:val="21"/>
          <w:szCs w:val="21"/>
          <w:lang w:val="en-US" w:eastAsia="zh-CN"/>
        </w:rPr>
        <w:t>7</w:t>
      </w:r>
      <w:r>
        <w:rPr>
          <w:rFonts w:hint="eastAsia" w:ascii="宋体" w:hAnsi="宋体" w:eastAsia="宋体" w:cs="宋体"/>
          <w:snapToGrid w:val="0"/>
          <w:color w:val="auto"/>
          <w:spacing w:val="4"/>
          <w:kern w:val="0"/>
          <w:sz w:val="21"/>
          <w:szCs w:val="21"/>
          <w:lang w:eastAsia="zh-CN"/>
        </w:rPr>
        <w:t>月</w:t>
      </w:r>
      <w:r>
        <w:rPr>
          <w:rFonts w:hint="eastAsia" w:ascii="宋体" w:hAnsi="宋体" w:eastAsia="宋体" w:cs="宋体"/>
          <w:snapToGrid w:val="0"/>
          <w:color w:val="auto"/>
          <w:spacing w:val="4"/>
          <w:kern w:val="0"/>
          <w:sz w:val="21"/>
          <w:szCs w:val="21"/>
          <w:lang w:val="en-US" w:eastAsia="zh-CN"/>
        </w:rPr>
        <w:t>14</w:t>
      </w:r>
      <w:r>
        <w:rPr>
          <w:rFonts w:hint="eastAsia" w:ascii="宋体" w:hAnsi="宋体" w:eastAsia="宋体" w:cs="宋体"/>
          <w:snapToGrid w:val="0"/>
          <w:color w:val="auto"/>
          <w:spacing w:val="4"/>
          <w:kern w:val="0"/>
          <w:sz w:val="21"/>
          <w:szCs w:val="21"/>
          <w:lang w:eastAsia="zh-CN"/>
        </w:rPr>
        <w:t>日</w:t>
      </w:r>
      <w:r>
        <w:rPr>
          <w:rFonts w:hint="eastAsia" w:ascii="宋体" w:hAnsi="宋体" w:eastAsia="宋体" w:cs="宋体"/>
          <w:snapToGrid w:val="0"/>
          <w:color w:val="auto"/>
          <w:spacing w:val="4"/>
          <w:kern w:val="0"/>
          <w:sz w:val="21"/>
          <w:szCs w:val="21"/>
          <w:lang w:val="en-US" w:eastAsia="zh-CN"/>
        </w:rPr>
        <w:t>14</w:t>
      </w:r>
      <w:r>
        <w:rPr>
          <w:rFonts w:hint="eastAsia" w:ascii="宋体" w:hAnsi="宋体" w:eastAsia="宋体" w:cs="宋体"/>
          <w:snapToGrid w:val="0"/>
          <w:color w:val="auto"/>
          <w:spacing w:val="4"/>
          <w:kern w:val="0"/>
          <w:sz w:val="21"/>
          <w:szCs w:val="21"/>
          <w:lang w:eastAsia="zh-CN"/>
        </w:rPr>
        <w:t>时</w:t>
      </w:r>
      <w:r>
        <w:rPr>
          <w:rFonts w:hint="eastAsia" w:ascii="宋体" w:hAnsi="宋体" w:eastAsia="宋体" w:cs="宋体"/>
          <w:snapToGrid w:val="0"/>
          <w:color w:val="auto"/>
          <w:spacing w:val="4"/>
          <w:kern w:val="0"/>
          <w:sz w:val="21"/>
          <w:szCs w:val="21"/>
          <w:lang w:val="en-US" w:eastAsia="zh-CN"/>
        </w:rPr>
        <w:t>00</w:t>
      </w:r>
      <w:r>
        <w:rPr>
          <w:rFonts w:hint="eastAsia" w:ascii="宋体" w:hAnsi="宋体" w:eastAsia="宋体" w:cs="宋体"/>
          <w:snapToGrid w:val="0"/>
          <w:color w:val="auto"/>
          <w:spacing w:val="4"/>
          <w:kern w:val="0"/>
          <w:sz w:val="21"/>
          <w:szCs w:val="21"/>
          <w:lang w:eastAsia="zh-CN"/>
        </w:rPr>
        <w:t>分</w:t>
      </w:r>
      <w:r>
        <w:rPr>
          <w:rFonts w:hint="eastAsia" w:ascii="宋体" w:hAnsi="宋体" w:eastAsia="宋体" w:cs="宋体"/>
          <w:snapToGrid w:val="0"/>
          <w:color w:val="auto"/>
          <w:spacing w:val="4"/>
          <w:kern w:val="0"/>
          <w:sz w:val="21"/>
          <w:szCs w:val="21"/>
          <w:lang w:eastAsia="zh-CN"/>
        </w:rPr>
        <w:t>（北京时间）前</w:t>
      </w:r>
      <w:r>
        <w:rPr>
          <w:rFonts w:hint="eastAsia" w:ascii="宋体" w:hAnsi="宋体" w:eastAsia="宋体" w:cs="宋体"/>
          <w:snapToGrid w:val="0"/>
          <w:color w:val="auto"/>
          <w:spacing w:val="3"/>
          <w:kern w:val="0"/>
          <w:sz w:val="21"/>
          <w:szCs w:val="21"/>
          <w:lang w:eastAsia="zh-CN"/>
        </w:rPr>
        <w:t>递交投标文件。</w:t>
      </w:r>
    </w:p>
    <w:p w14:paraId="14FCAA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4" w:firstLineChars="200"/>
        <w:jc w:val="left"/>
        <w:textAlignment w:val="baseline"/>
        <w:outlineLvl w:val="9"/>
        <w:rPr>
          <w:rFonts w:hint="eastAsia" w:ascii="宋体" w:hAnsi="宋体" w:eastAsia="宋体" w:cs="宋体"/>
          <w:snapToGrid w:val="0"/>
          <w:color w:val="auto"/>
          <w:kern w:val="0"/>
          <w:sz w:val="21"/>
          <w:szCs w:val="21"/>
          <w:lang w:eastAsia="zh-CN"/>
        </w:rPr>
      </w:pPr>
      <w:bookmarkStart w:id="1" w:name="_Toc10283"/>
      <w:r>
        <w:rPr>
          <w:rFonts w:hint="eastAsia" w:ascii="宋体" w:hAnsi="宋体" w:eastAsia="宋体" w:cs="宋体"/>
          <w:b/>
          <w:bCs/>
          <w:snapToGrid w:val="0"/>
          <w:color w:val="auto"/>
          <w:spacing w:val="8"/>
          <w:kern w:val="0"/>
          <w:sz w:val="21"/>
          <w:szCs w:val="21"/>
          <w:lang w:eastAsia="zh-CN"/>
        </w:rPr>
        <w:t>一、项目基本情况</w:t>
      </w:r>
      <w:bookmarkEnd w:id="1"/>
    </w:p>
    <w:p w14:paraId="3C1EFD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outlineLvl w:val="9"/>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spacing w:val="5"/>
          <w:kern w:val="0"/>
          <w:sz w:val="21"/>
          <w:szCs w:val="21"/>
          <w:lang w:eastAsia="zh-CN"/>
        </w:rPr>
        <w:t>项目编号 ：</w:t>
      </w:r>
      <w:r>
        <w:rPr>
          <w:rFonts w:hint="eastAsia" w:ascii="宋体" w:hAnsi="宋体" w:eastAsia="宋体" w:cs="宋体"/>
          <w:snapToGrid w:val="0"/>
          <w:color w:val="auto"/>
          <w:kern w:val="0"/>
          <w:sz w:val="21"/>
          <w:szCs w:val="21"/>
          <w:lang w:eastAsia="zh-CN"/>
        </w:rPr>
        <w:t>HJLGX-2025-07</w:t>
      </w:r>
    </w:p>
    <w:p w14:paraId="01F5B8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outlineLvl w:val="9"/>
        <w:rPr>
          <w:rFonts w:hint="eastAsia" w:ascii="宋体" w:hAnsi="宋体" w:eastAsia="宋体" w:cs="宋体"/>
          <w:snapToGrid w:val="0"/>
          <w:color w:val="auto"/>
          <w:spacing w:val="7"/>
          <w:kern w:val="0"/>
          <w:sz w:val="21"/>
          <w:szCs w:val="21"/>
          <w:lang w:eastAsia="zh-CN"/>
        </w:rPr>
      </w:pPr>
      <w:r>
        <w:rPr>
          <w:rFonts w:hint="eastAsia" w:ascii="宋体" w:hAnsi="宋体" w:eastAsia="宋体" w:cs="宋体"/>
          <w:snapToGrid w:val="0"/>
          <w:color w:val="auto"/>
          <w:spacing w:val="7"/>
          <w:kern w:val="0"/>
          <w:sz w:val="21"/>
          <w:szCs w:val="21"/>
          <w:lang w:eastAsia="zh-CN"/>
        </w:rPr>
        <w:t>项目名称：陕西紫柏山国家级自然保护区2025年中央财政林业草原生态保护恢复资金项目</w:t>
      </w:r>
    </w:p>
    <w:p w14:paraId="0BFC996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spacing w:val="2"/>
          <w:kern w:val="0"/>
          <w:sz w:val="21"/>
          <w:szCs w:val="21"/>
          <w:lang w:eastAsia="zh-CN"/>
        </w:rPr>
        <w:t>采购方式：公开招标</w:t>
      </w:r>
    </w:p>
    <w:p w14:paraId="76A59B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8" w:firstLineChars="200"/>
        <w:jc w:val="left"/>
        <w:textAlignment w:val="baseline"/>
        <w:outlineLvl w:val="9"/>
        <w:rPr>
          <w:rFonts w:hint="eastAsia" w:ascii="宋体" w:hAnsi="宋体" w:eastAsia="宋体" w:cs="宋体"/>
          <w:snapToGrid w:val="0"/>
          <w:color w:val="auto"/>
          <w:spacing w:val="2"/>
          <w:kern w:val="0"/>
          <w:sz w:val="21"/>
          <w:szCs w:val="21"/>
          <w:lang w:eastAsia="zh-CN"/>
        </w:rPr>
      </w:pPr>
      <w:r>
        <w:rPr>
          <w:rFonts w:hint="eastAsia" w:ascii="宋体" w:hAnsi="宋体" w:eastAsia="宋体" w:cs="宋体"/>
          <w:snapToGrid w:val="0"/>
          <w:color w:val="auto"/>
          <w:spacing w:val="2"/>
          <w:kern w:val="0"/>
          <w:sz w:val="21"/>
          <w:szCs w:val="21"/>
          <w:lang w:eastAsia="zh-CN"/>
        </w:rPr>
        <w:t>预算金额 ：1,100,000.00元</w:t>
      </w:r>
    </w:p>
    <w:p w14:paraId="74954F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outlineLvl w:val="9"/>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spacing w:val="5"/>
          <w:kern w:val="0"/>
          <w:sz w:val="21"/>
          <w:szCs w:val="21"/>
          <w:lang w:eastAsia="zh-CN"/>
        </w:rPr>
        <w:t>采购需求：</w:t>
      </w:r>
    </w:p>
    <w:p w14:paraId="28523A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outlineLvl w:val="9"/>
        <w:rPr>
          <w:rFonts w:hint="eastAsia" w:ascii="宋体" w:hAnsi="宋体" w:eastAsia="宋体" w:cs="宋体"/>
          <w:snapToGrid w:val="0"/>
          <w:color w:val="auto"/>
          <w:spacing w:val="7"/>
          <w:kern w:val="0"/>
          <w:sz w:val="21"/>
          <w:szCs w:val="21"/>
          <w:lang w:eastAsia="zh-CN"/>
        </w:rPr>
      </w:pPr>
      <w:r>
        <w:rPr>
          <w:rFonts w:hint="eastAsia" w:ascii="宋体" w:hAnsi="宋体" w:eastAsia="宋体" w:cs="宋体"/>
          <w:snapToGrid w:val="0"/>
          <w:color w:val="auto"/>
          <w:spacing w:val="8"/>
          <w:kern w:val="0"/>
          <w:sz w:val="21"/>
          <w:szCs w:val="21"/>
          <w:lang w:eastAsia="zh-CN"/>
        </w:rPr>
        <w:t>合同包1(陕西紫柏山国家级自然保护区2025年中央财政林业草原生态保护恢复资金项目</w:t>
      </w:r>
      <w:r>
        <w:rPr>
          <w:rFonts w:hint="eastAsia" w:ascii="宋体" w:hAnsi="宋体" w:eastAsia="宋体" w:cs="宋体"/>
          <w:snapToGrid w:val="0"/>
          <w:color w:val="auto"/>
          <w:spacing w:val="7"/>
          <w:kern w:val="0"/>
          <w:sz w:val="21"/>
          <w:szCs w:val="21"/>
          <w:lang w:eastAsia="zh-CN"/>
        </w:rPr>
        <w:t>):</w:t>
      </w:r>
    </w:p>
    <w:p w14:paraId="1F29B1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spacing w:val="3"/>
          <w:kern w:val="0"/>
          <w:sz w:val="21"/>
          <w:szCs w:val="21"/>
          <w:lang w:eastAsia="zh-CN"/>
        </w:rPr>
        <w:t>合同包预算金额：</w:t>
      </w:r>
      <w:r>
        <w:rPr>
          <w:rFonts w:hint="eastAsia" w:ascii="宋体" w:hAnsi="宋体" w:eastAsia="宋体" w:cs="宋体"/>
          <w:snapToGrid w:val="0"/>
          <w:color w:val="auto"/>
          <w:spacing w:val="2"/>
          <w:kern w:val="0"/>
          <w:sz w:val="21"/>
          <w:szCs w:val="21"/>
          <w:lang w:eastAsia="zh-CN"/>
        </w:rPr>
        <w:t>1,100,000.00元</w:t>
      </w:r>
    </w:p>
    <w:p w14:paraId="1D814A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outlineLvl w:val="9"/>
        <w:rPr>
          <w:rFonts w:hint="eastAsia" w:ascii="宋体" w:hAnsi="宋体" w:eastAsia="宋体" w:cs="宋体"/>
          <w:snapToGrid w:val="0"/>
          <w:color w:val="auto"/>
          <w:kern w:val="0"/>
          <w:sz w:val="21"/>
          <w:szCs w:val="21"/>
          <w:lang w:eastAsia="en-US"/>
        </w:rPr>
      </w:pPr>
      <w:r>
        <w:rPr>
          <w:rFonts w:hint="eastAsia" w:ascii="宋体" w:hAnsi="宋体" w:eastAsia="宋体" w:cs="宋体"/>
          <w:snapToGrid w:val="0"/>
          <w:color w:val="auto"/>
          <w:spacing w:val="3"/>
          <w:kern w:val="0"/>
          <w:sz w:val="21"/>
          <w:szCs w:val="21"/>
          <w:lang w:eastAsia="en-US"/>
        </w:rPr>
        <w:t>合同包最高限价：</w:t>
      </w:r>
      <w:r>
        <w:rPr>
          <w:rFonts w:hint="eastAsia" w:ascii="宋体" w:hAnsi="宋体" w:eastAsia="宋体" w:cs="宋体"/>
          <w:snapToGrid w:val="0"/>
          <w:color w:val="auto"/>
          <w:spacing w:val="2"/>
          <w:kern w:val="0"/>
          <w:sz w:val="21"/>
          <w:szCs w:val="21"/>
          <w:lang w:eastAsia="zh-CN"/>
        </w:rPr>
        <w:t>1,100,000.00元</w:t>
      </w:r>
    </w:p>
    <w:tbl>
      <w:tblPr>
        <w:tblStyle w:val="4"/>
        <w:tblW w:w="52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922"/>
        <w:gridCol w:w="2452"/>
        <w:gridCol w:w="1089"/>
        <w:gridCol w:w="1291"/>
        <w:gridCol w:w="1121"/>
        <w:gridCol w:w="1250"/>
      </w:tblGrid>
      <w:tr w14:paraId="7100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467" w:type="pct"/>
            <w:noWrap w:val="0"/>
            <w:vAlign w:val="center"/>
          </w:tcPr>
          <w:p w14:paraId="3A1AFAB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napToGrid/>
                <w:color w:val="auto"/>
                <w:kern w:val="2"/>
                <w:sz w:val="21"/>
                <w:szCs w:val="21"/>
                <w:highlight w:val="none"/>
                <w:vertAlign w:val="baseline"/>
                <w:lang w:eastAsia="zh-CN"/>
              </w:rPr>
            </w:pPr>
            <w:r>
              <w:rPr>
                <w:rFonts w:hint="eastAsia" w:ascii="宋体" w:hAnsi="宋体" w:eastAsia="宋体" w:cs="宋体"/>
                <w:b/>
                <w:bCs/>
                <w:i w:val="0"/>
                <w:iCs w:val="0"/>
                <w:caps w:val="0"/>
                <w:snapToGrid/>
                <w:color w:val="auto"/>
                <w:spacing w:val="0"/>
                <w:kern w:val="2"/>
                <w:sz w:val="21"/>
                <w:szCs w:val="21"/>
                <w:highlight w:val="none"/>
                <w:shd w:val="clear" w:color="auto" w:fill="FFFFFF"/>
                <w:lang w:eastAsia="zh-CN"/>
              </w:rPr>
              <w:t>品目号</w:t>
            </w:r>
          </w:p>
        </w:tc>
        <w:tc>
          <w:tcPr>
            <w:tcW w:w="514" w:type="pct"/>
            <w:noWrap w:val="0"/>
            <w:vAlign w:val="center"/>
          </w:tcPr>
          <w:p w14:paraId="720C231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napToGrid/>
                <w:color w:val="auto"/>
                <w:kern w:val="2"/>
                <w:sz w:val="21"/>
                <w:szCs w:val="21"/>
                <w:highlight w:val="none"/>
                <w:vertAlign w:val="baseline"/>
                <w:lang w:eastAsia="zh-CN"/>
              </w:rPr>
            </w:pPr>
            <w:r>
              <w:rPr>
                <w:rFonts w:hint="eastAsia" w:ascii="宋体" w:hAnsi="宋体" w:eastAsia="宋体" w:cs="宋体"/>
                <w:b/>
                <w:bCs/>
                <w:i w:val="0"/>
                <w:iCs w:val="0"/>
                <w:caps w:val="0"/>
                <w:snapToGrid/>
                <w:color w:val="auto"/>
                <w:spacing w:val="0"/>
                <w:kern w:val="2"/>
                <w:sz w:val="21"/>
                <w:szCs w:val="21"/>
                <w:highlight w:val="none"/>
                <w:shd w:val="clear" w:color="auto" w:fill="FFFFFF"/>
                <w:lang w:eastAsia="zh-CN"/>
              </w:rPr>
              <w:t>品目名称</w:t>
            </w:r>
          </w:p>
        </w:tc>
        <w:tc>
          <w:tcPr>
            <w:tcW w:w="1368" w:type="pct"/>
            <w:noWrap w:val="0"/>
            <w:vAlign w:val="center"/>
          </w:tcPr>
          <w:p w14:paraId="1BCBEE9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napToGrid/>
                <w:color w:val="auto"/>
                <w:kern w:val="2"/>
                <w:sz w:val="21"/>
                <w:szCs w:val="21"/>
                <w:highlight w:val="none"/>
                <w:vertAlign w:val="baseline"/>
                <w:lang w:eastAsia="zh-CN"/>
              </w:rPr>
            </w:pPr>
            <w:r>
              <w:rPr>
                <w:rFonts w:hint="eastAsia" w:ascii="宋体" w:hAnsi="宋体" w:eastAsia="宋体" w:cs="宋体"/>
                <w:b/>
                <w:bCs/>
                <w:i w:val="0"/>
                <w:iCs w:val="0"/>
                <w:caps w:val="0"/>
                <w:snapToGrid/>
                <w:color w:val="auto"/>
                <w:spacing w:val="0"/>
                <w:kern w:val="2"/>
                <w:sz w:val="21"/>
                <w:szCs w:val="21"/>
                <w:highlight w:val="none"/>
                <w:shd w:val="clear" w:color="auto" w:fill="FFFFFF"/>
                <w:lang w:eastAsia="zh-CN"/>
              </w:rPr>
              <w:t>采购标的</w:t>
            </w:r>
          </w:p>
        </w:tc>
        <w:tc>
          <w:tcPr>
            <w:tcW w:w="607" w:type="pct"/>
            <w:noWrap w:val="0"/>
            <w:vAlign w:val="center"/>
          </w:tcPr>
          <w:p w14:paraId="5145F3C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iCs w:val="0"/>
                <w:caps w:val="0"/>
                <w:snapToGrid/>
                <w:color w:val="auto"/>
                <w:spacing w:val="0"/>
                <w:kern w:val="2"/>
                <w:sz w:val="21"/>
                <w:szCs w:val="21"/>
                <w:highlight w:val="none"/>
                <w:shd w:val="clear" w:color="auto" w:fill="FFFFFF"/>
                <w:lang w:eastAsia="zh-CN"/>
              </w:rPr>
            </w:pPr>
            <w:r>
              <w:rPr>
                <w:rFonts w:hint="eastAsia" w:ascii="宋体" w:hAnsi="宋体" w:eastAsia="宋体" w:cs="宋体"/>
                <w:b/>
                <w:bCs/>
                <w:i w:val="0"/>
                <w:iCs w:val="0"/>
                <w:caps w:val="0"/>
                <w:snapToGrid/>
                <w:color w:val="auto"/>
                <w:spacing w:val="0"/>
                <w:kern w:val="2"/>
                <w:sz w:val="21"/>
                <w:szCs w:val="21"/>
                <w:highlight w:val="none"/>
                <w:shd w:val="clear" w:color="auto" w:fill="FFFFFF"/>
                <w:lang w:eastAsia="zh-CN"/>
              </w:rPr>
              <w:t>数量</w:t>
            </w:r>
          </w:p>
          <w:p w14:paraId="6D4B882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napToGrid/>
                <w:color w:val="auto"/>
                <w:kern w:val="2"/>
                <w:sz w:val="21"/>
                <w:szCs w:val="21"/>
                <w:highlight w:val="none"/>
                <w:vertAlign w:val="baseline"/>
                <w:lang w:eastAsia="zh-CN"/>
              </w:rPr>
            </w:pPr>
            <w:r>
              <w:rPr>
                <w:rFonts w:hint="eastAsia" w:ascii="宋体" w:hAnsi="宋体" w:eastAsia="宋体" w:cs="宋体"/>
                <w:b/>
                <w:bCs/>
                <w:i w:val="0"/>
                <w:iCs w:val="0"/>
                <w:caps w:val="0"/>
                <w:snapToGrid/>
                <w:color w:val="auto"/>
                <w:spacing w:val="0"/>
                <w:kern w:val="2"/>
                <w:sz w:val="21"/>
                <w:szCs w:val="21"/>
                <w:highlight w:val="none"/>
                <w:shd w:val="clear" w:color="auto" w:fill="FFFFFF"/>
                <w:lang w:eastAsia="zh-CN"/>
              </w:rPr>
              <w:t>（单位）</w:t>
            </w:r>
          </w:p>
        </w:tc>
        <w:tc>
          <w:tcPr>
            <w:tcW w:w="720" w:type="pct"/>
            <w:noWrap w:val="0"/>
            <w:vAlign w:val="center"/>
          </w:tcPr>
          <w:p w14:paraId="5661921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napToGrid/>
                <w:color w:val="auto"/>
                <w:kern w:val="2"/>
                <w:sz w:val="21"/>
                <w:szCs w:val="21"/>
                <w:highlight w:val="none"/>
                <w:vertAlign w:val="baseline"/>
                <w:lang w:eastAsia="zh-CN"/>
              </w:rPr>
            </w:pPr>
            <w:r>
              <w:rPr>
                <w:rFonts w:hint="eastAsia" w:ascii="宋体" w:hAnsi="宋体" w:eastAsia="宋体" w:cs="宋体"/>
                <w:b/>
                <w:bCs/>
                <w:i w:val="0"/>
                <w:iCs w:val="0"/>
                <w:caps w:val="0"/>
                <w:snapToGrid/>
                <w:color w:val="auto"/>
                <w:spacing w:val="0"/>
                <w:kern w:val="2"/>
                <w:sz w:val="21"/>
                <w:szCs w:val="21"/>
                <w:highlight w:val="none"/>
                <w:shd w:val="clear" w:color="auto" w:fill="FFFFFF"/>
                <w:lang w:eastAsia="zh-CN"/>
              </w:rPr>
              <w:t>技术规格、参数及要求</w:t>
            </w:r>
          </w:p>
        </w:tc>
        <w:tc>
          <w:tcPr>
            <w:tcW w:w="625" w:type="pct"/>
            <w:noWrap w:val="0"/>
            <w:vAlign w:val="center"/>
          </w:tcPr>
          <w:p w14:paraId="2A50B55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napToGrid/>
                <w:color w:val="auto"/>
                <w:kern w:val="2"/>
                <w:sz w:val="21"/>
                <w:szCs w:val="21"/>
                <w:highlight w:val="none"/>
                <w:vertAlign w:val="baseline"/>
                <w:lang w:eastAsia="zh-CN"/>
              </w:rPr>
            </w:pPr>
            <w:r>
              <w:rPr>
                <w:rFonts w:hint="eastAsia" w:ascii="宋体" w:hAnsi="宋体" w:eastAsia="宋体" w:cs="宋体"/>
                <w:b/>
                <w:bCs/>
                <w:i w:val="0"/>
                <w:iCs w:val="0"/>
                <w:caps w:val="0"/>
                <w:snapToGrid/>
                <w:color w:val="auto"/>
                <w:spacing w:val="0"/>
                <w:kern w:val="2"/>
                <w:sz w:val="21"/>
                <w:szCs w:val="21"/>
                <w:highlight w:val="none"/>
                <w:shd w:val="clear" w:color="auto" w:fill="FFFFFF"/>
                <w:lang w:eastAsia="zh-CN"/>
              </w:rPr>
              <w:t>品目预算(元)</w:t>
            </w:r>
          </w:p>
        </w:tc>
        <w:tc>
          <w:tcPr>
            <w:tcW w:w="697" w:type="pct"/>
            <w:noWrap w:val="0"/>
            <w:vAlign w:val="center"/>
          </w:tcPr>
          <w:p w14:paraId="23EB52F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napToGrid/>
                <w:color w:val="auto"/>
                <w:kern w:val="2"/>
                <w:sz w:val="21"/>
                <w:szCs w:val="21"/>
                <w:highlight w:val="none"/>
                <w:vertAlign w:val="baseline"/>
                <w:lang w:eastAsia="zh-CN"/>
              </w:rPr>
            </w:pPr>
            <w:r>
              <w:rPr>
                <w:rFonts w:hint="eastAsia" w:ascii="宋体" w:hAnsi="宋体" w:eastAsia="宋体" w:cs="宋体"/>
                <w:b/>
                <w:bCs/>
                <w:i w:val="0"/>
                <w:iCs w:val="0"/>
                <w:caps w:val="0"/>
                <w:snapToGrid/>
                <w:color w:val="auto"/>
                <w:spacing w:val="0"/>
                <w:kern w:val="2"/>
                <w:sz w:val="21"/>
                <w:szCs w:val="21"/>
                <w:highlight w:val="none"/>
                <w:shd w:val="clear" w:color="auto" w:fill="FFFFFF"/>
                <w:lang w:eastAsia="zh-CN"/>
              </w:rPr>
              <w:t>最高限价(元)</w:t>
            </w:r>
          </w:p>
        </w:tc>
      </w:tr>
      <w:tr w14:paraId="0DDC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467" w:type="pct"/>
            <w:noWrap w:val="0"/>
            <w:vAlign w:val="center"/>
          </w:tcPr>
          <w:p w14:paraId="3A5EB59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napToGrid/>
                <w:color w:val="auto"/>
                <w:kern w:val="2"/>
                <w:sz w:val="21"/>
                <w:szCs w:val="21"/>
                <w:highlight w:val="none"/>
                <w:shd w:val="clear" w:color="auto" w:fill="FFFFFF"/>
                <w:vertAlign w:val="baseline"/>
                <w:lang w:eastAsia="zh-CN"/>
              </w:rPr>
            </w:pPr>
            <w:r>
              <w:rPr>
                <w:rFonts w:hint="eastAsia" w:ascii="宋体" w:hAnsi="宋体" w:eastAsia="宋体" w:cs="宋体"/>
                <w:i w:val="0"/>
                <w:iCs w:val="0"/>
                <w:caps w:val="0"/>
                <w:snapToGrid/>
                <w:color w:val="auto"/>
                <w:spacing w:val="0"/>
                <w:kern w:val="2"/>
                <w:sz w:val="21"/>
                <w:szCs w:val="21"/>
                <w:highlight w:val="none"/>
                <w:shd w:val="clear" w:color="auto" w:fill="FFFFFF"/>
                <w:lang w:eastAsia="zh-CN"/>
              </w:rPr>
              <w:t>1-1</w:t>
            </w:r>
          </w:p>
        </w:tc>
        <w:tc>
          <w:tcPr>
            <w:tcW w:w="514" w:type="pct"/>
            <w:noWrap w:val="0"/>
            <w:vAlign w:val="center"/>
          </w:tcPr>
          <w:p w14:paraId="751C872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i w:val="0"/>
                <w:iCs w:val="0"/>
                <w:caps w:val="0"/>
                <w:snapToGrid/>
                <w:color w:val="auto"/>
                <w:spacing w:val="0"/>
                <w:kern w:val="2"/>
                <w:sz w:val="21"/>
                <w:szCs w:val="21"/>
                <w:highlight w:val="none"/>
                <w:shd w:val="clear" w:color="auto" w:fill="FFFFFF"/>
                <w:lang w:val="en-US" w:eastAsia="zh-CN"/>
              </w:rPr>
            </w:pPr>
            <w:r>
              <w:rPr>
                <w:rFonts w:hint="eastAsia" w:ascii="宋体" w:hAnsi="宋体" w:eastAsia="宋体" w:cs="宋体"/>
                <w:i w:val="0"/>
                <w:iCs w:val="0"/>
                <w:caps w:val="0"/>
                <w:snapToGrid/>
                <w:color w:val="auto"/>
                <w:spacing w:val="0"/>
                <w:kern w:val="2"/>
                <w:sz w:val="21"/>
                <w:szCs w:val="21"/>
                <w:highlight w:val="none"/>
                <w:shd w:val="clear" w:color="auto" w:fill="FFFFFF"/>
                <w:lang w:val="en-US" w:eastAsia="zh-CN"/>
              </w:rPr>
              <w:t>林区管理服务</w:t>
            </w:r>
          </w:p>
        </w:tc>
        <w:tc>
          <w:tcPr>
            <w:tcW w:w="1368" w:type="pct"/>
            <w:noWrap w:val="0"/>
            <w:vAlign w:val="center"/>
          </w:tcPr>
          <w:p w14:paraId="4148E80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i w:val="0"/>
                <w:iCs w:val="0"/>
                <w:caps w:val="0"/>
                <w:snapToGrid/>
                <w:color w:val="auto"/>
                <w:spacing w:val="0"/>
                <w:kern w:val="2"/>
                <w:sz w:val="21"/>
                <w:szCs w:val="21"/>
                <w:highlight w:val="none"/>
                <w:shd w:val="clear" w:color="auto" w:fill="FFFFFF"/>
                <w:lang w:val="en-US" w:eastAsia="zh-CN"/>
              </w:rPr>
            </w:pPr>
            <w:r>
              <w:rPr>
                <w:rFonts w:hint="default" w:ascii="宋体" w:hAnsi="宋体" w:eastAsia="宋体" w:cs="宋体"/>
                <w:i w:val="0"/>
                <w:iCs w:val="0"/>
                <w:caps w:val="0"/>
                <w:snapToGrid/>
                <w:color w:val="auto"/>
                <w:spacing w:val="0"/>
                <w:kern w:val="2"/>
                <w:sz w:val="21"/>
                <w:szCs w:val="21"/>
                <w:highlight w:val="none"/>
                <w:shd w:val="clear" w:color="auto" w:fill="FFFFFF"/>
                <w:lang w:val="en-US" w:eastAsia="zh-CN"/>
              </w:rPr>
              <w:t>采用现代化的科学监测手段，对重点物种实施监测，积累监测数据，分析研究重点物种栖息活动规律，为保护区重点物种保护提供数据基础</w:t>
            </w:r>
          </w:p>
        </w:tc>
        <w:tc>
          <w:tcPr>
            <w:tcW w:w="607" w:type="pct"/>
            <w:noWrap w:val="0"/>
            <w:vAlign w:val="center"/>
          </w:tcPr>
          <w:p w14:paraId="7E5C24F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snapToGrid/>
                <w:color w:val="auto"/>
                <w:spacing w:val="0"/>
                <w:kern w:val="2"/>
                <w:sz w:val="21"/>
                <w:szCs w:val="21"/>
                <w:highlight w:val="none"/>
                <w:shd w:val="clear" w:color="auto" w:fill="FFFFFF"/>
                <w:lang w:eastAsia="zh-CN"/>
              </w:rPr>
            </w:pPr>
            <w:r>
              <w:rPr>
                <w:rFonts w:hint="eastAsia" w:ascii="宋体" w:hAnsi="宋体" w:eastAsia="宋体" w:cs="宋体"/>
                <w:i w:val="0"/>
                <w:iCs w:val="0"/>
                <w:caps w:val="0"/>
                <w:snapToGrid/>
                <w:color w:val="auto"/>
                <w:spacing w:val="0"/>
                <w:kern w:val="2"/>
                <w:sz w:val="21"/>
                <w:szCs w:val="21"/>
                <w:highlight w:val="none"/>
                <w:shd w:val="clear" w:color="auto" w:fill="FFFFFF"/>
                <w:lang w:eastAsia="zh-CN"/>
              </w:rPr>
              <w:t>1(</w:t>
            </w:r>
            <w:r>
              <w:rPr>
                <w:rFonts w:hint="eastAsia" w:ascii="宋体" w:hAnsi="宋体" w:eastAsia="宋体" w:cs="宋体"/>
                <w:i w:val="0"/>
                <w:iCs w:val="0"/>
                <w:caps w:val="0"/>
                <w:snapToGrid/>
                <w:color w:val="auto"/>
                <w:spacing w:val="0"/>
                <w:kern w:val="2"/>
                <w:sz w:val="21"/>
                <w:szCs w:val="21"/>
                <w:highlight w:val="none"/>
                <w:shd w:val="clear" w:color="auto" w:fill="FFFFFF"/>
                <w:lang w:val="en-US" w:eastAsia="zh-CN"/>
              </w:rPr>
              <w:t>项</w:t>
            </w:r>
            <w:r>
              <w:rPr>
                <w:rFonts w:hint="eastAsia" w:ascii="宋体" w:hAnsi="宋体" w:eastAsia="宋体" w:cs="宋体"/>
                <w:i w:val="0"/>
                <w:iCs w:val="0"/>
                <w:caps w:val="0"/>
                <w:snapToGrid/>
                <w:color w:val="auto"/>
                <w:spacing w:val="0"/>
                <w:kern w:val="2"/>
                <w:sz w:val="21"/>
                <w:szCs w:val="21"/>
                <w:highlight w:val="none"/>
                <w:shd w:val="clear" w:color="auto" w:fill="FFFFFF"/>
                <w:lang w:eastAsia="zh-CN"/>
              </w:rPr>
              <w:t>)</w:t>
            </w:r>
          </w:p>
        </w:tc>
        <w:tc>
          <w:tcPr>
            <w:tcW w:w="720" w:type="pct"/>
            <w:noWrap w:val="0"/>
            <w:vAlign w:val="center"/>
          </w:tcPr>
          <w:p w14:paraId="14A67D1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i w:val="0"/>
                <w:iCs w:val="0"/>
                <w:caps w:val="0"/>
                <w:snapToGrid/>
                <w:color w:val="auto"/>
                <w:spacing w:val="0"/>
                <w:kern w:val="2"/>
                <w:sz w:val="21"/>
                <w:szCs w:val="21"/>
                <w:highlight w:val="none"/>
                <w:shd w:val="clear" w:color="auto" w:fill="FFFFFF"/>
                <w:lang w:val="en-US" w:eastAsia="zh-CN"/>
              </w:rPr>
            </w:pPr>
            <w:r>
              <w:rPr>
                <w:rFonts w:hint="eastAsia" w:ascii="宋体" w:hAnsi="宋体" w:eastAsia="宋体" w:cs="宋体"/>
                <w:i w:val="0"/>
                <w:iCs w:val="0"/>
                <w:caps w:val="0"/>
                <w:snapToGrid/>
                <w:color w:val="auto"/>
                <w:spacing w:val="0"/>
                <w:kern w:val="2"/>
                <w:sz w:val="21"/>
                <w:szCs w:val="21"/>
                <w:highlight w:val="none"/>
                <w:shd w:val="clear" w:color="auto" w:fill="FFFFFF"/>
                <w:lang w:eastAsia="zh-CN"/>
              </w:rPr>
              <w:t>详见</w:t>
            </w:r>
            <w:r>
              <w:rPr>
                <w:rFonts w:hint="eastAsia" w:ascii="宋体" w:hAnsi="宋体" w:eastAsia="宋体" w:cs="宋体"/>
                <w:i w:val="0"/>
                <w:iCs w:val="0"/>
                <w:caps w:val="0"/>
                <w:snapToGrid/>
                <w:color w:val="auto"/>
                <w:spacing w:val="0"/>
                <w:kern w:val="2"/>
                <w:sz w:val="21"/>
                <w:szCs w:val="21"/>
                <w:highlight w:val="none"/>
                <w:shd w:val="clear" w:color="auto" w:fill="FFFFFF"/>
                <w:lang w:val="en-US" w:eastAsia="zh-CN"/>
              </w:rPr>
              <w:t>采购</w:t>
            </w:r>
            <w:r>
              <w:rPr>
                <w:rFonts w:hint="eastAsia" w:ascii="宋体" w:hAnsi="宋体" w:eastAsia="宋体" w:cs="宋体"/>
                <w:i w:val="0"/>
                <w:iCs w:val="0"/>
                <w:caps w:val="0"/>
                <w:snapToGrid/>
                <w:color w:val="auto"/>
                <w:spacing w:val="0"/>
                <w:kern w:val="2"/>
                <w:sz w:val="21"/>
                <w:szCs w:val="21"/>
                <w:highlight w:val="none"/>
                <w:shd w:val="clear" w:color="auto" w:fill="FFFFFF"/>
                <w:lang w:eastAsia="zh-CN"/>
              </w:rPr>
              <w:t>文件</w:t>
            </w:r>
          </w:p>
        </w:tc>
        <w:tc>
          <w:tcPr>
            <w:tcW w:w="625" w:type="pct"/>
            <w:noWrap w:val="0"/>
            <w:vAlign w:val="center"/>
          </w:tcPr>
          <w:p w14:paraId="5A7AB48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snapToGrid/>
                <w:color w:val="auto"/>
                <w:spacing w:val="0"/>
                <w:kern w:val="2"/>
                <w:sz w:val="21"/>
                <w:szCs w:val="21"/>
                <w:highlight w:val="none"/>
                <w:shd w:val="clear" w:color="auto" w:fill="FFFFFF"/>
                <w:lang w:val="en-US" w:eastAsia="zh-CN"/>
              </w:rPr>
            </w:pPr>
            <w:r>
              <w:rPr>
                <w:rFonts w:hint="eastAsia" w:ascii="宋体" w:hAnsi="宋体" w:eastAsia="宋体" w:cs="宋体"/>
                <w:i w:val="0"/>
                <w:iCs w:val="0"/>
                <w:caps w:val="0"/>
                <w:snapToGrid/>
                <w:color w:val="auto"/>
                <w:spacing w:val="0"/>
                <w:kern w:val="2"/>
                <w:sz w:val="21"/>
                <w:szCs w:val="21"/>
                <w:highlight w:val="none"/>
                <w:shd w:val="clear" w:color="auto" w:fill="FFFFFF"/>
                <w:lang w:val="en-US" w:eastAsia="zh-CN"/>
              </w:rPr>
              <w:t>1100000.00</w:t>
            </w:r>
          </w:p>
        </w:tc>
        <w:tc>
          <w:tcPr>
            <w:tcW w:w="697" w:type="pct"/>
            <w:noWrap w:val="0"/>
            <w:vAlign w:val="center"/>
          </w:tcPr>
          <w:p w14:paraId="5E1B58E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snapToGrid/>
                <w:color w:val="auto"/>
                <w:spacing w:val="0"/>
                <w:kern w:val="2"/>
                <w:sz w:val="21"/>
                <w:szCs w:val="21"/>
                <w:highlight w:val="none"/>
                <w:shd w:val="clear" w:color="auto" w:fill="FFFFFF"/>
                <w:lang w:val="en-US" w:eastAsia="zh-CN"/>
              </w:rPr>
            </w:pPr>
            <w:r>
              <w:rPr>
                <w:rFonts w:hint="eastAsia" w:ascii="宋体" w:hAnsi="宋体" w:eastAsia="宋体" w:cs="宋体"/>
                <w:i w:val="0"/>
                <w:iCs w:val="0"/>
                <w:caps w:val="0"/>
                <w:snapToGrid/>
                <w:color w:val="auto"/>
                <w:spacing w:val="0"/>
                <w:kern w:val="2"/>
                <w:sz w:val="21"/>
                <w:szCs w:val="21"/>
                <w:highlight w:val="none"/>
                <w:shd w:val="clear" w:color="auto" w:fill="FFFFFF"/>
                <w:lang w:val="en-US" w:eastAsia="zh-CN"/>
              </w:rPr>
              <w:t>1100000.00</w:t>
            </w:r>
          </w:p>
        </w:tc>
      </w:tr>
    </w:tbl>
    <w:p w14:paraId="7BB63E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outlineLvl w:val="9"/>
        <w:rPr>
          <w:rFonts w:hint="eastAsia" w:ascii="宋体" w:hAnsi="宋体" w:eastAsia="宋体" w:cs="宋体"/>
          <w:snapToGrid w:val="0"/>
          <w:color w:val="auto"/>
          <w:spacing w:val="9"/>
          <w:kern w:val="0"/>
          <w:sz w:val="21"/>
          <w:szCs w:val="21"/>
          <w:lang w:eastAsia="zh-CN"/>
        </w:rPr>
      </w:pPr>
    </w:p>
    <w:p w14:paraId="20F688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outlineLvl w:val="9"/>
        <w:rPr>
          <w:rFonts w:hint="eastAsia" w:ascii="宋体" w:hAnsi="宋体" w:eastAsia="宋体" w:cs="宋体"/>
          <w:snapToGrid w:val="0"/>
          <w:color w:val="auto"/>
          <w:spacing w:val="9"/>
          <w:kern w:val="0"/>
          <w:sz w:val="21"/>
          <w:szCs w:val="21"/>
          <w:lang w:eastAsia="zh-CN"/>
        </w:rPr>
      </w:pPr>
      <w:r>
        <w:rPr>
          <w:rFonts w:hint="eastAsia" w:ascii="宋体" w:hAnsi="宋体" w:eastAsia="宋体" w:cs="宋体"/>
          <w:snapToGrid w:val="0"/>
          <w:color w:val="auto"/>
          <w:spacing w:val="9"/>
          <w:kern w:val="0"/>
          <w:sz w:val="21"/>
          <w:szCs w:val="21"/>
          <w:lang w:eastAsia="zh-CN"/>
        </w:rPr>
        <w:t>本合同包不接受联合体投标</w:t>
      </w:r>
    </w:p>
    <w:p w14:paraId="4D1088D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4" w:firstLineChars="200"/>
        <w:jc w:val="left"/>
        <w:textAlignment w:val="baseline"/>
        <w:outlineLvl w:val="9"/>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spacing w:val="1"/>
          <w:kern w:val="0"/>
          <w:sz w:val="21"/>
          <w:szCs w:val="21"/>
          <w:highlight w:val="none"/>
          <w:lang w:eastAsia="zh-CN"/>
        </w:rPr>
        <w:t>合同</w:t>
      </w:r>
      <w:r>
        <w:rPr>
          <w:rFonts w:hint="eastAsia" w:ascii="宋体" w:hAnsi="宋体" w:eastAsia="宋体" w:cs="宋体"/>
          <w:snapToGrid w:val="0"/>
          <w:color w:val="auto"/>
          <w:spacing w:val="1"/>
          <w:kern w:val="0"/>
          <w:sz w:val="21"/>
          <w:szCs w:val="21"/>
          <w:highlight w:val="none"/>
          <w:lang w:eastAsia="zh-CN"/>
        </w:rPr>
        <w:t>履行期限 ：</w:t>
      </w:r>
      <w:r>
        <w:rPr>
          <w:rFonts w:hint="eastAsia" w:ascii="宋体" w:hAnsi="宋体" w:eastAsia="宋体" w:cs="宋体"/>
          <w:snapToGrid w:val="0"/>
          <w:color w:val="auto"/>
          <w:spacing w:val="1"/>
          <w:kern w:val="0"/>
          <w:sz w:val="21"/>
          <w:szCs w:val="21"/>
          <w:highlight w:val="none"/>
          <w:lang w:val="en-US" w:eastAsia="zh-CN"/>
        </w:rPr>
        <w:t>自合同签订之日起一年。</w:t>
      </w:r>
    </w:p>
    <w:p w14:paraId="0E5F1B58">
      <w:pPr>
        <w:keepNext w:val="0"/>
        <w:keepLines w:val="0"/>
        <w:pageBreakBefore w:val="0"/>
        <w:widowControl/>
        <w:kinsoku w:val="0"/>
        <w:wordWrap/>
        <w:overflowPunct/>
        <w:topLinePunct w:val="0"/>
        <w:autoSpaceDE w:val="0"/>
        <w:autoSpaceDN w:val="0"/>
        <w:bidi w:val="0"/>
        <w:adjustRightInd w:val="0"/>
        <w:snapToGrid w:val="0"/>
        <w:spacing w:before="153" w:line="360" w:lineRule="auto"/>
        <w:ind w:left="419"/>
        <w:jc w:val="left"/>
        <w:textAlignment w:val="baseline"/>
        <w:outlineLvl w:val="9"/>
        <w:rPr>
          <w:rFonts w:hint="eastAsia" w:ascii="宋体" w:hAnsi="宋体" w:eastAsia="宋体" w:cs="宋体"/>
          <w:snapToGrid w:val="0"/>
          <w:color w:val="auto"/>
          <w:kern w:val="0"/>
          <w:sz w:val="21"/>
          <w:szCs w:val="21"/>
          <w:highlight w:val="none"/>
          <w:lang w:eastAsia="zh-CN"/>
        </w:rPr>
      </w:pPr>
      <w:bookmarkStart w:id="2" w:name="_Toc6972"/>
      <w:r>
        <w:rPr>
          <w:rFonts w:hint="eastAsia" w:ascii="宋体" w:hAnsi="宋体" w:eastAsia="宋体" w:cs="宋体"/>
          <w:b/>
          <w:bCs/>
          <w:snapToGrid w:val="0"/>
          <w:color w:val="auto"/>
          <w:spacing w:val="5"/>
          <w:kern w:val="0"/>
          <w:sz w:val="21"/>
          <w:szCs w:val="21"/>
          <w:highlight w:val="none"/>
          <w:lang w:eastAsia="zh-CN"/>
        </w:rPr>
        <w:t>二、</w:t>
      </w:r>
      <w:r>
        <w:rPr>
          <w:rFonts w:hint="eastAsia" w:ascii="宋体" w:hAnsi="宋体" w:eastAsia="宋体" w:cs="宋体"/>
          <w:b/>
          <w:bCs/>
          <w:snapToGrid w:val="0"/>
          <w:color w:val="auto"/>
          <w:spacing w:val="-34"/>
          <w:kern w:val="0"/>
          <w:sz w:val="21"/>
          <w:szCs w:val="21"/>
          <w:highlight w:val="none"/>
          <w:lang w:eastAsia="zh-CN"/>
        </w:rPr>
        <w:t xml:space="preserve"> </w:t>
      </w:r>
      <w:r>
        <w:rPr>
          <w:rFonts w:hint="eastAsia" w:ascii="宋体" w:hAnsi="宋体" w:eastAsia="宋体" w:cs="宋体"/>
          <w:b/>
          <w:bCs/>
          <w:snapToGrid w:val="0"/>
          <w:color w:val="auto"/>
          <w:spacing w:val="5"/>
          <w:kern w:val="0"/>
          <w:sz w:val="21"/>
          <w:szCs w:val="21"/>
          <w:highlight w:val="none"/>
          <w:lang w:eastAsia="zh-CN"/>
        </w:rPr>
        <w:t>申请人的资格要求 ：</w:t>
      </w:r>
      <w:bookmarkEnd w:id="2"/>
    </w:p>
    <w:p w14:paraId="30570C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 xml:space="preserve">1.满足《中华人民共和国政府采购》第二十二条规定; </w:t>
      </w:r>
    </w:p>
    <w:p w14:paraId="71A8B4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2.落实政府采购政策需满足的资格要求：</w:t>
      </w:r>
    </w:p>
    <w:p w14:paraId="5D86C5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本项目属于专门面向中小企业采购项目。</w:t>
      </w:r>
    </w:p>
    <w:p w14:paraId="7A50BA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val="en-US" w:eastAsia="zh-CN"/>
        </w:rPr>
      </w:pPr>
      <w:r>
        <w:rPr>
          <w:rFonts w:hint="eastAsia" w:ascii="宋体" w:hAnsi="宋体" w:eastAsia="宋体" w:cs="宋体"/>
          <w:snapToGrid w:val="0"/>
          <w:color w:val="auto"/>
          <w:spacing w:val="11"/>
          <w:kern w:val="0"/>
          <w:sz w:val="21"/>
          <w:szCs w:val="21"/>
          <w:lang w:val="en-US" w:eastAsia="zh-CN"/>
        </w:rPr>
        <w:t>2.1</w:t>
      </w:r>
      <w:r>
        <w:rPr>
          <w:rFonts w:hint="eastAsia" w:ascii="宋体" w:hAnsi="宋体" w:eastAsia="宋体" w:cs="宋体"/>
          <w:snapToGrid w:val="0"/>
          <w:color w:val="auto"/>
          <w:spacing w:val="11"/>
          <w:kern w:val="0"/>
          <w:sz w:val="21"/>
          <w:szCs w:val="21"/>
          <w:lang w:eastAsia="zh-CN"/>
        </w:rPr>
        <w:t>落实</w:t>
      </w:r>
      <w:r>
        <w:rPr>
          <w:rFonts w:hint="eastAsia" w:ascii="宋体" w:hAnsi="宋体" w:eastAsia="宋体" w:cs="宋体"/>
          <w:snapToGrid w:val="0"/>
          <w:color w:val="auto"/>
          <w:spacing w:val="11"/>
          <w:kern w:val="0"/>
          <w:sz w:val="21"/>
          <w:szCs w:val="21"/>
          <w:lang w:val="en-US" w:eastAsia="zh-CN"/>
        </w:rPr>
        <w:t>的</w:t>
      </w:r>
      <w:r>
        <w:rPr>
          <w:rFonts w:hint="eastAsia" w:ascii="宋体" w:hAnsi="宋体" w:eastAsia="宋体" w:cs="宋体"/>
          <w:snapToGrid w:val="0"/>
          <w:color w:val="auto"/>
          <w:spacing w:val="11"/>
          <w:kern w:val="0"/>
          <w:sz w:val="21"/>
          <w:szCs w:val="21"/>
          <w:lang w:eastAsia="zh-CN"/>
        </w:rPr>
        <w:t>政府采购政策：</w:t>
      </w:r>
    </w:p>
    <w:p w14:paraId="700EEE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合同包 1(陕西紫柏山国家级自然保护区2025年中央财政林业草原生态保护恢复资金项目)落实政府采购政策需满足的资格要求如下:</w:t>
      </w:r>
    </w:p>
    <w:p w14:paraId="07DB82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（1）《政府采购促进中小企业发展管理办法》的通知--财库〔2020〕46 号 ；</w:t>
      </w:r>
    </w:p>
    <w:p w14:paraId="0B1D3C0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（2）《财政部司法部关于政府采购支持监狱企业发展有关问题的通知》财库〔2014〕 68号；</w:t>
      </w:r>
    </w:p>
    <w:p w14:paraId="7B94D0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（3）《财政部发展改革委生态环境部市场监管总局关于调整优化节能产品环境标志产品政府采购执行机制的通知》--财库〔2019〕9号；</w:t>
      </w:r>
    </w:p>
    <w:p w14:paraId="170717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（4）《节能产品政府采购实施意见》--财库〔2004〕185号；</w:t>
      </w:r>
    </w:p>
    <w:p w14:paraId="062400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（5）《环境标志产品政府采购实施的意见》--财库〔2006〕90号；《财政部环保总局关于环境标志产品政府采购实施的意见》（财库〔2006〕180号）；</w:t>
      </w:r>
    </w:p>
    <w:p w14:paraId="2E2B28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（6）《关于促进残疾人就业政府采购政策的通知》--财库〔2017〕141号；</w:t>
      </w:r>
    </w:p>
    <w:p w14:paraId="5BD4CEB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（7）《国务院办公厅关于建立政府强制采购节能产品制度的通知》--国办发〔2007〕51号；</w:t>
      </w:r>
    </w:p>
    <w:p w14:paraId="0E0B0E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（8）《财政部国务院扶贫办关于运用政府采购政策支持脱贫攻坚的通知》--（财库〔2019〕27号）；</w:t>
      </w:r>
    </w:p>
    <w:p w14:paraId="593C3F2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（9）《财政部农业农村部国家乡村振兴局关于运用政府采购政策支持乡村产业振兴的通知》（财库〔2021〕19号）；</w:t>
      </w:r>
    </w:p>
    <w:p w14:paraId="774EA1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（10）《陕西省财政厅关于进一步加强政府绿色采购有关问题的通知》（陕财办采〔2021〕29号）；</w:t>
      </w:r>
    </w:p>
    <w:p w14:paraId="1E8D84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（11）《关于进一步加大政府采购支持中小企业力度的通知》（财库〔2022〕19号）；</w:t>
      </w:r>
    </w:p>
    <w:p w14:paraId="735944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 xml:space="preserve">（12）如有最新颁布的政府采购政策，按最新的文件执行。 </w:t>
      </w:r>
    </w:p>
    <w:p w14:paraId="3611773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3.本项目的特定资格要求：</w:t>
      </w:r>
    </w:p>
    <w:p w14:paraId="25B9A9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合同包 1(陕西紫柏山国家级自然保护区2025年中央财政林业草原生态保护恢复资金项目)特定资格要求如下:</w:t>
      </w:r>
    </w:p>
    <w:p w14:paraId="36F4C9D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val="en-US" w:eastAsia="zh-CN"/>
        </w:rPr>
      </w:pPr>
      <w:r>
        <w:rPr>
          <w:rFonts w:hint="eastAsia" w:ascii="宋体" w:hAnsi="宋体" w:eastAsia="宋体" w:cs="宋体"/>
          <w:snapToGrid w:val="0"/>
          <w:color w:val="auto"/>
          <w:spacing w:val="11"/>
          <w:kern w:val="0"/>
          <w:sz w:val="21"/>
          <w:szCs w:val="21"/>
          <w:lang w:val="en-US" w:eastAsia="zh-CN"/>
        </w:rPr>
        <w:t>（1）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3982CC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val="en-US" w:eastAsia="zh-CN"/>
        </w:rPr>
      </w:pPr>
      <w:r>
        <w:rPr>
          <w:rFonts w:hint="eastAsia" w:ascii="宋体" w:hAnsi="宋体" w:eastAsia="宋体" w:cs="宋体"/>
          <w:snapToGrid w:val="0"/>
          <w:color w:val="auto"/>
          <w:spacing w:val="11"/>
          <w:kern w:val="0"/>
          <w:sz w:val="21"/>
          <w:szCs w:val="21"/>
          <w:lang w:val="en-US" w:eastAsia="zh-CN"/>
        </w:rPr>
        <w:t>（2）单位法定代表人为同一人或者存在直接控股、管理关系的不同供应商，不得参加同一合同项下的政府采购活动；</w:t>
      </w:r>
    </w:p>
    <w:p w14:paraId="7AFE8D3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w:t>
      </w:r>
      <w:r>
        <w:rPr>
          <w:rFonts w:hint="eastAsia" w:ascii="宋体" w:hAnsi="宋体" w:eastAsia="宋体" w:cs="宋体"/>
          <w:snapToGrid w:val="0"/>
          <w:color w:val="auto"/>
          <w:spacing w:val="11"/>
          <w:kern w:val="0"/>
          <w:sz w:val="21"/>
          <w:szCs w:val="21"/>
          <w:lang w:val="en-US" w:eastAsia="zh-CN"/>
        </w:rPr>
        <w:t>3</w:t>
      </w:r>
      <w:r>
        <w:rPr>
          <w:rFonts w:hint="eastAsia" w:ascii="宋体" w:hAnsi="宋体" w:eastAsia="宋体" w:cs="宋体"/>
          <w:snapToGrid w:val="0"/>
          <w:color w:val="auto"/>
          <w:spacing w:val="11"/>
          <w:kern w:val="0"/>
          <w:sz w:val="21"/>
          <w:szCs w:val="21"/>
          <w:lang w:eastAsia="zh-CN"/>
        </w:rPr>
        <w:t>）法定代表人直接参加投标的，须出具法定代表人身份证。法定代表人授权代表参加投标的，须出具法定代表人授权书及授权代表身份证；</w:t>
      </w:r>
    </w:p>
    <w:p w14:paraId="5BCC561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outlineLvl w:val="9"/>
        <w:rPr>
          <w:rFonts w:ascii="Arial" w:hAnsi="Arial" w:eastAsia="Arial" w:cs="Arial"/>
          <w:snapToGrid w:val="0"/>
          <w:color w:val="auto"/>
          <w:kern w:val="0"/>
          <w:sz w:val="21"/>
          <w:szCs w:val="21"/>
          <w:lang w:eastAsia="en-US"/>
        </w:rPr>
      </w:pPr>
      <w:r>
        <w:rPr>
          <w:rFonts w:hint="eastAsia" w:ascii="宋体" w:hAnsi="宋体" w:eastAsia="宋体" w:cs="宋体"/>
          <w:snapToGrid w:val="0"/>
          <w:color w:val="auto"/>
          <w:spacing w:val="11"/>
          <w:kern w:val="0"/>
          <w:sz w:val="21"/>
          <w:szCs w:val="21"/>
          <w:lang w:eastAsia="zh-CN"/>
        </w:rPr>
        <w:t>（4）本项目不接受联合体投标。</w:t>
      </w:r>
      <w:r>
        <w:rPr>
          <w:rFonts w:hint="eastAsia" w:ascii="宋体" w:hAnsi="宋体" w:eastAsia="宋体" w:cs="宋体"/>
          <w:snapToGrid w:val="0"/>
          <w:color w:val="auto"/>
          <w:spacing w:val="11"/>
          <w:kern w:val="0"/>
          <w:sz w:val="21"/>
          <w:szCs w:val="21"/>
          <w:lang w:eastAsia="zh-CN"/>
        </w:rPr>
        <w:br w:type="textWrapping"/>
      </w:r>
      <w:r>
        <w:rPr>
          <w:rFonts w:hint="eastAsia" w:ascii="宋体" w:hAnsi="宋体" w:eastAsia="宋体" w:cs="宋体"/>
          <w:snapToGrid w:val="0"/>
          <w:color w:val="auto"/>
          <w:spacing w:val="8"/>
          <w:kern w:val="0"/>
          <w:sz w:val="21"/>
          <w:szCs w:val="21"/>
          <w:lang w:val="en-US" w:eastAsia="zh-CN"/>
        </w:rPr>
        <w:t xml:space="preserve">    </w:t>
      </w:r>
      <w:r>
        <w:rPr>
          <w:rFonts w:ascii="Arial" w:hAnsi="Arial" w:eastAsia="Arial" w:cs="Arial"/>
          <w:b/>
          <w:snapToGrid w:val="0"/>
          <w:color w:val="auto"/>
          <w:kern w:val="0"/>
          <w:sz w:val="21"/>
          <w:szCs w:val="21"/>
          <w:lang w:eastAsia="en-US"/>
        </w:rPr>
        <w:t>三、获取招标文件</w:t>
      </w:r>
    </w:p>
    <w:p w14:paraId="66EA68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时间：</w:t>
      </w:r>
      <w:r>
        <w:rPr>
          <w:rFonts w:hint="eastAsia" w:ascii="宋体" w:hAnsi="宋体" w:eastAsia="宋体" w:cs="宋体"/>
          <w:snapToGrid w:val="0"/>
          <w:color w:val="auto"/>
          <w:spacing w:val="11"/>
          <w:kern w:val="0"/>
          <w:sz w:val="21"/>
          <w:szCs w:val="21"/>
          <w:lang w:eastAsia="zh-CN"/>
        </w:rPr>
        <w:t>202</w:t>
      </w:r>
      <w:r>
        <w:rPr>
          <w:rFonts w:hint="eastAsia" w:ascii="宋体" w:hAnsi="宋体" w:eastAsia="宋体" w:cs="宋体"/>
          <w:snapToGrid w:val="0"/>
          <w:color w:val="auto"/>
          <w:spacing w:val="11"/>
          <w:kern w:val="0"/>
          <w:sz w:val="21"/>
          <w:szCs w:val="21"/>
          <w:lang w:val="en-US" w:eastAsia="zh-CN"/>
        </w:rPr>
        <w:t>5</w:t>
      </w:r>
      <w:r>
        <w:rPr>
          <w:rFonts w:hint="eastAsia" w:ascii="宋体" w:hAnsi="宋体" w:eastAsia="宋体" w:cs="宋体"/>
          <w:snapToGrid w:val="0"/>
          <w:color w:val="auto"/>
          <w:spacing w:val="11"/>
          <w:kern w:val="0"/>
          <w:sz w:val="21"/>
          <w:szCs w:val="21"/>
          <w:lang w:eastAsia="zh-CN"/>
        </w:rPr>
        <w:t>年0</w:t>
      </w:r>
      <w:r>
        <w:rPr>
          <w:rFonts w:hint="eastAsia" w:ascii="宋体" w:hAnsi="宋体" w:eastAsia="宋体" w:cs="宋体"/>
          <w:snapToGrid w:val="0"/>
          <w:color w:val="auto"/>
          <w:spacing w:val="11"/>
          <w:kern w:val="0"/>
          <w:sz w:val="21"/>
          <w:szCs w:val="21"/>
          <w:lang w:val="en-US" w:eastAsia="zh-CN"/>
        </w:rPr>
        <w:t>6</w:t>
      </w:r>
      <w:r>
        <w:rPr>
          <w:rFonts w:hint="eastAsia" w:ascii="宋体" w:hAnsi="宋体" w:eastAsia="宋体" w:cs="宋体"/>
          <w:snapToGrid w:val="0"/>
          <w:color w:val="auto"/>
          <w:spacing w:val="11"/>
          <w:kern w:val="0"/>
          <w:sz w:val="21"/>
          <w:szCs w:val="21"/>
          <w:lang w:eastAsia="zh-CN"/>
        </w:rPr>
        <w:t>月</w:t>
      </w:r>
      <w:r>
        <w:rPr>
          <w:rFonts w:hint="eastAsia" w:ascii="宋体" w:hAnsi="宋体" w:eastAsia="宋体" w:cs="宋体"/>
          <w:snapToGrid w:val="0"/>
          <w:color w:val="auto"/>
          <w:spacing w:val="11"/>
          <w:kern w:val="0"/>
          <w:sz w:val="21"/>
          <w:szCs w:val="21"/>
          <w:lang w:val="en-US" w:eastAsia="zh-CN"/>
        </w:rPr>
        <w:t>24</w:t>
      </w:r>
      <w:r>
        <w:rPr>
          <w:rFonts w:hint="eastAsia" w:ascii="宋体" w:hAnsi="宋体" w:eastAsia="宋体" w:cs="宋体"/>
          <w:snapToGrid w:val="0"/>
          <w:color w:val="auto"/>
          <w:spacing w:val="11"/>
          <w:kern w:val="0"/>
          <w:sz w:val="21"/>
          <w:szCs w:val="21"/>
          <w:lang w:eastAsia="zh-CN"/>
        </w:rPr>
        <w:t>日至202</w:t>
      </w:r>
      <w:r>
        <w:rPr>
          <w:rFonts w:hint="eastAsia" w:ascii="宋体" w:hAnsi="宋体" w:eastAsia="宋体" w:cs="宋体"/>
          <w:snapToGrid w:val="0"/>
          <w:color w:val="auto"/>
          <w:spacing w:val="11"/>
          <w:kern w:val="0"/>
          <w:sz w:val="21"/>
          <w:szCs w:val="21"/>
          <w:lang w:val="en-US" w:eastAsia="zh-CN"/>
        </w:rPr>
        <w:t>5</w:t>
      </w:r>
      <w:r>
        <w:rPr>
          <w:rFonts w:hint="eastAsia" w:ascii="宋体" w:hAnsi="宋体" w:eastAsia="宋体" w:cs="宋体"/>
          <w:snapToGrid w:val="0"/>
          <w:color w:val="auto"/>
          <w:spacing w:val="11"/>
          <w:kern w:val="0"/>
          <w:sz w:val="21"/>
          <w:szCs w:val="21"/>
          <w:lang w:eastAsia="zh-CN"/>
        </w:rPr>
        <w:t>年0</w:t>
      </w:r>
      <w:r>
        <w:rPr>
          <w:rFonts w:hint="eastAsia" w:ascii="宋体" w:hAnsi="宋体" w:eastAsia="宋体" w:cs="宋体"/>
          <w:snapToGrid w:val="0"/>
          <w:color w:val="auto"/>
          <w:spacing w:val="11"/>
          <w:kern w:val="0"/>
          <w:sz w:val="21"/>
          <w:szCs w:val="21"/>
          <w:lang w:val="en-US" w:eastAsia="zh-CN"/>
        </w:rPr>
        <w:t>6</w:t>
      </w:r>
      <w:r>
        <w:rPr>
          <w:rFonts w:hint="eastAsia" w:ascii="宋体" w:hAnsi="宋体" w:eastAsia="宋体" w:cs="宋体"/>
          <w:snapToGrid w:val="0"/>
          <w:color w:val="auto"/>
          <w:spacing w:val="11"/>
          <w:kern w:val="0"/>
          <w:sz w:val="21"/>
          <w:szCs w:val="21"/>
          <w:lang w:eastAsia="zh-CN"/>
        </w:rPr>
        <w:t>月</w:t>
      </w:r>
      <w:r>
        <w:rPr>
          <w:rFonts w:hint="eastAsia" w:ascii="宋体" w:hAnsi="宋体" w:eastAsia="宋体" w:cs="宋体"/>
          <w:snapToGrid w:val="0"/>
          <w:color w:val="auto"/>
          <w:spacing w:val="11"/>
          <w:kern w:val="0"/>
          <w:sz w:val="21"/>
          <w:szCs w:val="21"/>
          <w:lang w:val="en-US" w:eastAsia="zh-CN"/>
        </w:rPr>
        <w:t>30</w:t>
      </w:r>
      <w:r>
        <w:rPr>
          <w:rFonts w:hint="eastAsia" w:ascii="宋体" w:hAnsi="宋体" w:eastAsia="宋体" w:cs="宋体"/>
          <w:snapToGrid w:val="0"/>
          <w:color w:val="auto"/>
          <w:spacing w:val="11"/>
          <w:kern w:val="0"/>
          <w:sz w:val="21"/>
          <w:szCs w:val="21"/>
          <w:lang w:eastAsia="zh-CN"/>
        </w:rPr>
        <w:t>日</w:t>
      </w:r>
      <w:r>
        <w:rPr>
          <w:rFonts w:hint="eastAsia" w:ascii="宋体" w:hAnsi="宋体" w:eastAsia="宋体" w:cs="宋体"/>
          <w:snapToGrid w:val="0"/>
          <w:color w:val="auto"/>
          <w:spacing w:val="11"/>
          <w:kern w:val="0"/>
          <w:sz w:val="21"/>
          <w:szCs w:val="21"/>
          <w:lang w:eastAsia="zh-CN"/>
        </w:rPr>
        <w:t>，每天上午0</w:t>
      </w:r>
      <w:r>
        <w:rPr>
          <w:rFonts w:hint="eastAsia" w:ascii="宋体" w:hAnsi="宋体" w:eastAsia="宋体" w:cs="宋体"/>
          <w:snapToGrid w:val="0"/>
          <w:color w:val="auto"/>
          <w:spacing w:val="11"/>
          <w:kern w:val="0"/>
          <w:sz w:val="21"/>
          <w:szCs w:val="21"/>
          <w:lang w:val="en-US" w:eastAsia="zh-CN"/>
        </w:rPr>
        <w:t>9</w:t>
      </w:r>
      <w:r>
        <w:rPr>
          <w:rFonts w:hint="eastAsia" w:ascii="宋体" w:hAnsi="宋体" w:eastAsia="宋体" w:cs="宋体"/>
          <w:snapToGrid w:val="0"/>
          <w:color w:val="auto"/>
          <w:spacing w:val="11"/>
          <w:kern w:val="0"/>
          <w:sz w:val="21"/>
          <w:szCs w:val="21"/>
          <w:lang w:eastAsia="zh-CN"/>
        </w:rPr>
        <w:t>:</w:t>
      </w:r>
      <w:r>
        <w:rPr>
          <w:rFonts w:hint="eastAsia" w:ascii="宋体" w:hAnsi="宋体" w:eastAsia="宋体" w:cs="宋体"/>
          <w:snapToGrid w:val="0"/>
          <w:color w:val="auto"/>
          <w:spacing w:val="11"/>
          <w:kern w:val="0"/>
          <w:sz w:val="21"/>
          <w:szCs w:val="21"/>
          <w:lang w:val="en-US" w:eastAsia="zh-CN"/>
        </w:rPr>
        <w:t>0</w:t>
      </w:r>
      <w:r>
        <w:rPr>
          <w:rFonts w:hint="eastAsia" w:ascii="宋体" w:hAnsi="宋体" w:eastAsia="宋体" w:cs="宋体"/>
          <w:snapToGrid w:val="0"/>
          <w:color w:val="auto"/>
          <w:spacing w:val="11"/>
          <w:kern w:val="0"/>
          <w:sz w:val="21"/>
          <w:szCs w:val="21"/>
          <w:lang w:eastAsia="zh-CN"/>
        </w:rPr>
        <w:t>0:00至12:00:00，下午14:00:00至17:00:00 （北京时间）</w:t>
      </w:r>
    </w:p>
    <w:p w14:paraId="6A27C8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途径：全国公共资源交易平台（陕西省·宝鸡市）公共资源交易中心平台</w:t>
      </w:r>
    </w:p>
    <w:p w14:paraId="36E69C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方式：在线获取</w:t>
      </w:r>
    </w:p>
    <w:p w14:paraId="6029F6E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售价：0元</w:t>
      </w:r>
    </w:p>
    <w:p w14:paraId="1B71DAB4">
      <w:pPr>
        <w:keepNext w:val="0"/>
        <w:keepLines w:val="0"/>
        <w:pageBreakBefore w:val="0"/>
        <w:wordWrap/>
        <w:overflowPunct/>
        <w:topLinePunct w:val="0"/>
        <w:bidi w:val="0"/>
        <w:spacing w:line="360" w:lineRule="auto"/>
        <w:ind w:firstLine="422" w:firstLineChars="200"/>
        <w:outlineLvl w:val="9"/>
        <w:rPr>
          <w:rFonts w:hint="eastAsia" w:ascii="Calibri" w:hAnsi="Calibri" w:eastAsia="宋体" w:cs="Times New Roman"/>
          <w:color w:val="auto"/>
          <w:sz w:val="21"/>
          <w:szCs w:val="21"/>
          <w:lang w:val="en-US" w:eastAsia="zh-Hans"/>
        </w:rPr>
      </w:pPr>
      <w:r>
        <w:rPr>
          <w:rFonts w:hint="eastAsia" w:ascii="Calibri" w:hAnsi="Calibri" w:eastAsia="宋体" w:cs="Times New Roman"/>
          <w:b/>
          <w:color w:val="auto"/>
          <w:sz w:val="21"/>
          <w:szCs w:val="21"/>
          <w:lang w:val="en-US" w:eastAsia="zh-Hans"/>
        </w:rPr>
        <w:t>四、提交投标文件截止时间、开标时间和地点</w:t>
      </w:r>
    </w:p>
    <w:p w14:paraId="2B0C31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时间：</w:t>
      </w:r>
      <w:r>
        <w:rPr>
          <w:rFonts w:hint="eastAsia" w:ascii="宋体" w:hAnsi="宋体" w:eastAsia="宋体" w:cs="宋体"/>
          <w:snapToGrid w:val="0"/>
          <w:color w:val="auto"/>
          <w:spacing w:val="11"/>
          <w:kern w:val="0"/>
          <w:sz w:val="21"/>
          <w:szCs w:val="21"/>
          <w:lang w:eastAsia="zh-CN"/>
        </w:rPr>
        <w:t>202</w:t>
      </w:r>
      <w:r>
        <w:rPr>
          <w:rFonts w:hint="eastAsia" w:ascii="宋体" w:hAnsi="宋体" w:eastAsia="宋体" w:cs="宋体"/>
          <w:snapToGrid w:val="0"/>
          <w:color w:val="auto"/>
          <w:spacing w:val="11"/>
          <w:kern w:val="0"/>
          <w:sz w:val="21"/>
          <w:szCs w:val="21"/>
          <w:lang w:val="en-US" w:eastAsia="zh-CN"/>
        </w:rPr>
        <w:t>5</w:t>
      </w:r>
      <w:r>
        <w:rPr>
          <w:rFonts w:hint="eastAsia" w:ascii="宋体" w:hAnsi="宋体" w:eastAsia="宋体" w:cs="宋体"/>
          <w:snapToGrid w:val="0"/>
          <w:color w:val="auto"/>
          <w:spacing w:val="11"/>
          <w:kern w:val="0"/>
          <w:sz w:val="21"/>
          <w:szCs w:val="21"/>
          <w:lang w:eastAsia="zh-CN"/>
        </w:rPr>
        <w:t>年0</w:t>
      </w:r>
      <w:r>
        <w:rPr>
          <w:rFonts w:hint="eastAsia" w:ascii="宋体" w:hAnsi="宋体" w:eastAsia="宋体" w:cs="宋体"/>
          <w:snapToGrid w:val="0"/>
          <w:color w:val="auto"/>
          <w:spacing w:val="11"/>
          <w:kern w:val="0"/>
          <w:sz w:val="21"/>
          <w:szCs w:val="21"/>
          <w:lang w:val="en-US" w:eastAsia="zh-CN"/>
        </w:rPr>
        <w:t>7</w:t>
      </w:r>
      <w:r>
        <w:rPr>
          <w:rFonts w:hint="eastAsia" w:ascii="宋体" w:hAnsi="宋体" w:eastAsia="宋体" w:cs="宋体"/>
          <w:snapToGrid w:val="0"/>
          <w:color w:val="auto"/>
          <w:spacing w:val="11"/>
          <w:kern w:val="0"/>
          <w:sz w:val="21"/>
          <w:szCs w:val="21"/>
          <w:lang w:eastAsia="zh-CN"/>
        </w:rPr>
        <w:t>月</w:t>
      </w:r>
      <w:r>
        <w:rPr>
          <w:rFonts w:hint="eastAsia" w:ascii="宋体" w:hAnsi="宋体" w:eastAsia="宋体" w:cs="宋体"/>
          <w:snapToGrid w:val="0"/>
          <w:color w:val="auto"/>
          <w:spacing w:val="11"/>
          <w:kern w:val="0"/>
          <w:sz w:val="21"/>
          <w:szCs w:val="21"/>
          <w:lang w:val="en-US" w:eastAsia="zh-CN"/>
        </w:rPr>
        <w:t>14</w:t>
      </w:r>
      <w:r>
        <w:rPr>
          <w:rFonts w:hint="eastAsia" w:ascii="宋体" w:hAnsi="宋体" w:eastAsia="宋体" w:cs="宋体"/>
          <w:snapToGrid w:val="0"/>
          <w:color w:val="auto"/>
          <w:spacing w:val="11"/>
          <w:kern w:val="0"/>
          <w:sz w:val="21"/>
          <w:szCs w:val="21"/>
          <w:lang w:eastAsia="zh-CN"/>
        </w:rPr>
        <w:t>日</w:t>
      </w:r>
      <w:r>
        <w:rPr>
          <w:rFonts w:hint="eastAsia" w:ascii="宋体" w:hAnsi="宋体" w:eastAsia="宋体" w:cs="宋体"/>
          <w:snapToGrid w:val="0"/>
          <w:color w:val="auto"/>
          <w:spacing w:val="11"/>
          <w:kern w:val="0"/>
          <w:sz w:val="21"/>
          <w:szCs w:val="21"/>
          <w:lang w:val="en-US" w:eastAsia="zh-CN"/>
        </w:rPr>
        <w:t>14</w:t>
      </w:r>
      <w:r>
        <w:rPr>
          <w:rFonts w:hint="eastAsia" w:ascii="宋体" w:hAnsi="宋体" w:eastAsia="宋体" w:cs="宋体"/>
          <w:snapToGrid w:val="0"/>
          <w:color w:val="auto"/>
          <w:spacing w:val="11"/>
          <w:kern w:val="0"/>
          <w:sz w:val="21"/>
          <w:szCs w:val="21"/>
          <w:lang w:eastAsia="zh-CN"/>
        </w:rPr>
        <w:t>时00分00秒</w:t>
      </w:r>
      <w:r>
        <w:rPr>
          <w:rFonts w:hint="eastAsia" w:ascii="宋体" w:hAnsi="宋体" w:eastAsia="宋体" w:cs="宋体"/>
          <w:snapToGrid w:val="0"/>
          <w:color w:val="auto"/>
          <w:spacing w:val="11"/>
          <w:kern w:val="0"/>
          <w:sz w:val="21"/>
          <w:szCs w:val="21"/>
          <w:lang w:eastAsia="zh-CN"/>
        </w:rPr>
        <w:t xml:space="preserve"> （北京时间）</w:t>
      </w:r>
    </w:p>
    <w:p w14:paraId="6CBEB6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提交投标文件地点：全国公共资源交易平台（陕西省·宝鸡市）公共资源交易中心平台</w:t>
      </w:r>
    </w:p>
    <w:p w14:paraId="027FE8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开标地点：宝鸡市公共资源交易中心</w:t>
      </w:r>
    </w:p>
    <w:p w14:paraId="4529EB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outlineLvl w:val="9"/>
        <w:rPr>
          <w:rFonts w:ascii="Arial" w:hAnsi="Arial" w:eastAsia="Arial" w:cs="Arial"/>
          <w:snapToGrid w:val="0"/>
          <w:color w:val="auto"/>
          <w:kern w:val="0"/>
          <w:sz w:val="21"/>
          <w:szCs w:val="21"/>
          <w:lang w:eastAsia="en-US"/>
        </w:rPr>
      </w:pPr>
      <w:r>
        <w:rPr>
          <w:rFonts w:ascii="Arial" w:hAnsi="Arial" w:eastAsia="Arial" w:cs="Arial"/>
          <w:b/>
          <w:snapToGrid w:val="0"/>
          <w:color w:val="auto"/>
          <w:kern w:val="0"/>
          <w:sz w:val="21"/>
          <w:szCs w:val="21"/>
          <w:lang w:eastAsia="en-US"/>
        </w:rPr>
        <w:t>五、公告期限</w:t>
      </w:r>
    </w:p>
    <w:p w14:paraId="3476C466">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自本公告发布之日起5个工作日。</w:t>
      </w:r>
    </w:p>
    <w:p w14:paraId="689C0B2E">
      <w:pPr>
        <w:keepNext w:val="0"/>
        <w:keepLines w:val="0"/>
        <w:pageBreakBefore w:val="0"/>
        <w:wordWrap/>
        <w:overflowPunct/>
        <w:topLinePunct w:val="0"/>
        <w:bidi w:val="0"/>
        <w:spacing w:line="360" w:lineRule="auto"/>
        <w:ind w:firstLine="422" w:firstLineChars="200"/>
        <w:outlineLvl w:val="9"/>
        <w:rPr>
          <w:rFonts w:hint="eastAsia" w:ascii="Calibri" w:hAnsi="Calibri" w:eastAsia="宋体" w:cs="Times New Roman"/>
          <w:color w:val="auto"/>
          <w:sz w:val="21"/>
          <w:szCs w:val="21"/>
          <w:lang w:val="en-US" w:eastAsia="zh-Hans"/>
        </w:rPr>
      </w:pPr>
      <w:r>
        <w:rPr>
          <w:rFonts w:hint="eastAsia" w:ascii="Calibri" w:hAnsi="Calibri" w:eastAsia="宋体" w:cs="Times New Roman"/>
          <w:b/>
          <w:color w:val="auto"/>
          <w:sz w:val="21"/>
          <w:szCs w:val="21"/>
          <w:lang w:val="en-US" w:eastAsia="zh-Hans"/>
        </w:rPr>
        <w:t>六、其他补充事宜</w:t>
      </w:r>
    </w:p>
    <w:p w14:paraId="561301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1、请潜在投标人按照陕西省财政厅关于政府采购供应商注册登记有关事项的通知中的要求，通过陕西省政府采购网(http://www.ccgp-shaanxi.gov.cn/)注册登记加入陕西省政府采购供应商库并及时办理CA数字证书(陕西CA锁);</w:t>
      </w:r>
    </w:p>
    <w:p w14:paraId="2A0D893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val="en-US" w:eastAsia="zh-CN"/>
        </w:rPr>
      </w:pPr>
      <w:r>
        <w:rPr>
          <w:rFonts w:hint="eastAsia" w:ascii="宋体" w:hAnsi="宋体" w:eastAsia="宋体" w:cs="宋体"/>
          <w:snapToGrid w:val="0"/>
          <w:color w:val="auto"/>
          <w:spacing w:val="11"/>
          <w:kern w:val="0"/>
          <w:sz w:val="21"/>
          <w:szCs w:val="21"/>
          <w:lang w:val="en-US" w:eastAsia="zh-CN"/>
        </w:rPr>
        <w:t>2、发布公告的媒介：本次招标公告同时在陕西省政府采购网(http://www.ccgp-shaanxi.gov.cn/)和全国公共资源交易平台（陕西省·宝鸡市）宝鸡市公共资源交易中心（http://ggzy.baoji.gov.cn/）同时发布。</w:t>
      </w:r>
    </w:p>
    <w:p w14:paraId="303FAE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val="en-US" w:eastAsia="zh-CN"/>
        </w:rPr>
        <w:t>3</w:t>
      </w:r>
      <w:r>
        <w:rPr>
          <w:rFonts w:hint="eastAsia" w:ascii="宋体" w:hAnsi="宋体" w:eastAsia="宋体" w:cs="宋体"/>
          <w:snapToGrid w:val="0"/>
          <w:color w:val="auto"/>
          <w:spacing w:val="11"/>
          <w:kern w:val="0"/>
          <w:sz w:val="21"/>
          <w:szCs w:val="21"/>
          <w:lang w:eastAsia="zh-CN"/>
        </w:rPr>
        <w:t>、本项目潜在投标人须使用捆绑CA证书登录全国公共资源交易平台（陕西省·宝鸡市）宝鸡市公共资源交易中心网（http://ggzy.baoji.gov.cn/），交易平台〖首页〉电子交易平台〉企业端〗后，在〖招标公告/出让公告〗模块中选择有意向的项目点击“我要投标”，并打印回执单。在发售时间段内，从〖我的项目〉项目流程〉交易文件下载〗中下载电子招标文件（*.SXSZF格式）；</w:t>
      </w:r>
    </w:p>
    <w:p w14:paraId="6823A2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val="en-US" w:eastAsia="zh-CN"/>
        </w:rPr>
        <w:t>4</w:t>
      </w:r>
      <w:r>
        <w:rPr>
          <w:rFonts w:hint="eastAsia" w:ascii="宋体" w:hAnsi="宋体" w:eastAsia="宋体" w:cs="宋体"/>
          <w:snapToGrid w:val="0"/>
          <w:color w:val="auto"/>
          <w:spacing w:val="11"/>
          <w:kern w:val="0"/>
          <w:sz w:val="21"/>
          <w:szCs w:val="21"/>
          <w:lang w:eastAsia="zh-CN"/>
        </w:rPr>
        <w:t>、本项目采用“不见面开标”方式。不见面开标大厅登录方式为：全国公共资源交易平台（陕西省·宝鸡市）→不见面开标系统（新）。相关操作流程详见全国公共资源交易平台（宝鸡市）网站〖首页·〉服务指南·〉下载专区〗中的《宝鸡公共资源交易不见面开标大厅投标人操作手册》-（http://ggzy.baoji.gov.cn/fwzn/004003/20231123/d2048104-5dd1-4825-97f0-186cb8450ee5.html）；</w:t>
      </w:r>
    </w:p>
    <w:p w14:paraId="0B83D9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val="en-US" w:eastAsia="zh-CN"/>
        </w:rPr>
        <w:t>5</w:t>
      </w:r>
      <w:r>
        <w:rPr>
          <w:rFonts w:hint="eastAsia" w:ascii="宋体" w:hAnsi="宋体" w:eastAsia="宋体" w:cs="宋体"/>
          <w:snapToGrid w:val="0"/>
          <w:color w:val="auto"/>
          <w:spacing w:val="11"/>
          <w:kern w:val="0"/>
          <w:sz w:val="21"/>
          <w:szCs w:val="21"/>
          <w:lang w:eastAsia="zh-CN"/>
        </w:rPr>
        <w:t>、为了保证远程不见面开标顺利进行，供应商需使用配备相关设备的电脑提前1小时登录网络开标大厅，因供应商自身设施故障或自身原因导致无法完成签到、解密由供应商自行承担后果；</w:t>
      </w:r>
    </w:p>
    <w:p w14:paraId="5FD34D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val="en-US" w:eastAsia="zh-CN"/>
        </w:rPr>
        <w:t>6</w:t>
      </w:r>
      <w:r>
        <w:rPr>
          <w:rFonts w:hint="eastAsia" w:ascii="宋体" w:hAnsi="宋体" w:eastAsia="宋体" w:cs="宋体"/>
          <w:snapToGrid w:val="0"/>
          <w:color w:val="auto"/>
          <w:spacing w:val="11"/>
          <w:kern w:val="0"/>
          <w:sz w:val="21"/>
          <w:szCs w:val="21"/>
          <w:lang w:eastAsia="zh-CN"/>
        </w:rPr>
        <w:t>、如有技术性问题，请先翻阅操作手册或致电软件开发商，技术支持热线：4009280095、4009980000。</w:t>
      </w:r>
    </w:p>
    <w:p w14:paraId="60782F20">
      <w:pPr>
        <w:keepNext w:val="0"/>
        <w:keepLines w:val="0"/>
        <w:pageBreakBefore w:val="0"/>
        <w:wordWrap/>
        <w:overflowPunct/>
        <w:topLinePunct w:val="0"/>
        <w:bidi w:val="0"/>
        <w:spacing w:line="360" w:lineRule="auto"/>
        <w:ind w:firstLine="422" w:firstLineChars="200"/>
        <w:outlineLvl w:val="9"/>
        <w:rPr>
          <w:rFonts w:hint="eastAsia" w:ascii="Calibri" w:hAnsi="Calibri" w:eastAsia="宋体" w:cs="Times New Roman"/>
          <w:color w:val="auto"/>
          <w:sz w:val="21"/>
          <w:szCs w:val="21"/>
          <w:lang w:val="en-US" w:eastAsia="zh-Hans"/>
        </w:rPr>
      </w:pPr>
      <w:r>
        <w:rPr>
          <w:rFonts w:hint="eastAsia" w:ascii="Calibri" w:hAnsi="Calibri" w:eastAsia="宋体" w:cs="Times New Roman"/>
          <w:b/>
          <w:color w:val="auto"/>
          <w:sz w:val="21"/>
          <w:szCs w:val="21"/>
          <w:lang w:val="en-US" w:eastAsia="zh-Hans"/>
        </w:rPr>
        <w:t>七、对本次招标提出询问，请按以下方式联系。</w:t>
      </w:r>
    </w:p>
    <w:p w14:paraId="0BB68CBB">
      <w:pPr>
        <w:keepNext w:val="0"/>
        <w:keepLines w:val="0"/>
        <w:pageBreakBefore w:val="0"/>
        <w:wordWrap/>
        <w:overflowPunct/>
        <w:topLinePunct w:val="0"/>
        <w:bidi w:val="0"/>
        <w:spacing w:line="360" w:lineRule="auto"/>
        <w:ind w:firstLine="422" w:firstLineChars="200"/>
        <w:outlineLvl w:val="9"/>
        <w:rPr>
          <w:rFonts w:hint="eastAsia" w:ascii="Calibri" w:hAnsi="Calibri" w:eastAsia="宋体" w:cs="Times New Roman"/>
          <w:color w:val="auto"/>
          <w:sz w:val="21"/>
          <w:szCs w:val="21"/>
          <w:lang w:val="en-US" w:eastAsia="zh-Hans"/>
        </w:rPr>
      </w:pPr>
      <w:r>
        <w:rPr>
          <w:rFonts w:hint="eastAsia" w:ascii="Calibri" w:hAnsi="Calibri" w:eastAsia="宋体" w:cs="Times New Roman"/>
          <w:b/>
          <w:color w:val="auto"/>
          <w:sz w:val="21"/>
          <w:szCs w:val="21"/>
          <w:lang w:val="en-US" w:eastAsia="zh-Hans"/>
        </w:rPr>
        <w:t>1.采购人信息</w:t>
      </w:r>
    </w:p>
    <w:p w14:paraId="7D1AAF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名称：凤县留凤关林场（陕西紫柏山国家级自然保护区管理处）</w:t>
      </w:r>
    </w:p>
    <w:p w14:paraId="77E01AE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地址：陕西省宝鸡市凤县留凤关林场</w:t>
      </w:r>
    </w:p>
    <w:p w14:paraId="2D6119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联系方式：13992712691</w:t>
      </w:r>
    </w:p>
    <w:p w14:paraId="2915D761">
      <w:pPr>
        <w:keepNext w:val="0"/>
        <w:keepLines w:val="0"/>
        <w:pageBreakBefore w:val="0"/>
        <w:wordWrap/>
        <w:overflowPunct/>
        <w:topLinePunct w:val="0"/>
        <w:bidi w:val="0"/>
        <w:spacing w:line="360" w:lineRule="auto"/>
        <w:ind w:firstLine="422" w:firstLineChars="200"/>
        <w:outlineLvl w:val="9"/>
        <w:rPr>
          <w:rFonts w:hint="eastAsia" w:ascii="Calibri" w:hAnsi="Calibri" w:eastAsia="宋体" w:cs="Times New Roman"/>
          <w:color w:val="auto"/>
          <w:sz w:val="21"/>
          <w:szCs w:val="21"/>
          <w:lang w:val="en-US" w:eastAsia="zh-Hans"/>
        </w:rPr>
      </w:pPr>
      <w:r>
        <w:rPr>
          <w:rFonts w:hint="eastAsia" w:ascii="Calibri" w:hAnsi="Calibri" w:eastAsia="宋体" w:cs="Times New Roman"/>
          <w:b/>
          <w:color w:val="auto"/>
          <w:sz w:val="21"/>
          <w:szCs w:val="21"/>
          <w:lang w:val="en-US" w:eastAsia="zh-Hans"/>
        </w:rPr>
        <w:t>2.采购代理机构信息</w:t>
      </w:r>
    </w:p>
    <w:p w14:paraId="59B22B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名称：华建联项目管理有限公司</w:t>
      </w:r>
    </w:p>
    <w:p w14:paraId="708822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地址：陕西省西安市碑林区西安市碑林区南二环东段561号，长安大街3号A座</w:t>
      </w:r>
    </w:p>
    <w:p w14:paraId="4131718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联系方式：19991969786</w:t>
      </w:r>
    </w:p>
    <w:p w14:paraId="73E5386B">
      <w:pPr>
        <w:keepNext w:val="0"/>
        <w:keepLines w:val="0"/>
        <w:pageBreakBefore w:val="0"/>
        <w:wordWrap/>
        <w:overflowPunct/>
        <w:topLinePunct w:val="0"/>
        <w:bidi w:val="0"/>
        <w:spacing w:line="360" w:lineRule="auto"/>
        <w:ind w:firstLine="422" w:firstLineChars="200"/>
        <w:outlineLvl w:val="9"/>
        <w:rPr>
          <w:rFonts w:hint="eastAsia" w:ascii="Calibri" w:hAnsi="Calibri" w:eastAsia="宋体" w:cs="Times New Roman"/>
          <w:color w:val="auto"/>
          <w:sz w:val="21"/>
          <w:szCs w:val="21"/>
          <w:lang w:val="en-US" w:eastAsia="zh-Hans"/>
        </w:rPr>
      </w:pPr>
      <w:r>
        <w:rPr>
          <w:rFonts w:hint="eastAsia" w:ascii="Calibri" w:hAnsi="Calibri" w:eastAsia="宋体" w:cs="Times New Roman"/>
          <w:b/>
          <w:color w:val="auto"/>
          <w:sz w:val="21"/>
          <w:szCs w:val="21"/>
          <w:lang w:val="en-US" w:eastAsia="zh-Hans"/>
        </w:rPr>
        <w:t>3.项目联系方式</w:t>
      </w:r>
    </w:p>
    <w:p w14:paraId="5F6473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项目联系人：答工</w:t>
      </w:r>
    </w:p>
    <w:p w14:paraId="61852E2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rPr>
          <w:rFonts w:hint="eastAsia" w:ascii="宋体" w:hAnsi="宋体" w:eastAsia="宋体" w:cs="宋体"/>
          <w:snapToGrid w:val="0"/>
          <w:color w:val="auto"/>
          <w:spacing w:val="11"/>
          <w:kern w:val="0"/>
          <w:sz w:val="21"/>
          <w:szCs w:val="21"/>
          <w:lang w:eastAsia="zh-CN"/>
        </w:rPr>
      </w:pPr>
      <w:r>
        <w:rPr>
          <w:rFonts w:hint="eastAsia" w:ascii="宋体" w:hAnsi="宋体" w:eastAsia="宋体" w:cs="宋体"/>
          <w:snapToGrid w:val="0"/>
          <w:color w:val="auto"/>
          <w:spacing w:val="11"/>
          <w:kern w:val="0"/>
          <w:sz w:val="21"/>
          <w:szCs w:val="21"/>
          <w:lang w:eastAsia="zh-CN"/>
        </w:rPr>
        <w:t>电话：19991969786</w:t>
      </w:r>
    </w:p>
    <w:p w14:paraId="167B18D0">
      <w:pPr>
        <w:keepNext w:val="0"/>
        <w:keepLines w:val="0"/>
        <w:pageBreakBefore w:val="0"/>
        <w:kinsoku w:val="0"/>
        <w:wordWrap/>
        <w:overflowPunct/>
        <w:topLinePunct w:val="0"/>
        <w:autoSpaceDE w:val="0"/>
        <w:autoSpaceDN w:val="0"/>
        <w:bidi w:val="0"/>
        <w:adjustRightInd w:val="0"/>
        <w:snapToGrid w:val="0"/>
        <w:spacing w:line="271" w:lineRule="auto"/>
        <w:textAlignment w:val="baseline"/>
        <w:outlineLvl w:val="9"/>
        <w:rPr>
          <w:rFonts w:ascii="Arial" w:hAnsi="Arial" w:eastAsia="Arial" w:cs="Arial"/>
          <w:snapToGrid w:val="0"/>
          <w:color w:val="auto"/>
          <w:sz w:val="21"/>
          <w:szCs w:val="21"/>
          <w:lang w:val="en-US" w:eastAsia="zh-CN" w:bidi="ar-SA"/>
        </w:rPr>
      </w:pPr>
    </w:p>
    <w:p w14:paraId="602FD6FD">
      <w:pPr>
        <w:rPr>
          <w:color w:val="auto"/>
        </w:rPr>
      </w:pPr>
    </w:p>
    <w:bookmarkEnd w:i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358EC"/>
    <w:rsid w:val="06854B28"/>
    <w:rsid w:val="0B343278"/>
    <w:rsid w:val="2DAF5543"/>
    <w:rsid w:val="66A35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cs="Times New Roman"/>
      <w:b/>
      <w:sz w:val="32"/>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样式1"/>
    <w:basedOn w:val="1"/>
    <w:qFormat/>
    <w:uiPriority w:val="0"/>
    <w:pPr>
      <w:widowControl/>
      <w:spacing w:line="480" w:lineRule="auto"/>
      <w:ind w:right="-142"/>
      <w:jc w:val="center"/>
      <w:outlineLvl w:val="0"/>
    </w:pPr>
    <w:rPr>
      <w:rFonts w:hint="eastAsia" w:ascii="宋体" w:hAnsi="宋体" w:eastAsia="宋体" w:cs="宋体"/>
      <w:b/>
      <w:kern w:val="0"/>
      <w:sz w:val="28"/>
      <w:szCs w:val="28"/>
      <w:lang w:val="en-GB" w:eastAsia="de-D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2279</Words>
  <Characters>2801</Characters>
  <Lines>0</Lines>
  <Paragraphs>0</Paragraphs>
  <TotalTime>61</TotalTime>
  <ScaleCrop>false</ScaleCrop>
  <LinksUpToDate>false</LinksUpToDate>
  <CharactersWithSpaces>2819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2025-06-20T07:30:00Z</dcterms:created>
  <dc:creator>月汐</dc:creator>
  <cp:lastModifiedBy>月汐</cp:lastModifiedBy>
  <dcterms:modified xsi:type="dcterms:W3CDTF">2025-06-20T09:18:06Z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AD864D383C4541B6BE9E29266969B966_11</vt:lpwstr>
  </property>
  <property fmtid="{D5CDD505-2E9C-101B-9397-08002B2CF9AE}" pid="4" name="KSOTemplateDocerSaveRecord">
    <vt:lpwstr>eyJoZGlkIjoiOGQ1MTg5MDlhOGEyNjMwOWZiZjY2NzU0MmE4NTQ1ODIiLCJ1c2VySWQiOiIzMDIwODA3MDUifQ==</vt:lpwstr>
  </property>
</Properties>
</file>