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B2D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0A82E5"/>
          <w:spacing w:val="0"/>
          <w:sz w:val="36"/>
          <w:szCs w:val="36"/>
        </w:rPr>
      </w:pPr>
      <w:r>
        <w:rPr>
          <w:rFonts w:hint="eastAsia" w:ascii="宋体" w:hAnsi="宋体" w:eastAsia="宋体" w:cs="宋体"/>
          <w:b/>
          <w:bCs/>
          <w:i w:val="0"/>
          <w:iCs w:val="0"/>
          <w:caps w:val="0"/>
          <w:color w:val="0A82E5"/>
          <w:spacing w:val="0"/>
          <w:kern w:val="0"/>
          <w:sz w:val="36"/>
          <w:szCs w:val="36"/>
          <w:bdr w:val="none" w:color="auto" w:sz="0" w:space="0"/>
          <w:shd w:val="clear" w:fill="FFFFFF"/>
          <w:lang w:val="en-US" w:eastAsia="zh-CN" w:bidi="ar"/>
        </w:rPr>
        <w:t>西安市雁塔区第一幼儿园</w:t>
      </w:r>
      <w:r>
        <w:rPr>
          <w:rFonts w:hint="eastAsia" w:ascii="宋体" w:hAnsi="宋体" w:eastAsia="宋体" w:cs="宋体"/>
          <w:b/>
          <w:bCs/>
          <w:i w:val="0"/>
          <w:iCs w:val="0"/>
          <w:caps w:val="0"/>
          <w:color w:val="0A82E5"/>
          <w:spacing w:val="0"/>
          <w:kern w:val="0"/>
          <w:sz w:val="36"/>
          <w:szCs w:val="36"/>
          <w:shd w:val="clear" w:fill="FFFFFF"/>
          <w:lang w:val="en-US" w:eastAsia="zh-CN" w:bidi="ar"/>
        </w:rPr>
        <w:t>幼儿园</w:t>
      </w:r>
      <w:r>
        <w:rPr>
          <w:rFonts w:hint="eastAsia" w:ascii="宋体" w:hAnsi="宋体" w:eastAsia="宋体" w:cs="宋体"/>
          <w:b/>
          <w:bCs/>
          <w:i w:val="0"/>
          <w:iCs w:val="0"/>
          <w:caps w:val="0"/>
          <w:color w:val="0A82E5"/>
          <w:spacing w:val="0"/>
          <w:kern w:val="0"/>
          <w:sz w:val="36"/>
          <w:szCs w:val="36"/>
          <w:bdr w:val="none" w:color="auto" w:sz="0" w:space="0"/>
          <w:shd w:val="clear" w:fill="FFFFFF"/>
          <w:lang w:val="en-US" w:eastAsia="zh-CN" w:bidi="ar"/>
        </w:rPr>
        <w:t>卫生间维修改造及文化墙提升改造工程竞争性磋商公告</w:t>
      </w:r>
    </w:p>
    <w:p w14:paraId="2DF00A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p>
    <w:p w14:paraId="29BE6F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shd w:val="clear" w:fill="FFFFFF"/>
        </w:rPr>
        <w:t>西安市雁塔区第一幼儿园幼儿园卫生间维修改造及文化墙提升改造工程</w:t>
      </w:r>
      <w:r>
        <w:rPr>
          <w:rFonts w:hint="eastAsia" w:ascii="宋体" w:hAnsi="宋体" w:eastAsia="宋体" w:cs="宋体"/>
          <w:i w:val="0"/>
          <w:iCs w:val="0"/>
          <w:caps w:val="0"/>
          <w:color w:val="333333"/>
          <w:spacing w:val="0"/>
          <w:sz w:val="21"/>
          <w:szCs w:val="21"/>
          <w:bdr w:val="none" w:color="auto" w:sz="0" w:space="0"/>
          <w:shd w:val="clear" w:fill="FFFFFF"/>
        </w:rPr>
        <w:t>的潜在供应商应在</w:t>
      </w:r>
      <w:r>
        <w:rPr>
          <w:rFonts w:hint="eastAsia" w:ascii="宋体" w:hAnsi="宋体" w:eastAsia="宋体" w:cs="宋体"/>
          <w:i w:val="0"/>
          <w:iCs w:val="0"/>
          <w:caps w:val="0"/>
          <w:color w:val="0A82E5"/>
          <w:spacing w:val="0"/>
          <w:sz w:val="21"/>
          <w:szCs w:val="21"/>
          <w:shd w:val="clear" w:fill="FFFFFF"/>
        </w:rPr>
        <w:t>陕西省政府采购综合管理平台项目电子化交易系统（以下简称“项目电子化交易系统”）</w:t>
      </w:r>
      <w:r>
        <w:rPr>
          <w:rFonts w:hint="eastAsia" w:ascii="宋体" w:hAnsi="宋体" w:eastAsia="宋体" w:cs="宋体"/>
          <w:i w:val="0"/>
          <w:iCs w:val="0"/>
          <w:caps w:val="0"/>
          <w:color w:val="333333"/>
          <w:spacing w:val="0"/>
          <w:sz w:val="21"/>
          <w:szCs w:val="21"/>
          <w:bdr w:val="none" w:color="auto" w:sz="0" w:space="0"/>
          <w:shd w:val="clear" w:fill="FFFFFF"/>
        </w:rPr>
        <w:t>获取采购文件，并于</w:t>
      </w:r>
      <w:r>
        <w:rPr>
          <w:rFonts w:hint="eastAsia" w:ascii="宋体" w:hAnsi="宋体" w:eastAsia="宋体" w:cs="宋体"/>
          <w:i w:val="0"/>
          <w:iCs w:val="0"/>
          <w:caps w:val="0"/>
          <w:color w:val="0A82E5"/>
          <w:spacing w:val="0"/>
          <w:sz w:val="21"/>
          <w:szCs w:val="21"/>
          <w:bdr w:val="none" w:color="auto" w:sz="0" w:space="0"/>
          <w:shd w:val="clear" w:fill="FFFFFF"/>
        </w:rPr>
        <w:t>2025年07月08日 09时00分</w:t>
      </w:r>
      <w:r>
        <w:rPr>
          <w:rFonts w:hint="eastAsia" w:ascii="宋体" w:hAnsi="宋体" w:eastAsia="宋体" w:cs="宋体"/>
          <w:i w:val="0"/>
          <w:iCs w:val="0"/>
          <w:caps w:val="0"/>
          <w:color w:val="333333"/>
          <w:spacing w:val="0"/>
          <w:sz w:val="21"/>
          <w:szCs w:val="21"/>
          <w:bdr w:val="none" w:color="auto" w:sz="0" w:space="0"/>
          <w:shd w:val="clear" w:fill="FFFFFF"/>
        </w:rPr>
        <w:t>（北京时间）前提交响应文件。</w:t>
      </w:r>
    </w:p>
    <w:p w14:paraId="6760E9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2FE541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项目编号：</w:t>
      </w:r>
      <w:r>
        <w:rPr>
          <w:rFonts w:hint="eastAsia" w:ascii="宋体" w:hAnsi="宋体" w:eastAsia="宋体" w:cs="宋体"/>
          <w:i w:val="0"/>
          <w:iCs w:val="0"/>
          <w:caps w:val="0"/>
          <w:color w:val="0A82E5"/>
          <w:spacing w:val="0"/>
          <w:sz w:val="21"/>
          <w:szCs w:val="21"/>
          <w:shd w:val="clear" w:fill="FFFFFF"/>
        </w:rPr>
        <w:t>SXLX25-01-049Z(G)</w:t>
      </w:r>
    </w:p>
    <w:p w14:paraId="499CA8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项目名称：</w:t>
      </w:r>
      <w:r>
        <w:rPr>
          <w:rFonts w:hint="eastAsia" w:ascii="宋体" w:hAnsi="宋体" w:eastAsia="宋体" w:cs="宋体"/>
          <w:i w:val="0"/>
          <w:iCs w:val="0"/>
          <w:caps w:val="0"/>
          <w:color w:val="0A82E5"/>
          <w:spacing w:val="0"/>
          <w:sz w:val="21"/>
          <w:szCs w:val="21"/>
          <w:shd w:val="clear" w:fill="FFFFFF"/>
        </w:rPr>
        <w:t>西安市雁塔区第一幼儿园幼儿园卫生间维修改造及文化墙提升改造工程</w:t>
      </w:r>
    </w:p>
    <w:p w14:paraId="1BD599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采购方式：</w:t>
      </w:r>
      <w:r>
        <w:rPr>
          <w:rFonts w:hint="eastAsia" w:ascii="宋体" w:hAnsi="宋体" w:eastAsia="宋体" w:cs="宋体"/>
          <w:i w:val="0"/>
          <w:iCs w:val="0"/>
          <w:caps w:val="0"/>
          <w:color w:val="0A82E5"/>
          <w:spacing w:val="0"/>
          <w:sz w:val="21"/>
          <w:szCs w:val="21"/>
          <w:shd w:val="clear" w:fill="FFFFFF"/>
        </w:rPr>
        <w:t>竞争性磋商</w:t>
      </w:r>
      <w:bookmarkStart w:id="0" w:name="_GoBack"/>
      <w:bookmarkEnd w:id="0"/>
    </w:p>
    <w:p w14:paraId="7EAA69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预算金额：855,000.00元</w:t>
      </w:r>
    </w:p>
    <w:p w14:paraId="2F17C6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采购需求：详见采购需求附件</w:t>
      </w:r>
    </w:p>
    <w:p w14:paraId="2157FF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w:t>
      </w:r>
    </w:p>
    <w:p w14:paraId="0AE4A7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采购包1：</w:t>
      </w:r>
      <w:r>
        <w:rPr>
          <w:rFonts w:hint="eastAsia" w:ascii="宋体" w:hAnsi="宋体" w:eastAsia="宋体" w:cs="宋体"/>
          <w:i w:val="0"/>
          <w:iCs w:val="0"/>
          <w:caps w:val="0"/>
          <w:color w:val="0A82E5"/>
          <w:spacing w:val="0"/>
          <w:sz w:val="21"/>
          <w:szCs w:val="21"/>
          <w:shd w:val="clear" w:fill="FFFFFF"/>
        </w:rPr>
        <w:t>45日历天</w:t>
      </w:r>
    </w:p>
    <w:p w14:paraId="5C0D14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w:t>
      </w:r>
    </w:p>
    <w:p w14:paraId="2A3671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w:t>
      </w:r>
      <w:r>
        <w:rPr>
          <w:rFonts w:hint="eastAsia" w:ascii="宋体" w:hAnsi="宋体" w:eastAsia="宋体" w:cs="宋体"/>
          <w:i w:val="0"/>
          <w:iCs w:val="0"/>
          <w:caps w:val="0"/>
          <w:color w:val="0A82E5"/>
          <w:spacing w:val="0"/>
          <w:sz w:val="21"/>
          <w:szCs w:val="21"/>
          <w:shd w:val="clear" w:fill="FFFFFF"/>
        </w:rPr>
        <w:t>不接受</w:t>
      </w:r>
      <w:r>
        <w:rPr>
          <w:rFonts w:hint="eastAsia" w:ascii="宋体" w:hAnsi="宋体" w:eastAsia="宋体" w:cs="宋体"/>
          <w:i w:val="0"/>
          <w:iCs w:val="0"/>
          <w:caps w:val="0"/>
          <w:color w:val="333333"/>
          <w:spacing w:val="0"/>
          <w:sz w:val="21"/>
          <w:szCs w:val="21"/>
          <w:bdr w:val="none" w:color="auto" w:sz="0" w:space="0"/>
          <w:shd w:val="clear" w:fill="FFFFFF"/>
        </w:rPr>
        <w:t>联合体投标</w:t>
      </w:r>
    </w:p>
    <w:p w14:paraId="694E84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1821D6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0A82E5"/>
          <w:spacing w:val="0"/>
          <w:sz w:val="21"/>
          <w:szCs w:val="21"/>
          <w:shd w:val="clear" w:fill="FFFFFF"/>
        </w:rPr>
        <w:t>1.满足《中华人民共和国政府采购法》第二十二条规定;</w:t>
      </w:r>
    </w:p>
    <w:p w14:paraId="4CC473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273D70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合同包1(幼儿园卫生间维修改造及文化墙提升改造工程)落实政府采购政策需满足的资格要求如下:</w:t>
      </w:r>
      <w:r>
        <w:rPr>
          <w:rFonts w:hint="eastAsia" w:ascii="宋体" w:hAnsi="宋体" w:eastAsia="宋体" w:cs="宋体"/>
          <w:i w:val="0"/>
          <w:iCs w:val="0"/>
          <w:caps w:val="0"/>
          <w:color w:val="0A82E5"/>
          <w:spacing w:val="0"/>
          <w:sz w:val="21"/>
          <w:szCs w:val="21"/>
          <w:shd w:val="clear" w:fill="FFFFFF"/>
        </w:rPr>
        <w:t>专门面向小微企业采购，承接工程的供应商应为符合政策要求的小微企业或残疾人福利性单位或监狱企业</w:t>
      </w:r>
    </w:p>
    <w:p w14:paraId="6D61E6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23E841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合同包1(幼儿园卫生间维修改造及文化墙提升改造工程)特定资格要求如下:</w:t>
      </w:r>
    </w:p>
    <w:p w14:paraId="7E578B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0A82E5"/>
          <w:spacing w:val="0"/>
          <w:sz w:val="21"/>
          <w:szCs w:val="21"/>
          <w:shd w:val="clear" w:fill="FFFFFF"/>
        </w:rPr>
        <w:t>(1)供应商须具备建设部门颁发的建筑装修装饰工程专业承包二级及以上资质，具备有效的安全生产许可证</w:t>
      </w:r>
    </w:p>
    <w:p w14:paraId="5B6C22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0A82E5"/>
          <w:spacing w:val="0"/>
          <w:sz w:val="21"/>
          <w:szCs w:val="21"/>
          <w:shd w:val="clear" w:fill="FFFFFF"/>
        </w:rPr>
        <w:t>(2)拟派项目经理须具备建筑工程专业二级及以上注册建造师证，具备有效的安全生产考核合格证书（B证），在本单位注册，且未担任其他在建工程项目的项目经理（提供承诺书）</w:t>
      </w:r>
    </w:p>
    <w:p w14:paraId="0602C6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0A82E5"/>
          <w:spacing w:val="0"/>
          <w:sz w:val="21"/>
          <w:szCs w:val="21"/>
          <w:shd w:val="clear" w:fill="FFFFFF"/>
        </w:rPr>
        <w:t>(3)供应商基本信息及项目经理基本信息在”陕西省住房和城乡建设厅（http://js.shaanxi.gov.cn）”可查询</w:t>
      </w:r>
    </w:p>
    <w:p w14:paraId="263EFC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74D8F5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2025年06月27日至2025年07月03日，每天上午00:00:00至12:00:00，下午12:00:00至23:59:59（北京时间）</w:t>
      </w:r>
    </w:p>
    <w:p w14:paraId="4D772D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0F5B8A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w:t>
      </w:r>
      <w:r>
        <w:rPr>
          <w:rFonts w:hint="eastAsia" w:ascii="宋体" w:hAnsi="宋体" w:eastAsia="宋体" w:cs="宋体"/>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542B81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w:t>
      </w:r>
      <w:r>
        <w:rPr>
          <w:rFonts w:hint="eastAsia" w:ascii="宋体" w:hAnsi="宋体" w:eastAsia="宋体" w:cs="宋体"/>
          <w:i w:val="0"/>
          <w:iCs w:val="0"/>
          <w:caps w:val="0"/>
          <w:color w:val="0A82E5"/>
          <w:spacing w:val="0"/>
          <w:sz w:val="21"/>
          <w:szCs w:val="21"/>
          <w:bdr w:val="none" w:color="auto" w:sz="0" w:space="0"/>
          <w:shd w:val="clear" w:fill="FFFFFF"/>
        </w:rPr>
        <w:t>0元</w:t>
      </w:r>
    </w:p>
    <w:p w14:paraId="4D3AC8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12E608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w:t>
      </w:r>
      <w:r>
        <w:rPr>
          <w:rFonts w:hint="eastAsia" w:ascii="宋体" w:hAnsi="宋体" w:eastAsia="宋体" w:cs="宋体"/>
          <w:i w:val="0"/>
          <w:iCs w:val="0"/>
          <w:caps w:val="0"/>
          <w:color w:val="0A82E5"/>
          <w:spacing w:val="0"/>
          <w:sz w:val="21"/>
          <w:szCs w:val="21"/>
          <w:bdr w:val="none" w:color="auto" w:sz="0" w:space="0"/>
          <w:shd w:val="clear" w:fill="FFFFFF"/>
        </w:rPr>
        <w:t>2025年07月08日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125F53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65F618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五、开启</w:t>
      </w:r>
    </w:p>
    <w:p w14:paraId="332E5E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2025年07月08日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403642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6D7C0C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77A51E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w:t>
      </w:r>
      <w:r>
        <w:rPr>
          <w:rFonts w:hint="eastAsia" w:ascii="宋体" w:hAnsi="宋体" w:eastAsia="宋体" w:cs="宋体"/>
          <w:i w:val="0"/>
          <w:iCs w:val="0"/>
          <w:caps w:val="0"/>
          <w:color w:val="0A82E5"/>
          <w:spacing w:val="0"/>
          <w:sz w:val="21"/>
          <w:szCs w:val="21"/>
          <w:bdr w:val="none" w:color="auto" w:sz="0" w:space="0"/>
          <w:shd w:val="clear" w:fill="FFFFFF"/>
        </w:rPr>
        <w:t>3</w:t>
      </w:r>
      <w:r>
        <w:rPr>
          <w:rFonts w:hint="eastAsia" w:ascii="宋体" w:hAnsi="宋体" w:eastAsia="宋体" w:cs="宋体"/>
          <w:i w:val="0"/>
          <w:iCs w:val="0"/>
          <w:caps w:val="0"/>
          <w:color w:val="333333"/>
          <w:spacing w:val="0"/>
          <w:sz w:val="21"/>
          <w:szCs w:val="21"/>
          <w:bdr w:val="none" w:color="auto" w:sz="0" w:space="0"/>
          <w:shd w:val="clear" w:fill="FFFFFF"/>
        </w:rPr>
        <w:t>个工作日。</w:t>
      </w:r>
    </w:p>
    <w:p w14:paraId="2D835B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630D66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60E4A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579DC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8EDD6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4B91F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602D14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43EA3B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60AD6B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14CFB0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68649A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0AE550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3CDDC1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（六）限定资格条件说明。</w:t>
      </w:r>
    </w:p>
    <w:p w14:paraId="0F6587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（1）供应商不得被列入“信用中国”网站(https://www.creditchina.gov.cn/ )“失信被执行人”（页面跳转至“中国执行信息公开网”http://zxgk.court.gov.cn/shixin/）、“重大税收违法失信主体”；不得处于中国政府采购网(http://www.ccgp.gov.cn/)“政府采购严重违法失信行为记录名单”中的禁止参加政府采购活动期间；</w:t>
      </w:r>
    </w:p>
    <w:p w14:paraId="3DC3A7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（2）单位负责人为同一人或者存在直接控股、管理关系的不同供应商，不得参加同一合同项下的采购活动；供应商未向本项目提供整体设计、规范编制或者项目管理、监理、检测、咨询服务。</w:t>
      </w:r>
    </w:p>
    <w:p w14:paraId="2DD612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（七）本项目需要落实的政府采购政策：</w:t>
      </w:r>
    </w:p>
    <w:p w14:paraId="40FD19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7BFC81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5DF7AF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（3）支持本国产业政策：《财政部关于印发&lt;进口产品管理办法&gt;的通知》（财库〔2007〕119号）；《财政部办公厅关于政府采购进口产品管理有关问题的通知》（财办库〔2008〕248号）。</w:t>
      </w:r>
    </w:p>
    <w:p w14:paraId="26E612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（4）支持创新等政府采购政策。</w:t>
      </w:r>
    </w:p>
    <w:p w14:paraId="2E0F3F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23F491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4400A3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西安市雁塔区第一幼儿园</w:t>
      </w:r>
    </w:p>
    <w:p w14:paraId="41416A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西安市雁塔区兴善寺西街39号</w:t>
      </w:r>
    </w:p>
    <w:p w14:paraId="2B4B3C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李佳 029-85252374</w:t>
      </w:r>
    </w:p>
    <w:p w14:paraId="510CD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713C29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陕西隆信项目管理有限公司</w:t>
      </w:r>
    </w:p>
    <w:p w14:paraId="4ABCCB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西安市雁塔区雁翔路111号赛格·中京坊6幢1单元2层</w:t>
      </w:r>
    </w:p>
    <w:p w14:paraId="704F19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029-88489979-8106</w:t>
      </w:r>
    </w:p>
    <w:p w14:paraId="7EA1B5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02603C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w:t>
      </w:r>
      <w:r>
        <w:rPr>
          <w:rFonts w:hint="eastAsia" w:ascii="宋体" w:hAnsi="宋体" w:eastAsia="宋体" w:cs="宋体"/>
          <w:i w:val="0"/>
          <w:iCs w:val="0"/>
          <w:caps w:val="0"/>
          <w:color w:val="0A82E5"/>
          <w:spacing w:val="0"/>
          <w:sz w:val="21"/>
          <w:szCs w:val="21"/>
          <w:bdr w:val="none" w:color="auto" w:sz="0" w:space="0"/>
          <w:shd w:val="clear" w:fill="FFFFFF"/>
        </w:rPr>
        <w:t>任甜、郑婧婧、杜航、李亚男、袁歆雨</w:t>
      </w:r>
    </w:p>
    <w:p w14:paraId="40BEC7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w:t>
      </w:r>
      <w:r>
        <w:rPr>
          <w:rFonts w:hint="eastAsia" w:ascii="宋体" w:hAnsi="宋体" w:eastAsia="宋体" w:cs="宋体"/>
          <w:i w:val="0"/>
          <w:iCs w:val="0"/>
          <w:caps w:val="0"/>
          <w:color w:val="0A82E5"/>
          <w:spacing w:val="0"/>
          <w:sz w:val="21"/>
          <w:szCs w:val="21"/>
          <w:bdr w:val="none" w:color="auto" w:sz="0" w:space="0"/>
          <w:shd w:val="clear" w:fill="FFFFFF"/>
        </w:rPr>
        <w:t>029-88489979-8106</w:t>
      </w:r>
    </w:p>
    <w:p w14:paraId="1F66840B">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rPr>
      </w:pPr>
    </w:p>
    <w:sectPr>
      <w:pgSz w:w="11906" w:h="16838"/>
      <w:pgMar w:top="1276" w:right="1672" w:bottom="1276" w:left="167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B7E57"/>
    <w:rsid w:val="2967647C"/>
    <w:rsid w:val="57BB7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2025-06-26T05:27:00Z</dcterms:created>
  <dc:creator>mo·xuan</dc:creator>
  <cp:lastModifiedBy>mo·xuan</cp:lastModifiedBy>
  <dcterms:modified xsi:type="dcterms:W3CDTF">2025-06-26T05:34:39Z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D1300803DC6B4B83B297447E8E8E81C3_11</vt:lpwstr>
  </property>
  <property fmtid="{D5CDD505-2E9C-101B-9397-08002B2CF9AE}" pid="4" name="KSOTemplateDocerSaveRecord">
    <vt:lpwstr>eyJoZGlkIjoiYTYwNWE2MmNhNzRiMDNhMjMzYTJhNjIzZjY2YmY0MGMiLCJ1c2VySWQiOiI3OTY2NTg3ODQifQ==</vt:lpwstr>
  </property>
</Properties>
</file>