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2、合同总价包括：包括完成本次项目所需的人工费、服务费、管理费、税金、专家评审费、质量检查等所有费用。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5CEBAD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1、付款时间：合同签订后30日内一次性付清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0AED54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lang w:val="en-US" w:eastAsia="zh-CN"/>
        </w:rPr>
      </w:pPr>
      <w:r>
        <w:rPr>
          <w:rFonts w:hint="eastAsia" w:ascii="宋体" w:hAnsi="宋体" w:cs="仿宋_GB2312"/>
          <w:sz w:val="24"/>
          <w:lang w:val="en-US" w:eastAsia="zh-CN"/>
        </w:rPr>
        <w:t>自合同签订之日起一年。</w:t>
      </w:r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72C137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30F3E1C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乙方完成所有培训内容后30日内由甲方组织评审验收，同时甲方出具验收结果单。验收过程产生的费用由乙方承担。</w:t>
      </w: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3、甲方有权负责检查监督乙方管理工作的实施及制度的执行情况。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197F27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八、知识产权条款</w:t>
      </w:r>
    </w:p>
    <w:p w14:paraId="3E16980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九、违约责任及协议的解除</w:t>
      </w:r>
    </w:p>
    <w:p w14:paraId="6CBF4C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1、按《民法典》中的相关条款执行。</w:t>
      </w:r>
    </w:p>
    <w:p w14:paraId="01F83D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2</w:t>
      </w:r>
      <w:r>
        <w:rPr>
          <w:rFonts w:hint="eastAsia" w:ascii="宋体" w:hAnsi="宋体" w:cs="仿宋_GB2312"/>
          <w:sz w:val="24"/>
        </w:rPr>
        <w:t>、双方应严格履行本合同，任何一方违反本合同均应承担违约责任。</w:t>
      </w:r>
    </w:p>
    <w:p w14:paraId="2B4FD0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3</w:t>
      </w:r>
      <w:r>
        <w:rPr>
          <w:rFonts w:hint="eastAsia" w:ascii="宋体" w:hAnsi="宋体" w:cs="仿宋_GB2312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4</w:t>
      </w:r>
      <w:r>
        <w:rPr>
          <w:rFonts w:hint="eastAsia" w:ascii="宋体" w:hAnsi="宋体" w:cs="仿宋_GB2312"/>
          <w:sz w:val="24"/>
        </w:rPr>
        <w:t>、在本合同履行过程中，由于乙方原因导致服务无法进行的，由乙方承担由此为甲方造成的全部损失。</w:t>
      </w:r>
    </w:p>
    <w:p w14:paraId="1659A8E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5</w:t>
      </w:r>
      <w:r>
        <w:rPr>
          <w:rFonts w:hint="eastAsia" w:ascii="宋体" w:hAnsi="宋体" w:cs="仿宋_GB2312"/>
          <w:sz w:val="24"/>
        </w:rPr>
        <w:t>、除非经甲方书面认可，乙方未能按期完成本合同项目的，则每逾期一天向甲方支付合同总款项1%的违约金。</w:t>
      </w:r>
    </w:p>
    <w:p w14:paraId="08B201F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6</w:t>
      </w:r>
      <w:r>
        <w:rPr>
          <w:rFonts w:hint="eastAsia" w:ascii="宋体" w:hAnsi="宋体" w:cs="仿宋_GB2312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十一、其他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十二、合同组成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十三、合同生效及其它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AF68A7"/>
    <w:rsid w:val="066606B5"/>
    <w:rsid w:val="09434CDD"/>
    <w:rsid w:val="0AB539B9"/>
    <w:rsid w:val="150C68CB"/>
    <w:rsid w:val="21B52099"/>
    <w:rsid w:val="2DC45B3D"/>
    <w:rsid w:val="2DEE6E10"/>
    <w:rsid w:val="31E7004C"/>
    <w:rsid w:val="34936269"/>
    <w:rsid w:val="37F3117D"/>
    <w:rsid w:val="3A8F26C9"/>
    <w:rsid w:val="3B281D48"/>
    <w:rsid w:val="48673C0E"/>
    <w:rsid w:val="4B9A5CD8"/>
    <w:rsid w:val="541A5C08"/>
    <w:rsid w:val="576F5A82"/>
    <w:rsid w:val="59E20F76"/>
    <w:rsid w:val="62943029"/>
    <w:rsid w:val="71AC3EEB"/>
    <w:rsid w:val="7651712B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1610</Words>
  <Characters>1615</Characters>
  <Lines>14</Lines>
  <Paragraphs>3</Paragraphs>
  <TotalTime>0</TotalTime>
  <ScaleCrop>false</ScaleCrop>
  <LinksUpToDate>false</LinksUpToDate>
  <CharactersWithSpaces>1791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WPS_1601626554</cp:lastModifiedBy>
  <dcterms:modified xsi:type="dcterms:W3CDTF">2025-06-16T07:28:46Z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A7B1B71E278A4CE68D8000F226D44FBB_13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