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7FE4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一、采购项目名称：西安航天城第四小学餐厅运转保障项目</w:t>
      </w:r>
    </w:p>
    <w:p w14:paraId="1D268A0E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二、采购项目内容: 餐饮服务。营造健康、优质的就餐环境，每日保证营养均衡膳食搭配，切实保证全体教职工的健康发展等；做好学校食品安全管理工作等。</w:t>
      </w:r>
    </w:p>
    <w:p w14:paraId="24670FE5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三、服务要求:完全满足采购人的要求。</w:t>
      </w:r>
    </w:p>
    <w:p w14:paraId="5BC2EF7D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四、服务期限：自合同签订之日起至2026年6月30日。</w:t>
      </w:r>
    </w:p>
    <w:p w14:paraId="074EE16C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五、就餐标准：3餐制。</w:t>
      </w:r>
    </w:p>
    <w:p w14:paraId="5E1220D1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早餐1：1种2色小炒菜、1个鸡蛋、1种稀饭、1主食、1杂粮</w:t>
      </w:r>
    </w:p>
    <w:p w14:paraId="675372F9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或早餐2: 1种牛奶（200ml）、1种主食/煎蛋、1种杂粮面包（加芯/三明制等）、1种时令水果 </w:t>
      </w:r>
    </w:p>
    <w:p w14:paraId="02D853BB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午餐1：3个热菜（二荤一素）、1种主食、1汤、1种时令水果</w:t>
      </w:r>
    </w:p>
    <w:p w14:paraId="62EA6617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或午餐2: 1种各色面食（大盘鸡拌面、红烧卤肉面、铁蛋鸡汤面、牛肉泡馍等）、1种2色炒菜、1种粗粮/甜点/特色小包、1特色水果</w:t>
      </w:r>
    </w:p>
    <w:p w14:paraId="44E5FF1E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晚餐：3种小炒菜（1荤2素）、特色风味小吃1种（米线、饺子、水盆、风味面食等）/稀饭、花样饼1种/ 1粗粮、1主食</w:t>
      </w:r>
    </w:p>
    <w:p w14:paraId="1E92C2DD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具体以实际食谱为准。早餐9元、午餐15元、晚餐16元的餐标。</w:t>
      </w:r>
    </w:p>
    <w:p w14:paraId="78289152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备注：以上3餐供应根据季节不同与学校相关要求适时调整食材供应。</w:t>
      </w:r>
    </w:p>
    <w:p w14:paraId="2FFBE4DE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3939C8F4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六、其他要求：</w:t>
      </w:r>
    </w:p>
    <w:p w14:paraId="53D4EC8A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1、退出机制。</w:t>
      </w:r>
    </w:p>
    <w:p w14:paraId="64BDCDE8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（1）餐饮公司日常工作中触犯相关食品安全法律法规；</w:t>
      </w:r>
    </w:p>
    <w:p w14:paraId="407F3E0C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（2）因相关食品安全问题引发家长及社会面重大舆论；</w:t>
      </w:r>
    </w:p>
    <w:p w14:paraId="1AB48B40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（3）因相关国家方针、政策的颁布执行与现行餐饮服务方式有悖。凡出现上述相关问题，视情况将采取相应处罚或终止合同措施。</w:t>
      </w:r>
    </w:p>
    <w:p w14:paraId="77E676EB">
      <w:pPr>
        <w:pStyle w:val="4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2、大宗食材相关采购必须由中标单位通过相关招标手续获得。</w:t>
      </w:r>
    </w:p>
    <w:p w14:paraId="64572573">
      <w:r>
        <w:rPr>
          <w:rFonts w:hint="eastAsia" w:ascii="仿宋" w:hAnsi="仿宋" w:eastAsia="仿宋" w:cs="仿宋"/>
          <w:color w:val="auto"/>
          <w:highlight w:val="none"/>
        </w:rPr>
        <w:t>3、学校每学年将邀请专业审计机构对餐饮服务单位的相关资金、运营进行监督和审计、并出具审计报告。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5AAB"/>
    <w:rsid w:val="38F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2025-06-27T09:47:00Z</dcterms:created>
  <dc:creator>陕西笃信招标有限公司</dc:creator>
  <cp:lastModifiedBy>陕西笃信招标有限公司</cp:lastModifiedBy>
  <dcterms:modified xsi:type="dcterms:W3CDTF">2025-06-27T09:47:23Z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F3239E88719049278A5866ADEDDDB2E3_11</vt:lpwstr>
  </property>
  <property fmtid="{D5CDD505-2E9C-101B-9397-08002B2CF9AE}" pid="4" name="KSOTemplateDocerSaveRecord">
    <vt:lpwstr>eyJoZGlkIjoiNzI2MTFiMzE1YmQ2OTRjNzJlZWExZmFlMGI5ZTFjYTAiLCJ1c2VySWQiOiI5MTQ3Njg1NjkifQ==</vt:lpwstr>
  </property>
</Properties>
</file>