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22D7">
      <w:pPr>
        <w:pStyle w:val="4"/>
        <w:ind w:firstLine="480"/>
        <w:rPr>
          <w:rFonts w:hint="default"/>
          <w:color w:val="auto"/>
        </w:rPr>
      </w:pPr>
      <w:r>
        <w:rPr>
          <w:color w:val="auto"/>
        </w:rPr>
        <w:t>对西安邮电大学东区逸夫楼部分教学空间进行整体装修和局部改造。具体位置为西安邮电大学长安校区东区逸夫教学楼西北角2-4层，包含120人大教室6间、80人中教室6间、40人小教室2间，单间办公室1间、卫生间6间、茶水间3间，以及门厅、楼梯间、电梯间等，总面积共计约2700平米。主要装修改造内容为：制作学院背景墙、改造学院门厅（含楼门改造和大厅改造）、教室装修、卫生间装修、茶水间改造、办公室改造、楼内公共区域改造等（具体以施工图为准）。</w:t>
      </w:r>
    </w:p>
    <w:p w14:paraId="24F114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2025-06-30T09:10:10Z</dcterms:created>
  <dc:creator>Administrator</dc:creator>
  <cp:lastModifiedBy>cool~静</cp:lastModifiedBy>
  <dcterms:modified xsi:type="dcterms:W3CDTF">2025-06-30T09:10:59Z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eyJoZGlkIjoiMjYwZDJiNDExMjgxYjA2ZWQ2YWVkN2M0YWJmMzYzMTMiLCJ1c2VySWQiOiI2MDU1NTA0OTQifQ==</vt:lpwstr>
  </property>
  <property fmtid="{D5CDD505-2E9C-101B-9397-08002B2CF9AE}" pid="4" name="ICV">
    <vt:lpwstr>F6F960AEE925443A9C708363838CE6F8_12</vt:lpwstr>
  </property>
</Properties>
</file>