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EDCB4">
      <w:pPr>
        <w:jc w:val="center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采购需求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19"/>
        <w:gridCol w:w="1357"/>
        <w:gridCol w:w="3932"/>
        <w:gridCol w:w="1275"/>
      </w:tblGrid>
      <w:tr w14:paraId="7C2C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9" w:type="pct"/>
            <w:noWrap w:val="0"/>
            <w:vAlign w:val="center"/>
          </w:tcPr>
          <w:p w14:paraId="6DAB3EAD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598" w:type="pct"/>
            <w:noWrap w:val="0"/>
            <w:vAlign w:val="center"/>
          </w:tcPr>
          <w:p w14:paraId="7EE33447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物品名称</w:t>
            </w:r>
          </w:p>
        </w:tc>
        <w:tc>
          <w:tcPr>
            <w:tcW w:w="796" w:type="pct"/>
            <w:noWrap w:val="0"/>
            <w:vAlign w:val="center"/>
          </w:tcPr>
          <w:p w14:paraId="160B4AAC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数量（批）</w:t>
            </w:r>
          </w:p>
        </w:tc>
        <w:tc>
          <w:tcPr>
            <w:tcW w:w="2307" w:type="pct"/>
            <w:noWrap w:val="0"/>
            <w:vAlign w:val="center"/>
          </w:tcPr>
          <w:p w14:paraId="6665C113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内容</w:t>
            </w:r>
          </w:p>
        </w:tc>
        <w:tc>
          <w:tcPr>
            <w:tcW w:w="748" w:type="pct"/>
            <w:noWrap w:val="0"/>
            <w:vAlign w:val="center"/>
          </w:tcPr>
          <w:p w14:paraId="539B525C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备注</w:t>
            </w:r>
          </w:p>
        </w:tc>
      </w:tr>
      <w:tr w14:paraId="5526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549" w:type="pct"/>
            <w:noWrap w:val="0"/>
            <w:vAlign w:val="center"/>
          </w:tcPr>
          <w:p w14:paraId="3C81E446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1</w:t>
            </w:r>
          </w:p>
        </w:tc>
        <w:tc>
          <w:tcPr>
            <w:tcW w:w="598" w:type="pct"/>
            <w:noWrap w:val="0"/>
            <w:vAlign w:val="center"/>
          </w:tcPr>
          <w:p w14:paraId="1DBF41B9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化学试剂</w:t>
            </w:r>
          </w:p>
        </w:tc>
        <w:tc>
          <w:tcPr>
            <w:tcW w:w="796" w:type="pct"/>
            <w:noWrap w:val="0"/>
            <w:vAlign w:val="center"/>
          </w:tcPr>
          <w:p w14:paraId="673EBA07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1批</w:t>
            </w:r>
          </w:p>
        </w:tc>
        <w:tc>
          <w:tcPr>
            <w:tcW w:w="2307" w:type="pct"/>
            <w:noWrap w:val="0"/>
            <w:vAlign w:val="center"/>
          </w:tcPr>
          <w:p w14:paraId="61B30A2A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化学试剂主要包括以下品种：</w:t>
            </w:r>
          </w:p>
          <w:p w14:paraId="55AFE038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1、通用试剂:AR、CP、GR、ACS、无水级、合成级、有机、无机工业级氧化物和过氧化物无机酸、无机碱、单质、无机盐等。</w:t>
            </w:r>
          </w:p>
          <w:p w14:paraId="7773E4D2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2、高纯试剂:高纯、光谱级、电子级、光学等。</w:t>
            </w:r>
          </w:p>
          <w:p w14:paraId="4EAE649D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3、色谱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试剂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:质谱级、HPLC级、农残级等。</w:t>
            </w:r>
          </w:p>
          <w:p w14:paraId="0B533B97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4、分析标准品:色谱标准品、对照品、基准试剂、标准物质、基体标物、质控样品等</w:t>
            </w:r>
          </w:p>
          <w:p w14:paraId="6C4B75EC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5、分析试剂:卡尔费休试剂、其他专用试剂等。</w:t>
            </w:r>
          </w:p>
          <w:p w14:paraId="36CB44EE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6、培养基和菌株。</w:t>
            </w:r>
          </w:p>
          <w:p w14:paraId="52296FAC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7、国家药品标准物质：化学对照品、中药对照品、中药对照药材、对照培养基、对照试剂、对照制剂、麻精类及危险化学品类标准物质、药用辅料对照品、菌毒种等。</w:t>
            </w:r>
          </w:p>
        </w:tc>
        <w:tc>
          <w:tcPr>
            <w:tcW w:w="748" w:type="pct"/>
            <w:noWrap w:val="0"/>
            <w:vAlign w:val="center"/>
          </w:tcPr>
          <w:p w14:paraId="13012AD0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 w14:paraId="7BC8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549" w:type="pct"/>
            <w:noWrap w:val="0"/>
            <w:vAlign w:val="center"/>
          </w:tcPr>
          <w:p w14:paraId="29C7699C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2</w:t>
            </w:r>
          </w:p>
        </w:tc>
        <w:tc>
          <w:tcPr>
            <w:tcW w:w="598" w:type="pct"/>
            <w:noWrap w:val="0"/>
            <w:vAlign w:val="center"/>
          </w:tcPr>
          <w:p w14:paraId="0B17CCE2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实验用耗材</w:t>
            </w:r>
          </w:p>
        </w:tc>
        <w:tc>
          <w:tcPr>
            <w:tcW w:w="796" w:type="pct"/>
            <w:noWrap w:val="0"/>
            <w:vAlign w:val="center"/>
          </w:tcPr>
          <w:p w14:paraId="79C3BAE3"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1批</w:t>
            </w:r>
          </w:p>
        </w:tc>
        <w:tc>
          <w:tcPr>
            <w:tcW w:w="2307" w:type="pct"/>
            <w:noWrap w:val="0"/>
            <w:vAlign w:val="center"/>
          </w:tcPr>
          <w:p w14:paraId="2FC7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实验用耗材主要包括以下品种：</w:t>
            </w:r>
          </w:p>
          <w:p w14:paraId="38B37B7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玻璃仪器及塑料制品：</w:t>
            </w:r>
          </w:p>
          <w:p w14:paraId="7DE2026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玻璃烧器（烧杯、烧瓶等）</w:t>
            </w:r>
          </w:p>
          <w:p w14:paraId="0E4AFED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玻璃容器（试剂瓶、滴瓶、培养瓶、干燥器、研钵、标本瓶、水槽等）</w:t>
            </w:r>
          </w:p>
          <w:p w14:paraId="4A1A3A1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玻璃量器（量筒、量杯、容量瓶、容量瓶（高精度）等）</w:t>
            </w:r>
          </w:p>
          <w:p w14:paraId="789F07F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玻璃管件（试管、滴定管、吸量管、比色管、干燥管、离心管、吸水管、调剂棒、玻璃漏斗、玻璃皿等）</w:t>
            </w:r>
          </w:p>
          <w:p w14:paraId="2EC0D5A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灯工仪器（分液漏斗、蒸馏器、水分测定器、冷却器、分离器、三通、减压计、简易蒸馏装置等）</w:t>
            </w:r>
          </w:p>
          <w:p w14:paraId="17220A1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标准口仪器（连接管、接头、干燥管、毛细管、计套管、导气管、冷凝管、搅拌套管、三角洗瓶等）</w:t>
            </w:r>
          </w:p>
          <w:p w14:paraId="2EBF81B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（7）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计量表及配件（水银表、红水表、密度计、温湿度计、比重计、计时器、胶塞及乳胶制品、酒精灯、各类台架夹、坩埚、瓶刷等）</w:t>
            </w:r>
          </w:p>
          <w:p w14:paraId="1CAF661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（8）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塑料制品（烧杯、容量瓶、洗瓶、坩埚、洗瓶、大小口瓶、方瓶、样品瓶、样品袋、酸缸、塑料水槽、吸水管、离心管、漏斗、药勺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、进样器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等）</w:t>
            </w:r>
          </w:p>
          <w:p w14:paraId="386BBC2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实验室小型辅助设备及实验室用工具：</w:t>
            </w:r>
          </w:p>
          <w:p w14:paraId="6DC9B1C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纸类制品（标签纸、试纸、PH试纸、滤纸、滤膜、称量纸、封口膜、吸水纸、热敏打印纸、擦镜纸等）</w:t>
            </w:r>
          </w:p>
          <w:p w14:paraId="3A4EA59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防护用品（手套、口罩、防护头套、防护面罩、防毒面具、护目镜、凡士林、去污粉、实验服、医护拖鞋等）</w:t>
            </w:r>
          </w:p>
          <w:p w14:paraId="32F8670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实验室工具（移液器、移液枪、移液枪枪头、移液枪架、枪头盒、移液管、石棉网、生物刀片、耐高温标记表等）</w:t>
            </w:r>
          </w:p>
          <w:p w14:paraId="7BBA7B2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辅助设备（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</w:rPr>
              <w:t>蒸馏装置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、恒温水浴锅、电炉、低温炉、真空泵、药材粉碎器等）</w:t>
            </w:r>
          </w:p>
          <w:p w14:paraId="0818E7C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实验室仪器设备配件及色谱耗材：</w:t>
            </w:r>
          </w:p>
          <w:p w14:paraId="40F1075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设备通用配件（进样瓶、进样杯、进样针、针头过滤器、气体净化过滤器、枕头过滤膜、液相进样瓶及瓶盖、气相色谱衬管、隔垫、密封环、电极、管件等）</w:t>
            </w:r>
          </w:p>
          <w:p w14:paraId="788C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  <w:t>（2）色谱耗材（色谱分析柱、元素灯等）</w:t>
            </w:r>
          </w:p>
        </w:tc>
        <w:tc>
          <w:tcPr>
            <w:tcW w:w="748" w:type="pct"/>
            <w:noWrap w:val="0"/>
            <w:vAlign w:val="center"/>
          </w:tcPr>
          <w:p w14:paraId="4165271A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</w:tbl>
    <w:p w14:paraId="701E8A74">
      <w:pPr>
        <w:rPr>
          <w:rFonts w:hint="eastAsia"/>
          <w:lang w:val="en-US" w:eastAsia="zh-CN"/>
        </w:rPr>
      </w:pPr>
    </w:p>
    <w:p w14:paraId="530B34C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具体内容详见招标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0405"/>
    <w:rsid w:val="48E35E23"/>
    <w:rsid w:val="54C77564"/>
    <w:rsid w:val="5A63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1130</Words>
  <Characters>1140</Characters>
  <Lines>0</Lines>
  <Paragraphs>0</Paragraphs>
  <TotalTime>0</TotalTime>
  <ScaleCrop>false</ScaleCrop>
  <LinksUpToDate>false</LinksUpToDate>
  <CharactersWithSpaces>1140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2025-07-02T08:07:00Z</dcterms:created>
  <dc:creator>德仁招标</dc:creator>
  <cp:lastModifiedBy>德仁招标</cp:lastModifiedBy>
  <dcterms:modified xsi:type="dcterms:W3CDTF">2025-07-02T08:49:17Z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99162375B1B04698859B7F7F4759A993_13</vt:lpwstr>
  </property>
  <property fmtid="{D5CDD505-2E9C-101B-9397-08002B2CF9AE}" pid="4" name="KSOTemplateDocerSaveRecord">
    <vt:lpwstr>eyJoZGlkIjoiNzNmNDZlOGE4YzBiODhkNTY3NTdiYjNiMTljZmEwZTciLCJ1c2VySWQiOiIxMTk3NzI3MDgzIn0=</vt:lpwstr>
  </property>
</Properties>
</file>