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4D980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  <w:t>周至县2025年青化中心小学等学校校舍改造项目（包3）</w:t>
      </w:r>
    </w:p>
    <w:p w14:paraId="699F04C3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eastAsia="zh-CN"/>
        </w:rPr>
        <w:t>招标清单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  <w:t>编制说明</w:t>
      </w:r>
    </w:p>
    <w:p w14:paraId="354ECF8F">
      <w:pPr>
        <w:spacing w:line="360" w:lineRule="auto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一、改造范围：</w:t>
      </w:r>
    </w:p>
    <w:p w14:paraId="3E87FC49">
      <w:pPr>
        <w:spacing w:line="360" w:lineRule="auto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周至县青化中心小学校舍加固及改造包含：教学楼装饰改造、教学楼屋面改造、教学楼加固改造、教学楼电气改造、综合楼装饰改造、餐厅装饰改造；</w:t>
      </w:r>
    </w:p>
    <w:p w14:paraId="1D80DD0B">
      <w:pPr>
        <w:spacing w:line="360" w:lineRule="auto"/>
        <w:rPr>
          <w:rFonts w:hint="eastAsia" w:ascii="方正仿宋_GB2312" w:hAnsi="方正仿宋_GB2312" w:eastAsia="方正仿宋_GB2312" w:cs="方正仿宋_GB2312"/>
          <w:b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</w:rPr>
        <w:t>二、编制依据</w:t>
      </w:r>
    </w:p>
    <w:p w14:paraId="4AE936F3">
      <w:pPr>
        <w:spacing w:line="360" w:lineRule="auto"/>
        <w:ind w:firstLine="280" w:firstLineChars="1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1. 设计图纸，图纸答疑</w:t>
      </w:r>
    </w:p>
    <w:p w14:paraId="5688A6B3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2.《陕西省建设工程工程量清单计价规则2009》，《陕西省建筑装饰工程消耗量定额2004》、《全国修缮土建工程陕西省价目表2001》。</w:t>
      </w:r>
    </w:p>
    <w:p w14:paraId="3859335A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建设工程项目有关的标准、规范、图集、技术资料</w:t>
      </w:r>
    </w:p>
    <w:p w14:paraId="394E941A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4．《关于调整陕西省建设工程计价依据的通知》（陕建发｛2019｝45号）</w:t>
      </w:r>
    </w:p>
    <w:p w14:paraId="4C55C513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.工程量清单是工程项目的简单描述，报价时应结合相关技术规范要求和设计图纸报价</w:t>
      </w:r>
    </w:p>
    <w:p w14:paraId="0C4904A8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6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.造价软件应用广联达云计价平台GCCP6.0,版本：6.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41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00.23.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122</w:t>
      </w:r>
    </w:p>
    <w:p w14:paraId="5E756A92">
      <w:pPr>
        <w:spacing w:line="360" w:lineRule="auto"/>
        <w:ind w:left="280" w:hanging="301" w:hangingChars="100"/>
        <w:rPr>
          <w:rFonts w:hint="eastAsia" w:ascii="方正仿宋_GB2312" w:hAnsi="方正仿宋_GB2312" w:eastAsia="方正仿宋_GB2312" w:cs="方正仿宋_GB2312"/>
          <w:b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sz w:val="30"/>
          <w:szCs w:val="30"/>
        </w:rPr>
        <w:t>三、其他说明</w:t>
      </w:r>
    </w:p>
    <w:p w14:paraId="6F78F808">
      <w:pPr>
        <w:numPr>
          <w:ilvl w:val="0"/>
          <w:numId w:val="1"/>
        </w:numPr>
        <w:ind w:left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电气工程：</w:t>
      </w:r>
    </w:p>
    <w:p w14:paraId="7DBF0BC8">
      <w:pPr>
        <w:numPr>
          <w:ilvl w:val="0"/>
          <w:numId w:val="2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依据图纸全部计入；</w:t>
      </w:r>
    </w:p>
    <w:p w14:paraId="11F05C7C">
      <w:pPr>
        <w:numPr>
          <w:ilvl w:val="0"/>
          <w:numId w:val="2"/>
        </w:num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依据图纸进入单体进线电缆，配电箱位置不明确，暂按50m计入；</w:t>
      </w:r>
    </w:p>
    <w:p w14:paraId="049E4966">
      <w:pPr>
        <w:numPr>
          <w:ilvl w:val="0"/>
          <w:numId w:val="2"/>
        </w:num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本项目拆除工程，未明确拆除内容，暂按灯具、开关插座、配管配线拆除计入；</w:t>
      </w:r>
    </w:p>
    <w:p w14:paraId="1D286484">
      <w:pPr>
        <w:numPr>
          <w:ilvl w:val="0"/>
          <w:numId w:val="2"/>
        </w:num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本项目未明确吊洞补洞位置，吊洞补洞、墙体和地面刻槽工程量均为暂估量；</w:t>
      </w:r>
    </w:p>
    <w:p w14:paraId="446047AD">
      <w:pPr>
        <w:numPr>
          <w:ilvl w:val="0"/>
          <w:numId w:val="2"/>
        </w:num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空调机拆除和重新采买安装已经计入；</w:t>
      </w:r>
    </w:p>
    <w:p w14:paraId="76712D4C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弱电工程：</w:t>
      </w:r>
    </w:p>
    <w:p w14:paraId="2133A395">
      <w:pPr>
        <w:numPr>
          <w:ilvl w:val="0"/>
          <w:numId w:val="3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依据图纸全部计入；</w:t>
      </w:r>
    </w:p>
    <w:p w14:paraId="46BA2F0A">
      <w:pPr>
        <w:numPr>
          <w:ilvl w:val="0"/>
          <w:numId w:val="3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依据图纸进入单体进线电缆，配电箱位置不明确，此部分只计入配管</w:t>
      </w:r>
    </w:p>
    <w:p w14:paraId="2DAFE579">
      <w:pPr>
        <w:numPr>
          <w:ilvl w:val="0"/>
          <w:numId w:val="3"/>
        </w:numPr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本项目广播、视频监控、弱电系统拆除后，重新采买安装已全部计入；</w:t>
      </w:r>
    </w:p>
    <w:p w14:paraId="5391FC71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给排水工程：</w:t>
      </w:r>
    </w:p>
    <w:p w14:paraId="2B1745AD">
      <w:pPr>
        <w:numPr>
          <w:ilvl w:val="0"/>
          <w:numId w:val="4"/>
        </w:numPr>
        <w:ind w:left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雨水管拆除与重新采买安装已全部计入；</w:t>
      </w:r>
    </w:p>
    <w:p w14:paraId="1859E306">
      <w:pPr>
        <w:pStyle w:val="6"/>
        <w:rPr>
          <w:rFonts w:hint="default" w:eastAsia="方正仿宋_GB2312"/>
          <w:b w:val="0"/>
          <w:bCs w:val="0"/>
          <w:lang w:val="en-US" w:eastAsia="zh-CN"/>
        </w:rPr>
      </w:pPr>
    </w:p>
    <w:p w14:paraId="09128F6F">
      <w:pPr>
        <w:spacing w:line="360" w:lineRule="auto"/>
        <w:rPr>
          <w:rFonts w:hint="default" w:ascii="方正仿宋_GB2312" w:hAnsi="方正仿宋_GB2312" w:eastAsia="方正仿宋_GB2312" w:cs="方正仿宋_GB2312"/>
          <w:sz w:val="30"/>
          <w:szCs w:val="30"/>
          <w:lang w:val="en-US" w:eastAsia="zh-CN"/>
        </w:rPr>
      </w:pPr>
    </w:p>
    <w:p w14:paraId="7599B93B">
      <w:pPr>
        <w:spacing w:line="360" w:lineRule="auto"/>
        <w:ind w:left="281" w:leftChars="134" w:firstLine="5180" w:firstLineChars="1850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F3E8802F-F428-4F49-9704-807B2521B68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54A76AD-9575-4A3E-8361-7CD8AF01809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95466C"/>
    <w:multiLevelType w:val="singleLevel"/>
    <w:tmpl w:val="A595466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8FC2D44"/>
    <w:multiLevelType w:val="singleLevel"/>
    <w:tmpl w:val="C8FC2D4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D534C60"/>
    <w:multiLevelType w:val="singleLevel"/>
    <w:tmpl w:val="4D534C6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6FEF75CF"/>
    <w:multiLevelType w:val="singleLevel"/>
    <w:tmpl w:val="6FEF75C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VhNWIzNTc5MTM3MTRmNzFmOTA4YTBhMzZhZTQ2Y2YifQ=="/>
  </w:docVars>
  <w:rsids>
    <w:rsidRoot w:val="007C3BF1"/>
    <w:rsid w:val="000124A0"/>
    <w:rsid w:val="00062B65"/>
    <w:rsid w:val="00123F0F"/>
    <w:rsid w:val="002313BB"/>
    <w:rsid w:val="002B2D41"/>
    <w:rsid w:val="00300940"/>
    <w:rsid w:val="00363A04"/>
    <w:rsid w:val="003E2174"/>
    <w:rsid w:val="00405FBC"/>
    <w:rsid w:val="00564E67"/>
    <w:rsid w:val="005B6EF8"/>
    <w:rsid w:val="007C3BF1"/>
    <w:rsid w:val="00864A2B"/>
    <w:rsid w:val="00911FFF"/>
    <w:rsid w:val="00E43DC0"/>
    <w:rsid w:val="00F84C47"/>
    <w:rsid w:val="010B1D1F"/>
    <w:rsid w:val="023A66EE"/>
    <w:rsid w:val="04B54A0D"/>
    <w:rsid w:val="04ED095A"/>
    <w:rsid w:val="04F2773C"/>
    <w:rsid w:val="092C326F"/>
    <w:rsid w:val="0A9E4B0F"/>
    <w:rsid w:val="0C2C7D8B"/>
    <w:rsid w:val="0C71390F"/>
    <w:rsid w:val="0CC2600D"/>
    <w:rsid w:val="0CE041E5"/>
    <w:rsid w:val="1236181F"/>
    <w:rsid w:val="128E439F"/>
    <w:rsid w:val="149468BF"/>
    <w:rsid w:val="15882ECE"/>
    <w:rsid w:val="190A5205"/>
    <w:rsid w:val="19DE3611"/>
    <w:rsid w:val="19EB06E3"/>
    <w:rsid w:val="19ED5DAC"/>
    <w:rsid w:val="1BA2375C"/>
    <w:rsid w:val="1C3F0E7D"/>
    <w:rsid w:val="1C893D51"/>
    <w:rsid w:val="1C931403"/>
    <w:rsid w:val="1ED9493B"/>
    <w:rsid w:val="23644D66"/>
    <w:rsid w:val="24286B52"/>
    <w:rsid w:val="25157EDD"/>
    <w:rsid w:val="25F4737A"/>
    <w:rsid w:val="28333D17"/>
    <w:rsid w:val="2A646351"/>
    <w:rsid w:val="2C453EE2"/>
    <w:rsid w:val="317C2673"/>
    <w:rsid w:val="32967C02"/>
    <w:rsid w:val="32E006E4"/>
    <w:rsid w:val="395716EB"/>
    <w:rsid w:val="3BC765AD"/>
    <w:rsid w:val="3CD665A7"/>
    <w:rsid w:val="3D99509E"/>
    <w:rsid w:val="3F242C68"/>
    <w:rsid w:val="411C0175"/>
    <w:rsid w:val="419D703A"/>
    <w:rsid w:val="420A22FF"/>
    <w:rsid w:val="49C16F7D"/>
    <w:rsid w:val="4B0E49AC"/>
    <w:rsid w:val="4BB07E47"/>
    <w:rsid w:val="4BF36CAC"/>
    <w:rsid w:val="4E792450"/>
    <w:rsid w:val="4EA266DC"/>
    <w:rsid w:val="514E3C61"/>
    <w:rsid w:val="57913E42"/>
    <w:rsid w:val="5D175BD9"/>
    <w:rsid w:val="5E991BE3"/>
    <w:rsid w:val="5F3B6A32"/>
    <w:rsid w:val="62AC2121"/>
    <w:rsid w:val="62CF4061"/>
    <w:rsid w:val="645E569D"/>
    <w:rsid w:val="673843D7"/>
    <w:rsid w:val="71D74819"/>
    <w:rsid w:val="73BB7E59"/>
    <w:rsid w:val="746626FF"/>
    <w:rsid w:val="7B3327D1"/>
    <w:rsid w:val="7B7B1381"/>
    <w:rsid w:val="7F1075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7">
    <w:name w:val="页眉 Char"/>
    <w:basedOn w:val="5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711</Words>
  <Characters>788</Characters>
  <Lines>4</Lines>
  <Paragraphs>1</Paragraphs>
  <TotalTime>35</TotalTime>
  <ScaleCrop>false</ScaleCrop>
  <LinksUpToDate>false</LinksUpToDate>
  <CharactersWithSpaces>793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春</cp:lastModifiedBy>
  <dcterms:modified xsi:type="dcterms:W3CDTF">2025-07-02T08:45:12Z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8B44E611F0F143AA814926EDEC61284A</vt:lpwstr>
  </property>
  <property fmtid="{D5CDD505-2E9C-101B-9397-08002B2CF9AE}" pid="4" name="KSOTemplateDocerSaveRecord">
    <vt:lpwstr>eyJoZGlkIjoiZDE0ODkxMjc0NWFhNjU1YWQ3YmM0ZTNmMmNiMjUxMmEiLCJ1c2VySWQiOiIzNzgxMDM0OTUifQ==</vt:lpwstr>
  </property>
</Properties>
</file>