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B1A52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洛南县中医医院设备购置及信息化项目一期(信息化项目)采购需求</w:t>
      </w:r>
    </w:p>
    <w:p w14:paraId="3C86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0" w:name="_Toc2919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一、项目基本情况</w:t>
      </w:r>
      <w:bookmarkEnd w:id="0"/>
    </w:p>
    <w:p w14:paraId="3838B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医院迁建项目位于洛南县中心城区西侧，东临绕城北路，西靠柳树洼村居民点，北接思源学校，南连加油站，项目占地面积约105.75亩，总建筑面积54130.62平方米。其中，地上建筑面积45516.27平方米，地下建筑面积8614.34平方米。项目设计等级为二级甲等中医医院，主要建设综合医疗楼、住院楼、传染楼、中医康复楼、行政科研楼、辅助用房、地下车库等。</w:t>
      </w:r>
    </w:p>
    <w:p w14:paraId="1992C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二、采购内容清单</w:t>
      </w:r>
    </w:p>
    <w:tbl>
      <w:tblPr>
        <w:tblStyle w:val="2"/>
        <w:tblW w:w="909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64"/>
        <w:gridCol w:w="6954"/>
      </w:tblGrid>
      <w:tr w14:paraId="42BA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noWrap/>
            <w:vAlign w:val="center"/>
          </w:tcPr>
          <w:p w14:paraId="33C5D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noWrap/>
            <w:vAlign w:val="center"/>
          </w:tcPr>
          <w:p w14:paraId="5AE8B2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6954" w:type="dxa"/>
            <w:noWrap/>
            <w:vAlign w:val="center"/>
          </w:tcPr>
          <w:p w14:paraId="6065788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板块划分</w:t>
            </w:r>
          </w:p>
        </w:tc>
      </w:tr>
      <w:tr w14:paraId="6A3F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6747D9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2781B7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医疗软件系统</w:t>
            </w:r>
          </w:p>
        </w:tc>
        <w:tc>
          <w:tcPr>
            <w:tcW w:w="6954" w:type="dxa"/>
            <w:noWrap w:val="0"/>
            <w:vAlign w:val="center"/>
          </w:tcPr>
          <w:p w14:paraId="6B7E5D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患者服务模块</w:t>
            </w:r>
          </w:p>
        </w:tc>
      </w:tr>
      <w:tr w14:paraId="09DA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62A37EB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652692D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62E179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临床诊疗模块</w:t>
            </w:r>
          </w:p>
        </w:tc>
      </w:tr>
      <w:tr w14:paraId="2E6F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125C70E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54DDC03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551F8BE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医技业务模块</w:t>
            </w:r>
          </w:p>
        </w:tc>
      </w:tr>
      <w:tr w14:paraId="18D7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7E06D5F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21CC6E3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0E009C2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药耗管理模块</w:t>
            </w:r>
          </w:p>
        </w:tc>
      </w:tr>
      <w:tr w14:paraId="22AF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22DEB4E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57F292C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791D82B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医疗管理模块</w:t>
            </w:r>
          </w:p>
        </w:tc>
      </w:tr>
      <w:tr w14:paraId="36EB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019520E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0C066C3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61AA0E4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运营管理模块</w:t>
            </w:r>
          </w:p>
        </w:tc>
      </w:tr>
      <w:tr w14:paraId="3DB4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56924A1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771D883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15E103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接口服务</w:t>
            </w:r>
          </w:p>
        </w:tc>
      </w:tr>
      <w:tr w14:paraId="7774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57D9C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4FE184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6954" w:type="dxa"/>
            <w:noWrap w:val="0"/>
            <w:vAlign w:val="center"/>
          </w:tcPr>
          <w:p w14:paraId="0BFC83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综合楼：高清半球网络摄像机；400万星光红外定焦防暴半球；梯控相机</w:t>
            </w:r>
          </w:p>
        </w:tc>
      </w:tr>
      <w:tr w14:paraId="5828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51CCB6D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3771999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5CFFF9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住院楼：高清半球网络摄像机；400万星光红外定焦防暴半球；梯控相机</w:t>
            </w:r>
          </w:p>
        </w:tc>
      </w:tr>
      <w:tr w14:paraId="4112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0613A9C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7DCA43A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3CBB6E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传染楼：高清半球网络摄像机；400万星光红外定焦防暴半球；梯控相机</w:t>
            </w:r>
          </w:p>
        </w:tc>
      </w:tr>
      <w:tr w14:paraId="72EF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116ECF1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7186796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10BD71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康复楼：高清半球网络摄像机；400万星光红外定焦防暴半球；梯控相机</w:t>
            </w:r>
          </w:p>
        </w:tc>
      </w:tr>
      <w:tr w14:paraId="0ABC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103E000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7FA62E4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7CE787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室外：400万红外定焦枪型网络摄像机；监控立杆；室外防水箱；</w:t>
            </w:r>
          </w:p>
        </w:tc>
      </w:tr>
      <w:tr w14:paraId="0588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45DB27F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3C71F74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5E3916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监控室：综合管理平台；解码器；存储服务器；55寸液晶拼接屏；管理电脑</w:t>
            </w:r>
          </w:p>
        </w:tc>
      </w:tr>
      <w:tr w14:paraId="6522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noWrap/>
            <w:vAlign w:val="center"/>
          </w:tcPr>
          <w:p w14:paraId="44A384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noWrap/>
            <w:vAlign w:val="center"/>
          </w:tcPr>
          <w:p w14:paraId="469B8F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紧急报警</w:t>
            </w:r>
          </w:p>
        </w:tc>
        <w:tc>
          <w:tcPr>
            <w:tcW w:w="6954" w:type="dxa"/>
            <w:noWrap w:val="0"/>
            <w:vAlign w:val="center"/>
          </w:tcPr>
          <w:p w14:paraId="28C649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紧急按钮（86盒型）；防区模块；防盗报警控制器；报警键盘；声光警号</w:t>
            </w:r>
          </w:p>
        </w:tc>
      </w:tr>
      <w:tr w14:paraId="50D1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noWrap/>
            <w:vAlign w:val="center"/>
          </w:tcPr>
          <w:p w14:paraId="01F2E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noWrap/>
            <w:vAlign w:val="center"/>
          </w:tcPr>
          <w:p w14:paraId="760FE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停车系统</w:t>
            </w:r>
          </w:p>
        </w:tc>
        <w:tc>
          <w:tcPr>
            <w:tcW w:w="6954" w:type="dxa"/>
            <w:noWrap w:val="0"/>
            <w:vAlign w:val="center"/>
          </w:tcPr>
          <w:p w14:paraId="530771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直杆道闸；车感应雷达；高清识别一体机(网络版)；车牌识别专用显示屏；LED补光灯；百万高清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识别狗(两路识别)；车牌识别专用软件；管理电脑</w:t>
            </w:r>
          </w:p>
        </w:tc>
      </w:tr>
      <w:tr w14:paraId="2034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1F8CC7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44C99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护理呼应信号系统</w:t>
            </w:r>
          </w:p>
        </w:tc>
        <w:tc>
          <w:tcPr>
            <w:tcW w:w="6954" w:type="dxa"/>
            <w:noWrap w:val="0"/>
            <w:vAlign w:val="center"/>
          </w:tcPr>
          <w:p w14:paraId="0A0121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综合楼：医护病床分机；医护对讲管理主机；22寸室内壁挂智能云显示终端；信息发布终端遥控器</w:t>
            </w:r>
          </w:p>
        </w:tc>
      </w:tr>
      <w:tr w14:paraId="1C41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6C862DD5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3C90980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60FA93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住院楼：医护病床分机；医护对讲管理主机；22寸室内壁挂智能云显示终端；信息发布终端遥控器</w:t>
            </w:r>
          </w:p>
        </w:tc>
      </w:tr>
      <w:tr w14:paraId="2AC0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7ED13976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06C0200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5C4CD8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传染楼：医护病床分机；医护对讲管理主机；22寸室内壁挂智能云显示终端；信息发布终端遥控器</w:t>
            </w:r>
          </w:p>
        </w:tc>
      </w:tr>
      <w:tr w14:paraId="4AC7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3C259901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4BE5AF4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32A223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康复楼：医护病床分机；医护对讲管理主机；22寸室内壁挂智能云显示终端；信息发布终端遥控器</w:t>
            </w:r>
          </w:p>
        </w:tc>
      </w:tr>
      <w:tr w14:paraId="3C4F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5CDC6EDD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2D8B231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2A55299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软件：智慧医疗综合管理平台；医护对讲系统；HIS数据网关；护士站信息化系统；服务器</w:t>
            </w:r>
          </w:p>
        </w:tc>
      </w:tr>
      <w:tr w14:paraId="2C39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noWrap/>
            <w:vAlign w:val="center"/>
          </w:tcPr>
          <w:p w14:paraId="26A58D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noWrap/>
            <w:vAlign w:val="center"/>
          </w:tcPr>
          <w:p w14:paraId="23886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候诊呼叫</w:t>
            </w:r>
          </w:p>
        </w:tc>
        <w:tc>
          <w:tcPr>
            <w:tcW w:w="6954" w:type="dxa"/>
            <w:noWrap w:val="0"/>
            <w:vAlign w:val="center"/>
          </w:tcPr>
          <w:p w14:paraId="62BB73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窗口对讲；22寸室内壁挂智能云显示终端；天花喇叭；六分区合并式定压功放-120W；护士站电脑（呼叫软件）</w:t>
            </w:r>
          </w:p>
        </w:tc>
      </w:tr>
      <w:tr w14:paraId="5755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2C005D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6A8A2E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信息网络系统（全光）</w:t>
            </w:r>
          </w:p>
        </w:tc>
        <w:tc>
          <w:tcPr>
            <w:tcW w:w="6954" w:type="dxa"/>
            <w:noWrap w:val="0"/>
            <w:vAlign w:val="center"/>
          </w:tcPr>
          <w:p w14:paraId="1E80E7F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无线网：外网无线控制器；外网AP；AP交换机；汇聚交换机；光模块</w:t>
            </w:r>
          </w:p>
        </w:tc>
      </w:tr>
      <w:tr w14:paraId="76B9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40C663F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5610488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4FA2BF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内网：出口防火墙；核心交换机；OLT；4口ONU；8口ONU，分光器</w:t>
            </w:r>
          </w:p>
        </w:tc>
      </w:tr>
      <w:tr w14:paraId="4C3B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0AAB59E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1AA22F7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1F0B14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外网：出口防火墙；核心交换机；OLT；4口ONU；8口ONU，分光器</w:t>
            </w:r>
          </w:p>
        </w:tc>
      </w:tr>
      <w:tr w14:paraId="3DAA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25355C9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1B2CCB2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455140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设备网：核心交换机；24口接入交换机；48口接入交换机；8口POE交换机；光模块</w:t>
            </w:r>
          </w:p>
        </w:tc>
      </w:tr>
      <w:tr w14:paraId="21D2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noWrap/>
            <w:vAlign w:val="center"/>
          </w:tcPr>
          <w:p w14:paraId="6F23DE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noWrap/>
            <w:vAlign w:val="center"/>
          </w:tcPr>
          <w:p w14:paraId="51E7B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云桌面</w:t>
            </w:r>
          </w:p>
        </w:tc>
        <w:tc>
          <w:tcPr>
            <w:tcW w:w="6954" w:type="dxa"/>
            <w:noWrap w:val="0"/>
            <w:vAlign w:val="center"/>
          </w:tcPr>
          <w:p w14:paraId="5F072F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内网云桌面服务器；内网云桌面软件；内网瘦终端；内网胖终端；内网云桌面存储网交换机；办公计算机；便携式笔记本；显示器</w:t>
            </w:r>
          </w:p>
        </w:tc>
      </w:tr>
      <w:tr w14:paraId="0B76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55B8C4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2DBA1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机房信息化系统</w:t>
            </w:r>
          </w:p>
        </w:tc>
        <w:tc>
          <w:tcPr>
            <w:tcW w:w="6954" w:type="dxa"/>
            <w:noWrap w:val="0"/>
            <w:vAlign w:val="center"/>
          </w:tcPr>
          <w:p w14:paraId="217596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信息中心机房：装饰装修系统；地面工程；墙柱面工程；门窗工程；基础工程；供配电系统；防雷接地系统；消防系统；机柜及通道组件系统；温控系统；通道内动环监控系统</w:t>
            </w:r>
          </w:p>
        </w:tc>
      </w:tr>
      <w:tr w14:paraId="32DE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2298CE1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03D7AFF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7B0A80B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备用机房：装饰装修系统；地面工程；墙柱面工程；门窗工程；基础工程；供配电系统；防雷接地系统；机柜及通道组件系统；温控系统；动环监控系统</w:t>
            </w:r>
          </w:p>
        </w:tc>
      </w:tr>
      <w:tr w14:paraId="50E5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59741C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148312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建筑设备监控系统</w:t>
            </w:r>
          </w:p>
        </w:tc>
        <w:tc>
          <w:tcPr>
            <w:tcW w:w="6954" w:type="dxa"/>
            <w:noWrap w:val="0"/>
            <w:vAlign w:val="center"/>
          </w:tcPr>
          <w:p w14:paraId="1A2C46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管理中心：可视化管理系统；管理电脑；打印机；操作台</w:t>
            </w:r>
          </w:p>
        </w:tc>
      </w:tr>
      <w:tr w14:paraId="03F9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78DDFB0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715C8D7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3CB5D1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DDC控制器：智能DDC；扩展模块；DDC控制箱</w:t>
            </w:r>
          </w:p>
        </w:tc>
      </w:tr>
      <w:tr w14:paraId="5B25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553E2CF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6D66782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2E4002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前端设备：比例型风门执行器；开关型风阀驱动器；气体压差开关；风管型温度传感器；水流开关</w:t>
            </w:r>
          </w:p>
        </w:tc>
      </w:tr>
      <w:tr w14:paraId="0ED4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00AC1DE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10D2B4E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/>
            <w:vAlign w:val="center"/>
          </w:tcPr>
          <w:p w14:paraId="7C6C25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能耗采集设备：能耗采集器；智能控制箱</w:t>
            </w:r>
          </w:p>
        </w:tc>
      </w:tr>
      <w:tr w14:paraId="2FE2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69A64FA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57E414B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6C277E8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能耗前端设备：单相电子式导轨电能表；智能远传式水表</w:t>
            </w:r>
          </w:p>
        </w:tc>
      </w:tr>
      <w:tr w14:paraId="694B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591968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6A82F0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6954" w:type="dxa"/>
            <w:noWrap w:val="0"/>
            <w:vAlign w:val="center"/>
          </w:tcPr>
          <w:p w14:paraId="7ECF351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内外网：多媒体箱；皮线光缆；电源线；光纤配线架；终端盒；尾纤；适配器；跳线；24芯光缆；96位光纤配线架；面板</w:t>
            </w:r>
          </w:p>
        </w:tc>
      </w:tr>
      <w:tr w14:paraId="410F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49FF816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63DED04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21862E0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设备网：多媒体箱；6类网线；电源线；光纤配线架；终端盒；尾纤；适配器；跳线；24芯光缆；96位光纤配线架</w:t>
            </w:r>
          </w:p>
        </w:tc>
      </w:tr>
      <w:tr w14:paraId="4587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188D900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0DFA33F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79A4C63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室外管网：人孔井；手孔井；穿线管；墙面开槽；多媒体箱开槽；地面开槽</w:t>
            </w:r>
          </w:p>
        </w:tc>
      </w:tr>
      <w:tr w14:paraId="02A9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restart"/>
            <w:noWrap/>
            <w:vAlign w:val="center"/>
          </w:tcPr>
          <w:p w14:paraId="789C99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vMerge w:val="restart"/>
            <w:noWrap/>
            <w:vAlign w:val="center"/>
          </w:tcPr>
          <w:p w14:paraId="58502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超融合</w:t>
            </w:r>
          </w:p>
        </w:tc>
        <w:tc>
          <w:tcPr>
            <w:tcW w:w="6954" w:type="dxa"/>
            <w:noWrap w:val="0"/>
            <w:vAlign w:val="center"/>
          </w:tcPr>
          <w:p w14:paraId="1E5E00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主机房：主机房超融合节点服务器；主机房超融合软件；主机房超融合存储交换机；主机房超融合管理交换机</w:t>
            </w:r>
          </w:p>
        </w:tc>
      </w:tr>
      <w:tr w14:paraId="05EC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vMerge w:val="continue"/>
            <w:noWrap/>
            <w:vAlign w:val="center"/>
          </w:tcPr>
          <w:p w14:paraId="4ECA8B4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noWrap/>
            <w:vAlign w:val="center"/>
          </w:tcPr>
          <w:p w14:paraId="7A62B15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54" w:type="dxa"/>
            <w:noWrap w:val="0"/>
            <w:vAlign w:val="center"/>
          </w:tcPr>
          <w:p w14:paraId="21703B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备机房：备机房超融合节点服务器；备机房超融合软件；备机房超融合存储交换机；备机房超融合管理交换机；容灾系统；备份主机</w:t>
            </w:r>
          </w:p>
        </w:tc>
      </w:tr>
      <w:tr w14:paraId="28CF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5" w:type="dxa"/>
            <w:noWrap/>
            <w:vAlign w:val="center"/>
          </w:tcPr>
          <w:p w14:paraId="31C3F6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noWrap/>
            <w:vAlign w:val="center"/>
          </w:tcPr>
          <w:p w14:paraId="37CF4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信息安全等级保护</w:t>
            </w:r>
          </w:p>
        </w:tc>
        <w:tc>
          <w:tcPr>
            <w:tcW w:w="6954" w:type="dxa"/>
            <w:noWrap w:val="0"/>
            <w:vAlign w:val="center"/>
          </w:tcPr>
          <w:p w14:paraId="562F96E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日志审计系统；堡垒机；终端准入系统；上网行为管理；数据库审计；WEB防火墙；漏洞扫描；服务器杀毒</w:t>
            </w:r>
          </w:p>
        </w:tc>
      </w:tr>
    </w:tbl>
    <w:p w14:paraId="0C4859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2025-07-05T12:19:59Z</dcterms:created>
  <dc:creator>82309</dc:creator>
  <cp:lastModifiedBy>梦飞扬</cp:lastModifiedBy>
  <dcterms:modified xsi:type="dcterms:W3CDTF">2025-07-05T12:20:57Z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eyJoZGlkIjoiMmMwNDVjNjhmNWQ3YzExOGQ5OTBhZGY3ZTg1YTMyNTEiLCJ1c2VySWQiOiIzNzkyNjQ1NTEifQ==</vt:lpwstr>
  </property>
  <property fmtid="{D5CDD505-2E9C-101B-9397-08002B2CF9AE}" pid="4" name="ICV">
    <vt:lpwstr>94C16BE855D44C38BF99B4A066B05CB5_12</vt:lpwstr>
  </property>
</Properties>
</file>