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C4F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府谷镇西山村人居环境整治项目竞争性磋商公告</w:t>
      </w:r>
    </w:p>
    <w:p w14:paraId="5FBE5E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FCEDF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府谷镇西山村人居环境整治项目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2025年07月24日 15时00分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422C2E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47C3EB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项目编号：ZJHY-CG-20250711</w:t>
      </w:r>
    </w:p>
    <w:p w14:paraId="6EF132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项目名称：府谷镇西山村人居环境整治项目</w:t>
      </w:r>
    </w:p>
    <w:p w14:paraId="1D83E8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2BE365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预算金额：713,726.56元</w:t>
      </w:r>
    </w:p>
    <w:p w14:paraId="0918D2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17EEB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合同包1(府谷镇西山村人居环境整治项目):</w:t>
      </w:r>
    </w:p>
    <w:p w14:paraId="3DF8F8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合同包预算金额：713,726.56元</w:t>
      </w:r>
      <w:bookmarkStart w:id="0" w:name="_GoBack"/>
      <w:bookmarkEnd w:id="0"/>
    </w:p>
    <w:p w14:paraId="625D1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合同包最高限价：713,726.56元</w:t>
      </w:r>
    </w:p>
    <w:tbl>
      <w:tblPr>
        <w:tblW w:w="92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0"/>
        <w:gridCol w:w="2213"/>
        <w:gridCol w:w="2770"/>
        <w:gridCol w:w="814"/>
        <w:gridCol w:w="1530"/>
        <w:gridCol w:w="1290"/>
      </w:tblGrid>
      <w:tr w14:paraId="7FBA86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0" w:hRule="atLeast"/>
          <w:tblHeader/>
        </w:trPr>
        <w:tc>
          <w:tcPr>
            <w:tcW w:w="6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5448F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5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5A78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5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ECA0E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D5A93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38965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8672D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r>
      <w:tr w14:paraId="191E18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2"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7C0E3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6FBB94">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土石方工程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FC08FD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府谷镇西山村人居环境整治项目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F2333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070B0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76373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713,726.56</w:t>
            </w:r>
          </w:p>
        </w:tc>
      </w:tr>
    </w:tbl>
    <w:p w14:paraId="3B552A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61A280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合同履行期限：30日历天</w:t>
      </w:r>
    </w:p>
    <w:p w14:paraId="763776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FCECB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F0F1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6D210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合同包1(府谷镇西山村人居环境整治项目)落实政府采购政策需满足的资格要求如下:</w:t>
      </w:r>
    </w:p>
    <w:p w14:paraId="0FADF6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②、《三部门联合发布关于促进残疾人就业政府采购政策的通知》（财库[2017]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③、《财政部司法部关于政府采购支持监狱企业发展有关问题的通知》（财库〔2014〕68号）；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④、《国务院办公厅关于建立政府强制采购节能产品制度的通知》（国办发[2007]51号）；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⑤、《环境标志产品政府采购实施的意见》（财库[2006]90号）；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⑥、《节能产品政府采购实施意见》（财库[2004]185号）；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⑦、《财政部发展改革委生态环境部市场监管总局关于调整优化节能产品、环境标志产品政府采购执行机制的通知》（财库〔2019〕9号）；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⑧、《陕西省中小企业政府采购信用融资办法》（陕财办采〔2018〕23号）；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⑩、 落实其它相关政策。</w:t>
      </w:r>
    </w:p>
    <w:p w14:paraId="396425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60F5D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合同包1(府谷镇西山村人居环境整治项目)特定资格要求如下:</w:t>
      </w:r>
    </w:p>
    <w:p w14:paraId="471325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企业法人应提供合法有效的统一社会信用代码的营业执照（附营业执照2024年企业年度报告书）；事业法人应提供事业单位法人证书；其他组织应提供合法登记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2、投标供应商具备市政公用工程施工总承包三级及以上资质，具备有效的安全生产许可证，并在人员、设备、资金等方面具有相应的施工能力；</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需具备市政公用工程专业二级及其以上注册建造师注册证书和有效的安全生产考核合格证书（B证），以及社保经办机构出具的2025年05月、06月或07月份至少一个月的本企业社保缴纳证明材料（五险一金其中一项即可，应可查询），且未担任其他在建工程的项目负责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4、财务状况报告：财务状况良好，提供2024年财务审计报告（公司成立不足一年的需提供开标时间前六个月内其基本存款账户开户银行出具的资信证明）；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5、税收缴纳证明：提供2025年1月1日至今已缴存的至少一个月的纳税证明或完税证明，依法免税的单位应提供相关证明材料；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6、社会保障资金缴纳证明：提供2025年01月01日至今已缴存的至少一个月的社会保障资金缴存单据或社保机构开具的社会保险参保缴费情况证明，依法不需要缴纳社会保障资金的应提供相关证明材料；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及其项目负责人在“信用中国”网站（https://www.creditchina.gov.cn/）中未被列入失信被执行人名单，供应商提供企业完整信用报告，供应商、法定代表人及项目负责人提供网页查询截图加盖企业原色印章（“信用中国”网站中供应商失信被执行人查询截图以“中国执行信息公开网”网站（http://zxgk.court.gov.cn/shixin/）中全国范围内查询为准）；截图时间为本项目发出公告之日至响应文件递交截止时间。</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8、供应商需提供榆林市政府采购工程类项目供应商信用承诺书、供应商信用承诺书、供应商委托代理人员信用承诺书以及在“信用中国（陕西榆林）”网站上传附件后的网页截图；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9、书面声明：参加本次政府采购活动前三年内在经营活动中没有重大违法记录的声明函；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拟投入项目管理人员情况应配备安全员，包括但不限于。安全员应持有有效的安全生产考核合格证书（建安C证）、身份证复印件及2025年05月、06月、07月至今至少一个月的社保缴纳证明材料(五险一金其中一项即可，应可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11、投标保证金：用投标信用承诺书代替（提供投标信用承诺书及信用中国（陕西榆林）主动承诺网页截图）；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12、本项目不接受联合体磋商，单位负责人为同一人或者存在直接控股、管理关系的不同供应商，不得同时参加本项目投标活动，提供《供应商企业关系关联承诺书》、《非联合体投标承诺函》；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p>
    <w:p w14:paraId="272E7A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12610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2025年07月14日 至 2025年07月18日 ，每天上午 08:30:00 至 11:30:00 ，下午 14:30:00 至 17:30:00 （北京时间）</w:t>
      </w:r>
    </w:p>
    <w:p w14:paraId="16FD9F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全国公共资源交易中心平台（陕西省）使用CA锁投标确认后自行下载</w:t>
      </w:r>
    </w:p>
    <w:p w14:paraId="3A7D16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14:paraId="187CB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34AF78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CCDE3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2025年07月24日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71E4FE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7EED84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07FA7B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2025年07月24日 15时00分00秒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2BD9018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府谷县河滨东路金瑶典当行二楼202室</w:t>
      </w:r>
    </w:p>
    <w:p w14:paraId="7208D8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1ACAE7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1B15DC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77569E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60" w:right="0" w:firstLine="72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37E845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2、办理CA锁方式（仅供参考）：榆林市市民大厦四楼窗口,电话：0912-3515031。</w:t>
      </w:r>
    </w:p>
    <w:p w14:paraId="05E5A0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3、请供应商按照陕西省财政厅关于政府采购供应商注册登记有关事项的通知中的要求，通过陕西省政府采购网（http://www.ccgp-shaanxi.gov.cn/）注册登记加入陕西省政府采购供应商库。</w:t>
      </w:r>
    </w:p>
    <w:p w14:paraId="631B60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sz w:val="21"/>
          <w:szCs w:val="21"/>
          <w:bdr w:val="none" w:color="auto" w:sz="0" w:space="0"/>
          <w:shd w:val="clear" w:fill="FFFFFF"/>
        </w:rPr>
        <w:t>4、自本公告发布之日起以5个工作日为准。</w:t>
      </w:r>
    </w:p>
    <w:p w14:paraId="686E4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085137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577C7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府谷县府谷镇人民政府本级</w:t>
      </w:r>
    </w:p>
    <w:p w14:paraId="52D624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府谷县府谷镇</w:t>
      </w:r>
    </w:p>
    <w:p w14:paraId="7C7AC1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0912-8752141</w:t>
      </w:r>
    </w:p>
    <w:p w14:paraId="49FA91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DF87C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中建华阳建设项目管理有限责任公司</w:t>
      </w:r>
    </w:p>
    <w:p w14:paraId="54B98A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府谷县河滨东路金瑶典当行二楼</w:t>
      </w:r>
    </w:p>
    <w:p w14:paraId="2126DB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1EEFB5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59CD4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郝工</w:t>
      </w:r>
    </w:p>
    <w:p w14:paraId="1D4FB9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0912-8810198</w:t>
      </w:r>
    </w:p>
    <w:p w14:paraId="4F4AA4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中建华阳建设项目管理有限责任公司</w:t>
      </w:r>
    </w:p>
    <w:p w14:paraId="0FE8ED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7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2025-07-11T03:30:14Z</dcterms:created>
  <dc:creator>Administrator</dc:creator>
  <cp:lastModifiedBy>丑八怪加我</cp:lastModifiedBy>
  <dcterms:modified xsi:type="dcterms:W3CDTF">2025-07-11T03:30:30Z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eyJoZGlkIjoiYTMxZWVjZTdjYjQyMmVlMDIwMGU3NDlmMTM4NTMyNzkiLCJ1c2VySWQiOiI3NDI3ODk3MTcifQ==</vt:lpwstr>
  </property>
  <property fmtid="{D5CDD505-2E9C-101B-9397-08002B2CF9AE}" pid="4" name="ICV">
    <vt:lpwstr>8524491B706C45A28C9988573CAEAA35_12</vt:lpwstr>
  </property>
</Properties>
</file>