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B82F3"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采购需求</w:t>
      </w:r>
    </w:p>
    <w:p w14:paraId="2D38E581">
      <w:pPr>
        <w:spacing w:line="640" w:lineRule="exact"/>
        <w:ind w:firstLine="640" w:firstLineChars="200"/>
        <w:rPr>
          <w:rFonts w:hint="eastAsia" w:ascii="黑体" w:hAnsi="黑体" w:eastAsia="黑体" w:cs="宋体"/>
          <w:sz w:val="32"/>
          <w:szCs w:val="32"/>
          <w:highlight w:val="none"/>
        </w:rPr>
      </w:pPr>
    </w:p>
    <w:p w14:paraId="51124106">
      <w:pPr>
        <w:spacing w:line="640" w:lineRule="exact"/>
        <w:ind w:firstLine="640" w:firstLineChars="200"/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一、基本要求</w:t>
      </w:r>
      <w:bookmarkStart w:id="0" w:name="_GoBack"/>
      <w:bookmarkEnd w:id="0"/>
    </w:p>
    <w:p w14:paraId="39AE1492">
      <w:pPr>
        <w:spacing w:line="64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1、功能要求：视频会议系统运维</w:t>
      </w:r>
    </w:p>
    <w:p w14:paraId="0FBDDB69">
      <w:pPr>
        <w:spacing w:line="640" w:lineRule="exact"/>
        <w:ind w:firstLine="640" w:firstLineChars="200"/>
        <w:rPr>
          <w:rFonts w:hint="eastAsia" w:ascii="仿宋" w:hAnsi="仿宋" w:eastAsia="仿宋" w:cs="宋体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highlight w:val="none"/>
        </w:rPr>
        <w:t>、服务期限：服务期1年，自合同签订之日起生效</w:t>
      </w:r>
    </w:p>
    <w:p w14:paraId="6B91FDA4">
      <w:pPr>
        <w:spacing w:line="64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、服务地点：陕西省高速公路路政执法总队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指定地点</w:t>
      </w:r>
    </w:p>
    <w:p w14:paraId="31545F6F">
      <w:pPr>
        <w:spacing w:line="640" w:lineRule="exact"/>
        <w:ind w:firstLine="640" w:firstLineChars="200"/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二、需执行的国家相关标准、行业标准、地方标准或者其他标准、规范标准</w:t>
      </w:r>
    </w:p>
    <w:p w14:paraId="6AFB6C50">
      <w:pPr>
        <w:spacing w:line="640" w:lineRule="exact"/>
        <w:ind w:firstLine="640" w:firstLineChars="200"/>
        <w:rPr>
          <w:rFonts w:ascii="仿宋" w:hAnsi="仿宋" w:eastAsia="仿宋" w:cs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  <w:lang w:eastAsia="zh-CN"/>
        </w:rPr>
        <w:t>需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</w:rPr>
        <w:t>执行国家相关标准、行业标准、地方标准或者其他标准、规范的，则统一执行最新标准、规范。</w:t>
      </w:r>
    </w:p>
    <w:p w14:paraId="47A81CA2">
      <w:pPr>
        <w:spacing w:line="640" w:lineRule="exact"/>
        <w:ind w:firstLine="640" w:firstLineChars="200"/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三、服务指标的具体要求</w:t>
      </w:r>
    </w:p>
    <w:p w14:paraId="36C5ADB2">
      <w:pPr>
        <w:spacing w:line="640" w:lineRule="exact"/>
        <w:ind w:firstLine="640" w:firstLineChars="200"/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视频会议系统运维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8128B"/>
    <w:rsid w:val="50054D6C"/>
    <w:rsid w:val="7ED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165</Characters>
  <Lines>0</Lines>
  <Paragraphs>0</Paragraphs>
  <TotalTime>0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2025-05-21T07:09:00Z</dcterms:created>
  <dc:creator>小可爱</dc:creator>
  <cp:lastModifiedBy>小可爱</cp:lastModifiedBy>
  <dcterms:modified xsi:type="dcterms:W3CDTF">2025-07-15T06:12:55Z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AEBEBF2CAA6B45738ED031F3927D97A0_11</vt:lpwstr>
  </property>
  <property fmtid="{D5CDD505-2E9C-101B-9397-08002B2CF9AE}" pid="4" name="KSOTemplateDocerSaveRecord">
    <vt:lpwstr>eyJoZGlkIjoiYTk2ZmM4ZDQ0NDE5MGY3OGNlMDJlNDgxZjdlZTEwNTgiLCJ1c2VySWQiOiIyNzM0MzcyNTIifQ==</vt:lpwstr>
  </property>
</Properties>
</file>