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991E">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2025年武家庄行政村集体经济合作社流转土地滴灌项目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191C50A9">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610128">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 xml:space="preserve">2025年武家庄行政村集体经济合作社流转土地滴灌项目 </w:t>
      </w:r>
    </w:p>
    <w:p w14:paraId="53CC450B">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5F0BDFCB">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cs="宋体"/>
          <w:color w:val="auto"/>
          <w:sz w:val="28"/>
          <w:szCs w:val="36"/>
          <w:lang w:val="en-US" w:eastAsia="zh-CN"/>
        </w:rPr>
        <w:t>1,218,500.00</w:t>
      </w:r>
      <w:r>
        <w:rPr>
          <w:rFonts w:hint="eastAsia" w:ascii="宋体" w:hAnsi="宋体" w:eastAsia="宋体" w:cs="宋体"/>
          <w:color w:val="auto"/>
          <w:sz w:val="28"/>
          <w:szCs w:val="36"/>
          <w:lang w:val="en-US" w:eastAsia="zh-CN"/>
        </w:rPr>
        <w:t>元</w:t>
      </w:r>
    </w:p>
    <w:p w14:paraId="79408402">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23DB2F3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磋商</w:t>
      </w:r>
    </w:p>
    <w:p w14:paraId="13FA98DC">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14EF1E4">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30日历天</w:t>
      </w:r>
      <w:r>
        <w:rPr>
          <w:rFonts w:hint="eastAsia" w:ascii="宋体" w:hAnsi="宋体" w:eastAsia="宋体" w:cs="宋体"/>
          <w:color w:val="auto"/>
          <w:sz w:val="28"/>
          <w:szCs w:val="36"/>
          <w:highlight w:val="none"/>
          <w:lang w:val="en-US" w:eastAsia="zh-CN"/>
        </w:rPr>
        <w:t>。</w:t>
      </w:r>
      <w:bookmarkStart w:id="6" w:name="_GoBack"/>
      <w:bookmarkEnd w:id="6"/>
    </w:p>
    <w:p w14:paraId="6976A694">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项目地址：府谷县武家庄镇。</w:t>
      </w:r>
    </w:p>
    <w:p w14:paraId="78860B6A">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2DDE8CDB">
      <w:pPr>
        <w:numPr>
          <w:ilvl w:val="0"/>
          <w:numId w:val="0"/>
        </w:numPr>
        <w:spacing w:line="360" w:lineRule="auto"/>
        <w:ind w:left="0" w:leftChars="0" w:firstLine="560" w:firstLineChars="200"/>
        <w:rPr>
          <w:rFonts w:hint="eastAsia" w:ascii="宋体" w:hAnsi="宋体" w:cs="宋体"/>
          <w:b w:val="0"/>
          <w:bCs w:val="0"/>
          <w:color w:val="auto"/>
          <w:kern w:val="2"/>
          <w:sz w:val="28"/>
          <w:szCs w:val="36"/>
          <w:lang w:val="en-US" w:eastAsia="zh-CN" w:bidi="ar-SA"/>
        </w:rPr>
      </w:pPr>
      <w:r>
        <w:rPr>
          <w:rFonts w:hint="eastAsia" w:ascii="宋体" w:hAnsi="宋体" w:cs="宋体"/>
          <w:b w:val="0"/>
          <w:bCs w:val="0"/>
          <w:color w:val="auto"/>
          <w:kern w:val="2"/>
          <w:sz w:val="28"/>
          <w:szCs w:val="36"/>
          <w:lang w:val="en-US" w:eastAsia="zh-CN" w:bidi="ar-SA"/>
        </w:rPr>
        <w:t>新建500m3高位水池1座，配套变压器、管线、水泵;铺设滴灌管网 1120亩。</w:t>
      </w:r>
    </w:p>
    <w:p w14:paraId="7B1D02E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2C024FC1">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5023B4D5">
      <w:pPr>
        <w:rPr>
          <w:rFonts w:hint="eastAsia" w:ascii="宋体" w:hAnsi="宋体" w:eastAsia="宋体" w:cs="宋体"/>
          <w:sz w:val="52"/>
          <w:szCs w:val="52"/>
        </w:rPr>
      </w:pPr>
      <w:r>
        <w:rPr>
          <w:rFonts w:hint="eastAsia" w:ascii="宋体" w:hAnsi="宋体" w:eastAsia="宋体" w:cs="宋体"/>
          <w:sz w:val="52"/>
          <w:szCs w:val="52"/>
        </w:rPr>
        <w:br w:type="page"/>
      </w:r>
    </w:p>
    <w:p w14:paraId="0371C68D">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2025年武家庄行政村集体经济合作社流转土地滴灌项目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A1D37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EACDF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4559FCA0">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w:t>
      </w:r>
      <w:r>
        <w:rPr>
          <w:rFonts w:hint="eastAsia" w:ascii="宋体" w:hAnsi="宋体" w:eastAsia="宋体" w:cs="宋体"/>
          <w:snapToGrid w:val="0"/>
          <w:color w:val="auto"/>
          <w:kern w:val="0"/>
          <w:sz w:val="28"/>
          <w:szCs w:val="28"/>
          <w:shd w:val="clear"/>
        </w:rPr>
        <w:t>据《中华人民共和国政府采购法》、《中华人民共和国</w:t>
      </w:r>
      <w:r>
        <w:rPr>
          <w:rFonts w:hint="eastAsia" w:ascii="宋体" w:hAnsi="宋体" w:cs="宋体"/>
          <w:snapToGrid w:val="0"/>
          <w:color w:val="auto"/>
          <w:kern w:val="0"/>
          <w:sz w:val="28"/>
          <w:szCs w:val="28"/>
          <w:shd w:val="clear"/>
          <w:lang w:val="en-US" w:eastAsia="zh-CN"/>
        </w:rPr>
        <w:t>民法典</w:t>
      </w:r>
      <w:r>
        <w:rPr>
          <w:rFonts w:hint="eastAsia" w:ascii="宋体" w:hAnsi="宋体" w:eastAsia="宋体" w:cs="宋体"/>
          <w:snapToGrid w:val="0"/>
          <w:color w:val="auto"/>
          <w:kern w:val="0"/>
          <w:sz w:val="28"/>
          <w:szCs w:val="28"/>
          <w:shd w:val="clear"/>
        </w:rPr>
        <w:t>》</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2025年武家庄行政村集体经济合作社流转土地滴灌项目 </w:t>
      </w:r>
      <w:r>
        <w:rPr>
          <w:rFonts w:hint="eastAsia" w:ascii="宋体" w:hAnsi="宋体" w:eastAsia="宋体" w:cs="宋体"/>
          <w:snapToGrid w:val="0"/>
          <w:color w:val="auto"/>
          <w:kern w:val="0"/>
          <w:sz w:val="28"/>
          <w:szCs w:val="28"/>
        </w:rPr>
        <w:t>”承办达成合同如下：</w:t>
      </w:r>
    </w:p>
    <w:p w14:paraId="16BFE8C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D192D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1971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009B45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3C74D5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4D91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09DA2A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EF5F2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1D6E2C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59372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E1574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8D845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1BE4F9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213C9D5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6AF6B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9421330">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0D3EE78F">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甲方按照乙方完成的实际工程量进行决算，根据工程进度给予拨付工程款，待工程竣工验收合格后拨付至工程总价款的80%，审计完成后拨付总工程款的20%。</w:t>
      </w:r>
    </w:p>
    <w:p w14:paraId="04D92C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AFA7E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C923176">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E48B0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01E8EE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E5FBCE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w:t>
      </w:r>
      <w:r>
        <w:rPr>
          <w:rFonts w:hint="eastAsia" w:ascii="宋体" w:hAnsi="宋体" w:cs="宋体"/>
          <w:color w:val="auto"/>
          <w:sz w:val="28"/>
          <w:szCs w:val="28"/>
          <w:lang w:eastAsia="zh-CN"/>
        </w:rPr>
        <w:t>中华人民共和国民法典</w:t>
      </w:r>
      <w:r>
        <w:rPr>
          <w:rFonts w:hint="eastAsia" w:ascii="宋体" w:hAnsi="宋体" w:eastAsia="宋体" w:cs="宋体"/>
          <w:color w:val="auto"/>
          <w:sz w:val="28"/>
          <w:szCs w:val="28"/>
        </w:rPr>
        <w:t>》和其它有关法律、法规规定为准，无相关规定的，双方协商解决。</w:t>
      </w:r>
    </w:p>
    <w:p w14:paraId="7C5EAC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B348AD4">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2862813">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70178E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FD69C7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655BD38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1AC8C1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9988F6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A626C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EF896B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73237BE9">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44785F6B">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29A87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858928">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2D79E9C">
      <w:pPr>
        <w:spacing w:line="360" w:lineRule="auto"/>
        <w:ind w:firstLine="240" w:firstLineChars="100"/>
        <w:rPr>
          <w:rFonts w:hint="eastAsia" w:ascii="宋体" w:hAnsi="宋体" w:eastAsia="宋体" w:cs="宋体"/>
          <w:color w:val="auto"/>
          <w:sz w:val="24"/>
          <w:szCs w:val="24"/>
        </w:rPr>
      </w:pPr>
    </w:p>
    <w:p w14:paraId="3AF545E8">
      <w:pPr>
        <w:adjustRightInd w:val="0"/>
        <w:snapToGrid w:val="0"/>
        <w:spacing w:line="360" w:lineRule="auto"/>
        <w:ind w:firstLine="560" w:firstLineChars="200"/>
        <w:rPr>
          <w:rFonts w:hint="eastAsia" w:ascii="宋体" w:hAnsi="宋体" w:eastAsia="宋体" w:cs="宋体"/>
          <w:color w:val="auto"/>
          <w:sz w:val="28"/>
          <w:szCs w:val="28"/>
        </w:rPr>
      </w:pPr>
    </w:p>
    <w:p w14:paraId="27C38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21E554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66FD1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AF94711">
      <w:pPr>
        <w:pStyle w:val="2"/>
        <w:rPr>
          <w:rFonts w:hint="eastAsia"/>
        </w:rPr>
      </w:pPr>
    </w:p>
    <w:p w14:paraId="7E746C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E3A64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67F8D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00DDE1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0EFE1B4">
      <w:pPr>
        <w:spacing w:line="360" w:lineRule="auto"/>
        <w:ind w:firstLine="3360" w:firstLineChars="1400"/>
        <w:rPr>
          <w:rFonts w:hint="eastAsia" w:ascii="宋体" w:hAnsi="宋体" w:eastAsia="宋体" w:cs="宋体"/>
          <w:color w:val="auto"/>
          <w:sz w:val="24"/>
          <w:szCs w:val="24"/>
        </w:rPr>
      </w:pPr>
    </w:p>
    <w:p w14:paraId="27660C53">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0CBC7AB6">
      <w:pPr>
        <w:spacing w:line="360" w:lineRule="auto"/>
        <w:ind w:firstLine="3840" w:firstLineChars="1600"/>
        <w:rPr>
          <w:rFonts w:hint="eastAsia" w:ascii="宋体" w:hAnsi="宋体" w:eastAsia="宋体" w:cs="宋体"/>
          <w:color w:val="auto"/>
          <w:sz w:val="24"/>
          <w:szCs w:val="24"/>
        </w:rPr>
      </w:pPr>
    </w:p>
    <w:p w14:paraId="36F8FBFF">
      <w:pPr>
        <w:pStyle w:val="4"/>
        <w:rPr>
          <w:rFonts w:hint="eastAsia" w:ascii="宋体" w:hAnsi="宋体" w:eastAsia="宋体" w:cs="宋体"/>
          <w:color w:val="auto"/>
        </w:rPr>
      </w:pPr>
    </w:p>
    <w:p w14:paraId="3C598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A10E39">
      <w:pPr>
        <w:spacing w:line="360" w:lineRule="auto"/>
        <w:ind w:firstLine="560" w:firstLineChars="200"/>
        <w:rPr>
          <w:rFonts w:hint="eastAsia" w:ascii="宋体" w:hAnsi="宋体" w:eastAsia="宋体" w:cs="宋体"/>
          <w:color w:val="auto"/>
          <w:sz w:val="28"/>
          <w:szCs w:val="28"/>
        </w:rPr>
      </w:pPr>
    </w:p>
    <w:p w14:paraId="1B805B61">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B676EC">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1890E2D6">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14D54939">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24295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73C6C5AD">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府谷县武家庄镇人民政府</w:t>
      </w:r>
      <w:r>
        <w:rPr>
          <w:rFonts w:hint="eastAsia" w:ascii="宋体" w:hAnsi="宋体" w:eastAsia="宋体" w:cs="宋体"/>
          <w:sz w:val="28"/>
          <w:szCs w:val="28"/>
          <w:lang w:val="en-US" w:eastAsia="zh-CN"/>
        </w:rPr>
        <w:t xml:space="preserve"> </w:t>
      </w:r>
    </w:p>
    <w:p w14:paraId="055020D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14FDCF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0040DC8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ED30FD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822CD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0AE239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AE49A7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2B3F0CD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142F2E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74A84F5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400499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1908F0C3">
      <w:pPr>
        <w:shd w:val="clear"/>
        <w:spacing w:line="360" w:lineRule="auto"/>
        <w:ind w:firstLine="560" w:firstLineChars="200"/>
        <w:rPr>
          <w:rFonts w:hint="eastAsia" w:ascii="宋体" w:hAnsi="宋体" w:eastAsia="宋体" w:cs="宋体"/>
          <w:b/>
          <w:bCs/>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合同签订后支付合同金额预付款40%，甲方按照乙方完成的实际工程量进行决算，根据工程进度给予拨付总工程量的80%工程款，待工程竣工验收合格，审计完成后拨付剩余工程款。</w:t>
      </w:r>
    </w:p>
    <w:p w14:paraId="6A6A6355">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2A02F34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府谷县武家庄镇人民政府</w:t>
      </w:r>
    </w:p>
    <w:p w14:paraId="38A431C8">
      <w:pPr>
        <w:pStyle w:val="9"/>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陕西省榆林市府谷县武家庄镇武家庄村</w:t>
      </w:r>
    </w:p>
    <w:p w14:paraId="7DA23017">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3、项目联系人：张恒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18220621481</w:t>
      </w:r>
    </w:p>
    <w:p w14:paraId="63B53189">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7ABFDD5">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府谷县武家庄镇人民政府</w:t>
      </w:r>
    </w:p>
    <w:p w14:paraId="6AE1B545">
      <w:pPr>
        <w:tabs>
          <w:tab w:val="left" w:pos="756"/>
        </w:tabs>
        <w:jc w:val="right"/>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14</w:t>
      </w:r>
      <w:r>
        <w:rPr>
          <w:rFonts w:hint="eastAsia" w:ascii="宋体" w:hAnsi="宋体" w:eastAsia="宋体" w:cs="宋体"/>
          <w:kern w:val="2"/>
          <w:sz w:val="28"/>
          <w:szCs w:val="28"/>
          <w:lang w:val="en-US" w:eastAsia="zh-CN" w:bidi="ar-SA"/>
        </w:rPr>
        <w:t>日</w:t>
      </w:r>
    </w:p>
    <w:p w14:paraId="5D196BF7">
      <w:pPr>
        <w:rPr>
          <w:rFonts w:hint="eastAsia" w:ascii="宋体" w:hAnsi="宋体" w:eastAsia="宋体" w:cs="宋体"/>
        </w:rPr>
      </w:pPr>
    </w:p>
    <w:p w14:paraId="186BD661"/>
    <w:p w14:paraId="708FD003"/>
    <w:p w14:paraId="577859DC"/>
    <w:p w14:paraId="355253EB"/>
    <w:p w14:paraId="33CFF7FC"/>
    <w:p w14:paraId="22B44B0A"/>
    <w:p w14:paraId="00EFD5F0"/>
    <w:p w14:paraId="0B2E9365"/>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BjMTA2OGViZDUwMTlmNTYxZjIyM2U1Yzk5YmYifQ=="/>
  </w:docVars>
  <w:rsids>
    <w:rsidRoot w:val="488F75B9"/>
    <w:rsid w:val="022C0730"/>
    <w:rsid w:val="0361440A"/>
    <w:rsid w:val="041B6CAE"/>
    <w:rsid w:val="069A210C"/>
    <w:rsid w:val="08EE6740"/>
    <w:rsid w:val="090715AF"/>
    <w:rsid w:val="0ABF51EF"/>
    <w:rsid w:val="0AF67B2D"/>
    <w:rsid w:val="0B8213C1"/>
    <w:rsid w:val="0D18022F"/>
    <w:rsid w:val="11012F93"/>
    <w:rsid w:val="150177FB"/>
    <w:rsid w:val="15485429"/>
    <w:rsid w:val="164200CB"/>
    <w:rsid w:val="17B86896"/>
    <w:rsid w:val="1A89451A"/>
    <w:rsid w:val="202076CF"/>
    <w:rsid w:val="248D2E59"/>
    <w:rsid w:val="266C3D2B"/>
    <w:rsid w:val="27C82F79"/>
    <w:rsid w:val="29E654E5"/>
    <w:rsid w:val="2B2133D5"/>
    <w:rsid w:val="2B51698E"/>
    <w:rsid w:val="2D6B0AEA"/>
    <w:rsid w:val="2DB66F7C"/>
    <w:rsid w:val="2EF97A69"/>
    <w:rsid w:val="318D0CC9"/>
    <w:rsid w:val="36D13079"/>
    <w:rsid w:val="379320DC"/>
    <w:rsid w:val="38064FA4"/>
    <w:rsid w:val="3B295232"/>
    <w:rsid w:val="3C3D4431"/>
    <w:rsid w:val="3C544530"/>
    <w:rsid w:val="3C6127A9"/>
    <w:rsid w:val="3D436353"/>
    <w:rsid w:val="3D915310"/>
    <w:rsid w:val="3ED71449"/>
    <w:rsid w:val="3F4940F4"/>
    <w:rsid w:val="417E5BAB"/>
    <w:rsid w:val="43D877F5"/>
    <w:rsid w:val="43ED0DC6"/>
    <w:rsid w:val="46462EC9"/>
    <w:rsid w:val="46DE7929"/>
    <w:rsid w:val="488F75B9"/>
    <w:rsid w:val="48F30C2D"/>
    <w:rsid w:val="4CA3296A"/>
    <w:rsid w:val="4EC372F3"/>
    <w:rsid w:val="4FC450D1"/>
    <w:rsid w:val="50083210"/>
    <w:rsid w:val="528B0128"/>
    <w:rsid w:val="56A96DCF"/>
    <w:rsid w:val="57C06AC6"/>
    <w:rsid w:val="57F95B34"/>
    <w:rsid w:val="581277D2"/>
    <w:rsid w:val="59396B30"/>
    <w:rsid w:val="5A146C55"/>
    <w:rsid w:val="5ABA5A4E"/>
    <w:rsid w:val="5B8B2F47"/>
    <w:rsid w:val="5C761E49"/>
    <w:rsid w:val="5E06224B"/>
    <w:rsid w:val="5E6C7060"/>
    <w:rsid w:val="5E8A398A"/>
    <w:rsid w:val="60970262"/>
    <w:rsid w:val="62B47227"/>
    <w:rsid w:val="668F2364"/>
    <w:rsid w:val="67220C03"/>
    <w:rsid w:val="679413D5"/>
    <w:rsid w:val="67D87514"/>
    <w:rsid w:val="68F6059A"/>
    <w:rsid w:val="6A9E4A45"/>
    <w:rsid w:val="6AD761A9"/>
    <w:rsid w:val="6C692E30"/>
    <w:rsid w:val="6D6B70CC"/>
    <w:rsid w:val="704C6CF1"/>
    <w:rsid w:val="724E4FA2"/>
    <w:rsid w:val="72D1172F"/>
    <w:rsid w:val="74B44E65"/>
    <w:rsid w:val="7521074C"/>
    <w:rsid w:val="75BC0475"/>
    <w:rsid w:val="79EE5B51"/>
    <w:rsid w:val="7A910122"/>
    <w:rsid w:val="7BD83B2F"/>
    <w:rsid w:val="7C0B7A60"/>
    <w:rsid w:val="7CA734C9"/>
    <w:rsid w:val="7DC0487A"/>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1893</Words>
  <Characters>1963</Characters>
  <Lines>0</Lines>
  <Paragraphs>0</Paragraphs>
  <TotalTime>18</TotalTime>
  <ScaleCrop>false</ScaleCrop>
  <LinksUpToDate>false</LinksUpToDate>
  <CharactersWithSpaces>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从何说起</cp:lastModifiedBy>
  <dcterms:modified xsi:type="dcterms:W3CDTF">2025-07-14T02:34:42Z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AD6F640E41E443A4824EC77334B8E022_13</vt:lpwstr>
  </property>
  <property fmtid="{D5CDD505-2E9C-101B-9397-08002B2CF9AE}" pid="4" name="KSOTemplateDocerSaveRecord">
    <vt:lpwstr>eyJoZGlkIjoiYjc5MDY2YmNmYThjMmU5ZTllNThmOTA5ZWMzMjRkMmQiLCJ1c2VySWQiOiIzNDg4MTYyNzAifQ==</vt:lpwstr>
  </property>
</Properties>
</file>