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1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/>
        <w:jc w:val="center"/>
        <w:rPr>
          <w:rFonts w:hint="eastAsia" w:ascii="仿宋_GB2312" w:hAnsi="微软雅黑" w:eastAsia="仿宋_GB2312" w:cs="仿宋_GB2312"/>
          <w:b/>
          <w:bCs w:val="0"/>
          <w:color w:val="3D4B64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36"/>
          <w:szCs w:val="36"/>
          <w:shd w:val="clear" w:fill="FFFFFF"/>
          <w:lang w:eastAsia="zh-CN"/>
        </w:rPr>
        <w:t>陇县西大街小学校园监控采购安装项目</w:t>
      </w:r>
    </w:p>
    <w:p w14:paraId="4F6D0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exact"/>
        <w:ind w:left="0" w:right="0"/>
        <w:jc w:val="center"/>
        <w:rPr>
          <w:b/>
          <w:bCs w:val="0"/>
        </w:rPr>
      </w:pPr>
      <w:r>
        <w:rPr>
          <w:rFonts w:ascii="仿宋_GB2312" w:hAnsi="微软雅黑" w:eastAsia="仿宋_GB2312" w:cs="仿宋_GB2312"/>
          <w:b/>
          <w:bCs w:val="0"/>
          <w:color w:val="3D4B64"/>
          <w:sz w:val="36"/>
          <w:szCs w:val="36"/>
          <w:shd w:val="clear" w:fill="FFFFFF"/>
        </w:rPr>
        <w:t>中标（成交）结果公告</w:t>
      </w:r>
    </w:p>
    <w:p w14:paraId="627BE7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  <w:rPr>
          <w:rFonts w:hint="default" w:eastAsia="仿宋_GB2312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一、项目编号：SXBCR-2025-0</w:t>
      </w: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  <w:lang w:val="en-US" w:eastAsia="zh-CN"/>
        </w:rPr>
        <w:t>628</w:t>
      </w:r>
    </w:p>
    <w:p w14:paraId="0BFFB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二、项目名称：</w:t>
      </w: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  <w:lang w:eastAsia="zh-CN"/>
        </w:rPr>
        <w:t>陇县西大街小学校园监控采购安装项目</w:t>
      </w:r>
    </w:p>
    <w:p w14:paraId="48EC1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三、采购结果</w:t>
      </w:r>
    </w:p>
    <w:p w14:paraId="585C1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采购包1: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180"/>
        <w:gridCol w:w="1589"/>
        <w:gridCol w:w="1589"/>
      </w:tblGrid>
      <w:tr w14:paraId="6A63C6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FDE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供应商名称</w:t>
            </w:r>
          </w:p>
        </w:tc>
        <w:tc>
          <w:tcPr>
            <w:tcW w:w="3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0CE5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供应商地址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B60E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中标（成交）金额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7D33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评审总得分</w:t>
            </w:r>
          </w:p>
        </w:tc>
      </w:tr>
      <w:tr w14:paraId="19A515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EC6C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中国移动通信集团陕西有限公司宝鸡分公司</w:t>
            </w:r>
          </w:p>
        </w:tc>
        <w:tc>
          <w:tcPr>
            <w:tcW w:w="31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7575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陕西省宝鸡渭滨区宝鸡市均利广场金融大道南段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EDE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688000.00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CCF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91.28</w:t>
            </w:r>
          </w:p>
        </w:tc>
      </w:tr>
    </w:tbl>
    <w:p w14:paraId="20AEA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四、主要标的信息</w:t>
      </w:r>
    </w:p>
    <w:p w14:paraId="039E7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合同包1(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陇县西大街小学校园监控采购安装项目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):</w:t>
      </w:r>
    </w:p>
    <w:p w14:paraId="7A83C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工程类（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lang w:eastAsia="zh-CN"/>
        </w:rPr>
        <w:t>中国移动通信集团陕西有限公司宝鸡分公司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49"/>
        <w:gridCol w:w="850"/>
        <w:gridCol w:w="2553"/>
        <w:gridCol w:w="604"/>
        <w:gridCol w:w="1000"/>
        <w:gridCol w:w="706"/>
        <w:gridCol w:w="1072"/>
      </w:tblGrid>
      <w:tr w14:paraId="77112B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0C8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品目号</w:t>
            </w:r>
          </w:p>
        </w:tc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5EF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品目名称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2936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采购标的</w:t>
            </w:r>
          </w:p>
        </w:tc>
        <w:tc>
          <w:tcPr>
            <w:tcW w:w="2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1D74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施工范围</w:t>
            </w:r>
          </w:p>
        </w:tc>
        <w:tc>
          <w:tcPr>
            <w:tcW w:w="6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708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施工工期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C37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项目经理</w:t>
            </w: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DB0B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执业证书信息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DC1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金额(元)</w:t>
            </w:r>
          </w:p>
        </w:tc>
      </w:tr>
      <w:tr w14:paraId="0E1B82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8C9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1</w:t>
            </w:r>
          </w:p>
        </w:tc>
        <w:tc>
          <w:tcPr>
            <w:tcW w:w="10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5A5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校园监控采购安装工程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C1C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校园</w:t>
            </w:r>
          </w:p>
          <w:p w14:paraId="7ECCD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监控</w:t>
            </w:r>
          </w:p>
        </w:tc>
        <w:tc>
          <w:tcPr>
            <w:tcW w:w="25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5FAE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eastAsia="zh-CN"/>
              </w:rPr>
              <w:t>监控；品牌：大华；智能行为分析主机（DH-IVSS716-S1）；边缘分析主机（DH-IVSS716-S1）；防欺凌接警主机（DH-VTS5A40B）；教育综合安防管理平台（DH-ICC-U8000-PRO）；智慧体育一体机（WJT-J-PT-KIT@ALL-7P）</w:t>
            </w:r>
          </w:p>
          <w:p w14:paraId="35EA8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</w:pPr>
          </w:p>
        </w:tc>
        <w:tc>
          <w:tcPr>
            <w:tcW w:w="6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9394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40</w:t>
            </w: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0CB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高云芳</w:t>
            </w: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C29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7733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688000.00</w:t>
            </w:r>
          </w:p>
        </w:tc>
      </w:tr>
    </w:tbl>
    <w:p w14:paraId="20FCF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五、评审专家（单一来源采购人员）名单：</w:t>
      </w:r>
    </w:p>
    <w:p w14:paraId="26B8FE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陈俊文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（采购人代表）、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何江、韩满祥</w:t>
      </w:r>
    </w:p>
    <w:p w14:paraId="73916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六、代理服务收费标准及金额：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07"/>
        <w:gridCol w:w="2907"/>
        <w:gridCol w:w="1246"/>
      </w:tblGrid>
      <w:tr w14:paraId="71727B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415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代理服务收费标准及金额</w:t>
            </w:r>
          </w:p>
        </w:tc>
        <w:tc>
          <w:tcPr>
            <w:tcW w:w="41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9E83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按照《国家计委关于印发招标代理服务费管理暂行办法的通知》（计价格【2002】1980号）文件及国家发展委下发的《关于降低部分建设项目收费标准规范收费行为等有关问题的通知》[2011]534号文件规定的取费。</w:t>
            </w:r>
          </w:p>
        </w:tc>
      </w:tr>
      <w:tr w14:paraId="46B424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7D6F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合同包号</w:t>
            </w:r>
          </w:p>
        </w:tc>
        <w:tc>
          <w:tcPr>
            <w:tcW w:w="2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1EA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合同包名称</w:t>
            </w:r>
          </w:p>
        </w:tc>
        <w:tc>
          <w:tcPr>
            <w:tcW w:w="2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AE69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代理服务费金额（万元）</w:t>
            </w:r>
          </w:p>
        </w:tc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C3DF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收取对象</w:t>
            </w:r>
          </w:p>
        </w:tc>
      </w:tr>
      <w:tr w14:paraId="651883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940E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1</w:t>
            </w:r>
          </w:p>
        </w:tc>
        <w:tc>
          <w:tcPr>
            <w:tcW w:w="2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DAD6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shd w:val="clear" w:fill="FFFFFF"/>
                <w:lang w:eastAsia="zh-CN"/>
              </w:rPr>
              <w:t>陇县西大街小学校园监控采购安装项目</w:t>
            </w:r>
          </w:p>
        </w:tc>
        <w:tc>
          <w:tcPr>
            <w:tcW w:w="29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EF2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  <w:lang w:val="en-US" w:eastAsia="zh-CN"/>
              </w:rPr>
              <w:t>0.688</w:t>
            </w:r>
          </w:p>
        </w:tc>
        <w:tc>
          <w:tcPr>
            <w:tcW w:w="1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DFAD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仿宋_GB2312" w:hAnsi="微软雅黑" w:eastAsia="仿宋_GB2312" w:cs="仿宋_GB2312"/>
                <w:color w:val="3D4B64"/>
                <w:sz w:val="19"/>
                <w:szCs w:val="19"/>
              </w:rPr>
              <w:t>中标(成交)供应商</w:t>
            </w:r>
          </w:p>
        </w:tc>
      </w:tr>
    </w:tbl>
    <w:p w14:paraId="4CF157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七、公告期限</w:t>
      </w:r>
    </w:p>
    <w:p w14:paraId="2E8886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自本公告发布之日起1个工作日。</w:t>
      </w:r>
    </w:p>
    <w:p w14:paraId="141FD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八、其他补充事宜</w:t>
      </w:r>
    </w:p>
    <w:p w14:paraId="6D5545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/</w:t>
      </w:r>
    </w:p>
    <w:p w14:paraId="3DB330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3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24"/>
          <w:szCs w:val="24"/>
          <w:shd w:val="clear" w:fill="FFFFFF"/>
        </w:rPr>
        <w:t>九、凡对本次公告内容提出询问，请按以下方式联系。</w:t>
      </w:r>
    </w:p>
    <w:p w14:paraId="65FB1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5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15"/>
          <w:szCs w:val="15"/>
          <w:shd w:val="clear" w:fill="FFFFFF"/>
        </w:rPr>
        <w:t>1.采购人信息</w:t>
      </w:r>
    </w:p>
    <w:p w14:paraId="7F70C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名称：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陇县西大街小学</w:t>
      </w:r>
    </w:p>
    <w:p w14:paraId="7B52C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rPr>
          <w:rFonts w:hint="default" w:eastAsia="仿宋_GB231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地址：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宝鸡市陇县西大街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val="en-US" w:eastAsia="zh-CN"/>
        </w:rPr>
        <w:t>4号</w:t>
      </w:r>
    </w:p>
    <w:p w14:paraId="61354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rPr>
          <w:rFonts w:hint="default" w:eastAsia="仿宋_GB231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联系方式：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val="en-US" w:eastAsia="zh-CN"/>
        </w:rPr>
        <w:t>0917-46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val="en-US" w:eastAsia="zh-CN"/>
        </w:rPr>
        <w:t>01622</w:t>
      </w:r>
    </w:p>
    <w:p w14:paraId="618AB7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5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15"/>
          <w:szCs w:val="15"/>
          <w:shd w:val="clear" w:fill="FFFFFF"/>
        </w:rPr>
        <w:t>2.采购代理机构信息</w:t>
      </w:r>
    </w:p>
    <w:p w14:paraId="41D07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名称：陕西博存睿工程项目咨询有限公司</w:t>
      </w:r>
    </w:p>
    <w:p w14:paraId="32023D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地址：陕西省宝鸡市金台区大庆路113号凯旋城铭座5幢1510室</w:t>
      </w:r>
    </w:p>
    <w:p w14:paraId="0E506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联系方式：0917-3907560</w:t>
      </w:r>
    </w:p>
    <w:p w14:paraId="07AB8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outlineLvl w:val="5"/>
      </w:pPr>
      <w:r>
        <w:rPr>
          <w:rFonts w:hint="eastAsia" w:ascii="仿宋_GB2312" w:hAnsi="微软雅黑" w:eastAsia="仿宋_GB2312" w:cs="仿宋_GB2312"/>
          <w:b/>
          <w:bCs w:val="0"/>
          <w:color w:val="3D4B64"/>
          <w:sz w:val="15"/>
          <w:szCs w:val="15"/>
          <w:shd w:val="clear" w:fill="FFFFFF"/>
        </w:rPr>
        <w:t>3.项目联系方式</w:t>
      </w:r>
    </w:p>
    <w:p w14:paraId="05F431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项目联系人：王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eastAsia="zh-CN"/>
        </w:rPr>
        <w:t>念婷</w:t>
      </w:r>
    </w:p>
    <w:p w14:paraId="540B1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电话：0917-3907560</w:t>
      </w:r>
    </w:p>
    <w:p w14:paraId="5DB41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right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陕西博存睿工程项目咨询有限公司</w:t>
      </w:r>
    </w:p>
    <w:p w14:paraId="773C7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right"/>
      </w:pP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2025年0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color w:val="3D4B64"/>
          <w:sz w:val="19"/>
          <w:szCs w:val="19"/>
          <w:shd w:val="clear" w:fill="FFFFFF"/>
        </w:rPr>
        <w:t>日</w:t>
      </w:r>
      <w:r>
        <w:rPr>
          <w:rFonts w:hint="eastAsia" w:ascii="宋体" w:hAnsi="宋体" w:eastAsia="宋体" w:cs="宋体"/>
          <w:color w:val="3D4B64"/>
          <w:sz w:val="19"/>
          <w:szCs w:val="19"/>
          <w:shd w:val="clear" w:fill="FFFFFF"/>
        </w:rPr>
        <w:br w:type="textWrapping"/>
      </w:r>
    </w:p>
    <w:p w14:paraId="6D82A4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</w:pPr>
      <w:r>
        <w:rPr>
          <w:rFonts w:hint="eastAsia" w:ascii="宋体" w:hAnsi="宋体" w:eastAsia="宋体" w:cs="宋体"/>
          <w:color w:val="3D4B64"/>
          <w:sz w:val="19"/>
          <w:szCs w:val="19"/>
          <w:shd w:val="clear" w:fill="FFFFFF"/>
        </w:rPr>
        <w:t> </w:t>
      </w:r>
    </w:p>
    <w:p w14:paraId="15FBBF92"/>
    <w:sectPr>
      <w:pgSz w:w="11905" w:h="16838"/>
      <w:pgMar w:top="1440" w:right="1803" w:bottom="1440" w:left="1803" w:header="1134" w:footer="1134" w:gutter="0"/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7758"/>
    <w:rsid w:val="06FD33AD"/>
    <w:rsid w:val="085503A3"/>
    <w:rsid w:val="08F875BE"/>
    <w:rsid w:val="0AAF0151"/>
    <w:rsid w:val="0F5A68DD"/>
    <w:rsid w:val="122E084E"/>
    <w:rsid w:val="12865C3B"/>
    <w:rsid w:val="14E31122"/>
    <w:rsid w:val="171B1048"/>
    <w:rsid w:val="1B825CDA"/>
    <w:rsid w:val="23531B69"/>
    <w:rsid w:val="2976210D"/>
    <w:rsid w:val="2A693A20"/>
    <w:rsid w:val="2E7A444E"/>
    <w:rsid w:val="350031D3"/>
    <w:rsid w:val="3D2A703F"/>
    <w:rsid w:val="40982424"/>
    <w:rsid w:val="49C425C9"/>
    <w:rsid w:val="4AEB2504"/>
    <w:rsid w:val="4E6C6FDA"/>
    <w:rsid w:val="50AA076B"/>
    <w:rsid w:val="53E86427"/>
    <w:rsid w:val="54AE00FE"/>
    <w:rsid w:val="57D367F9"/>
    <w:rsid w:val="6F0F06CF"/>
    <w:rsid w:val="6F735928"/>
    <w:rsid w:val="7B432D58"/>
    <w:rsid w:val="7C482A62"/>
    <w:rsid w:val="7D3B25C7"/>
    <w:rsid w:val="7DD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rFonts w:ascii="ActionIcon ! important" w:hAnsi="ActionIcon ! important" w:eastAsia="ActionIcon ! important" w:cs="ActionIcon ! important"/>
      <w:b/>
      <w:bCs/>
      <w:color w:val="3D4B62"/>
      <w:sz w:val="24"/>
      <w:szCs w:val="24"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764</Characters>
  <Lines>0</Lines>
  <Paragraphs>0</Paragraphs>
  <TotalTime>0</TotalTime>
  <ScaleCrop>false</ScaleCrop>
  <LinksUpToDate>false</LinksUpToDate>
  <CharactersWithSpaces>765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2025-06-27T01:06:00Z</dcterms:created>
  <dc:creator>Administrator</dc:creator>
  <cp:lastModifiedBy>大河哥</cp:lastModifiedBy>
  <dcterms:modified xsi:type="dcterms:W3CDTF">2025-07-24T08:05:48Z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FA46B6BC43824BA6BE3259F0012A1C53_13</vt:lpwstr>
  </property>
  <property fmtid="{D5CDD505-2E9C-101B-9397-08002B2CF9AE}" pid="4" name="KSOTemplateDocerSaveRecord">
    <vt:lpwstr>eyJoZGlkIjoiMDk1MjJiYjllZTRmNThhZWVjZDk4MGZjNzBhNWQyN2IiLCJ1c2VySWQiOiIzODEwMjc3OTYifQ==</vt:lpwstr>
  </property>
</Properties>
</file>