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EDAA1">
      <w:pPr>
        <w:pStyle w:val="4"/>
        <w:jc w:val="center"/>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采购内容</w:t>
      </w:r>
    </w:p>
    <w:p w14:paraId="48ED341F">
      <w:pPr>
        <w:pStyle w:val="4"/>
        <w:jc w:val="both"/>
        <w:rPr>
          <w:rFonts w:hint="eastAsia" w:ascii="仿宋" w:hAnsi="仿宋" w:eastAsia="仿宋" w:cs="仿宋"/>
          <w:sz w:val="20"/>
          <w:szCs w:val="20"/>
        </w:rPr>
      </w:pPr>
      <w:r>
        <w:rPr>
          <w:rFonts w:hint="eastAsia" w:ascii="仿宋" w:hAnsi="仿宋" w:eastAsia="仿宋" w:cs="仿宋"/>
          <w:b/>
          <w:sz w:val="20"/>
          <w:szCs w:val="20"/>
        </w:rPr>
        <w:t>一、项目技术、服务</w:t>
      </w:r>
    </w:p>
    <w:p w14:paraId="7F2B1300">
      <w:pPr>
        <w:pStyle w:val="4"/>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b w:val="0"/>
          <w:bCs/>
          <w:sz w:val="20"/>
          <w:szCs w:val="20"/>
        </w:rPr>
      </w:pPr>
      <w:r>
        <w:rPr>
          <w:rFonts w:hint="eastAsia" w:ascii="仿宋" w:hAnsi="仿宋" w:eastAsia="仿宋" w:cs="仿宋"/>
          <w:b/>
          <w:sz w:val="20"/>
          <w:szCs w:val="20"/>
          <w:highlight w:val="none"/>
          <w:lang w:val="en-US" w:eastAsia="zh-CN"/>
        </w:rPr>
        <w:t>（一）项目名称：</w:t>
      </w:r>
      <w:r>
        <w:rPr>
          <w:rFonts w:hint="eastAsia" w:ascii="仿宋" w:hAnsi="仿宋" w:eastAsia="仿宋" w:cs="仿宋"/>
          <w:b w:val="0"/>
          <w:bCs/>
          <w:sz w:val="20"/>
          <w:szCs w:val="20"/>
          <w:lang w:eastAsia="zh-CN"/>
        </w:rPr>
        <w:t>耕地保护技术咨询及监督服务</w:t>
      </w:r>
      <w:r>
        <w:rPr>
          <w:rFonts w:hint="eastAsia" w:ascii="仿宋" w:hAnsi="仿宋" w:eastAsia="仿宋" w:cs="仿宋"/>
          <w:b w:val="0"/>
          <w:bCs/>
          <w:sz w:val="20"/>
          <w:szCs w:val="20"/>
        </w:rPr>
        <w:t>。</w:t>
      </w:r>
    </w:p>
    <w:p w14:paraId="49A2F2A2">
      <w:pPr>
        <w:pStyle w:val="4"/>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b w:val="0"/>
          <w:bCs/>
          <w:sz w:val="20"/>
          <w:szCs w:val="20"/>
          <w:lang w:val="en-US" w:eastAsia="zh-CN"/>
        </w:rPr>
      </w:pPr>
      <w:r>
        <w:rPr>
          <w:rFonts w:hint="eastAsia" w:ascii="仿宋" w:hAnsi="仿宋" w:eastAsia="仿宋" w:cs="仿宋"/>
          <w:b/>
          <w:sz w:val="20"/>
          <w:szCs w:val="20"/>
          <w:highlight w:val="none"/>
          <w:lang w:val="en-US" w:eastAsia="zh-CN"/>
        </w:rPr>
        <w:t>（二）项目概况：</w:t>
      </w:r>
      <w:r>
        <w:rPr>
          <w:rFonts w:hint="eastAsia" w:ascii="仿宋" w:hAnsi="仿宋" w:eastAsia="仿宋" w:cs="仿宋"/>
          <w:b w:val="0"/>
          <w:bCs/>
          <w:sz w:val="20"/>
          <w:szCs w:val="20"/>
          <w:lang w:eastAsia="zh-CN"/>
        </w:rPr>
        <w:t>开展耕地和永久基本农田划定成果核实处置、</w:t>
      </w:r>
      <w:r>
        <w:rPr>
          <w:rFonts w:hint="eastAsia" w:ascii="仿宋" w:hAnsi="仿宋" w:eastAsia="仿宋" w:cs="仿宋"/>
          <w:b w:val="0"/>
          <w:bCs/>
          <w:sz w:val="20"/>
          <w:szCs w:val="20"/>
          <w:lang w:val="en-US" w:eastAsia="zh-CN"/>
        </w:rPr>
        <w:t>年度耕地“进出平衡”总体方案编制、耕地保护田长制和耕地卫片监督服务</w:t>
      </w:r>
      <w:r>
        <w:rPr>
          <w:rFonts w:hint="eastAsia" w:ascii="仿宋" w:hAnsi="仿宋" w:eastAsia="仿宋" w:cs="仿宋"/>
          <w:b w:val="0"/>
          <w:bCs/>
          <w:sz w:val="20"/>
          <w:szCs w:val="20"/>
          <w:lang w:eastAsia="zh-CN"/>
        </w:rPr>
        <w:t>等相关工作</w:t>
      </w:r>
      <w:r>
        <w:rPr>
          <w:rFonts w:hint="eastAsia" w:ascii="仿宋" w:hAnsi="仿宋" w:eastAsia="仿宋" w:cs="仿宋"/>
          <w:b w:val="0"/>
          <w:bCs/>
          <w:sz w:val="20"/>
          <w:szCs w:val="20"/>
          <w:lang w:val="en-US" w:eastAsia="zh-CN"/>
        </w:rPr>
        <w:t>。</w:t>
      </w:r>
    </w:p>
    <w:p w14:paraId="2641F0A7">
      <w:pPr>
        <w:pStyle w:val="4"/>
        <w:jc w:val="both"/>
        <w:rPr>
          <w:rFonts w:hint="eastAsia" w:ascii="仿宋" w:hAnsi="仿宋" w:eastAsia="仿宋" w:cs="仿宋"/>
          <w:b/>
          <w:sz w:val="20"/>
          <w:szCs w:val="20"/>
          <w:highlight w:val="none"/>
          <w:lang w:val="en-US" w:eastAsia="zh-CN"/>
        </w:rPr>
      </w:pPr>
      <w:r>
        <w:rPr>
          <w:rFonts w:hint="eastAsia" w:ascii="仿宋" w:hAnsi="仿宋" w:eastAsia="仿宋" w:cs="仿宋"/>
          <w:b/>
          <w:sz w:val="20"/>
          <w:szCs w:val="20"/>
          <w:highlight w:val="none"/>
          <w:lang w:val="en-US" w:eastAsia="zh-CN"/>
        </w:rPr>
        <w:t>（三）服务内容</w:t>
      </w:r>
    </w:p>
    <w:p w14:paraId="57C77E13">
      <w:pPr>
        <w:pStyle w:val="4"/>
        <w:keepNext w:val="0"/>
        <w:keepLines w:val="0"/>
        <w:pageBreakBefore w:val="0"/>
        <w:widowControl/>
        <w:kinsoku/>
        <w:wordWrap/>
        <w:overflowPunct/>
        <w:topLinePunct w:val="0"/>
        <w:autoSpaceDE/>
        <w:autoSpaceDN/>
        <w:bidi w:val="0"/>
        <w:adjustRightInd/>
        <w:snapToGrid/>
        <w:ind w:firstLine="400" w:firstLineChars="200"/>
        <w:jc w:val="both"/>
        <w:textAlignment w:val="auto"/>
        <w:rPr>
          <w:rFonts w:hint="eastAsia" w:ascii="仿宋" w:hAnsi="仿宋" w:eastAsia="仿宋" w:cs="仿宋"/>
          <w:b w:val="0"/>
          <w:bCs/>
          <w:sz w:val="20"/>
          <w:szCs w:val="20"/>
          <w:lang w:val="zh-TW" w:eastAsia="zh-TW"/>
        </w:rPr>
      </w:pPr>
      <w:r>
        <w:rPr>
          <w:rFonts w:hint="eastAsia" w:ascii="仿宋" w:hAnsi="仿宋" w:eastAsia="仿宋" w:cs="仿宋"/>
          <w:b w:val="0"/>
          <w:bCs/>
          <w:sz w:val="20"/>
          <w:szCs w:val="20"/>
          <w:lang w:val="zh-TW" w:eastAsia="zh-TW"/>
        </w:rPr>
        <w:t>（1）工作</w:t>
      </w:r>
      <w:r>
        <w:rPr>
          <w:rFonts w:hint="eastAsia" w:ascii="仿宋" w:hAnsi="仿宋" w:eastAsia="仿宋" w:cs="仿宋"/>
          <w:b w:val="0"/>
          <w:bCs/>
          <w:sz w:val="20"/>
          <w:szCs w:val="20"/>
          <w:lang w:val="en-US" w:eastAsia="zh-CN"/>
        </w:rPr>
        <w:t>区域</w:t>
      </w:r>
      <w:r>
        <w:rPr>
          <w:rFonts w:hint="eastAsia" w:ascii="仿宋" w:hAnsi="仿宋" w:eastAsia="仿宋" w:cs="仿宋"/>
          <w:b w:val="0"/>
          <w:bCs/>
          <w:sz w:val="20"/>
          <w:szCs w:val="20"/>
          <w:lang w:val="zh-TW" w:eastAsia="zh-TW"/>
        </w:rPr>
        <w:t>：</w:t>
      </w:r>
      <w:r>
        <w:rPr>
          <w:rFonts w:hint="eastAsia" w:ascii="仿宋" w:hAnsi="仿宋" w:eastAsia="仿宋" w:cs="仿宋"/>
          <w:b w:val="0"/>
          <w:bCs/>
          <w:sz w:val="20"/>
          <w:szCs w:val="20"/>
          <w:lang w:val="en-US" w:eastAsia="zh-CN"/>
        </w:rPr>
        <w:t>西安浐灞国际港（北片区）</w:t>
      </w:r>
      <w:r>
        <w:rPr>
          <w:rFonts w:hint="eastAsia" w:ascii="仿宋" w:hAnsi="仿宋" w:eastAsia="仿宋" w:cs="仿宋"/>
          <w:b w:val="0"/>
          <w:bCs/>
          <w:sz w:val="20"/>
          <w:szCs w:val="20"/>
          <w:lang w:val="zh-TW" w:eastAsia="zh-TW"/>
        </w:rPr>
        <w:t xml:space="preserve">。 </w:t>
      </w:r>
    </w:p>
    <w:p w14:paraId="46F493C3">
      <w:pPr>
        <w:pStyle w:val="4"/>
        <w:keepNext w:val="0"/>
        <w:keepLines w:val="0"/>
        <w:pageBreakBefore w:val="0"/>
        <w:widowControl/>
        <w:kinsoku/>
        <w:wordWrap/>
        <w:overflowPunct/>
        <w:topLinePunct w:val="0"/>
        <w:autoSpaceDE/>
        <w:autoSpaceDN/>
        <w:bidi w:val="0"/>
        <w:adjustRightInd/>
        <w:snapToGrid/>
        <w:ind w:firstLine="400" w:firstLineChars="200"/>
        <w:jc w:val="both"/>
        <w:textAlignment w:val="auto"/>
        <w:rPr>
          <w:rFonts w:hint="default" w:ascii="仿宋" w:hAnsi="仿宋" w:eastAsia="仿宋" w:cs="仿宋"/>
          <w:b w:val="0"/>
          <w:bCs/>
          <w:sz w:val="20"/>
          <w:szCs w:val="20"/>
          <w:lang w:val="en-US" w:eastAsia="zh-CN"/>
        </w:rPr>
      </w:pPr>
      <w:r>
        <w:rPr>
          <w:rFonts w:hint="eastAsia" w:ascii="仿宋" w:hAnsi="仿宋" w:eastAsia="仿宋" w:cs="仿宋"/>
          <w:b w:val="0"/>
          <w:bCs/>
          <w:sz w:val="20"/>
          <w:szCs w:val="20"/>
          <w:lang w:val="zh-TW" w:eastAsia="zh-TW"/>
        </w:rPr>
        <w:t>（2）工作内容：</w:t>
      </w:r>
      <w:r>
        <w:rPr>
          <w:rFonts w:hint="eastAsia" w:ascii="仿宋" w:hAnsi="仿宋" w:eastAsia="仿宋" w:cs="仿宋"/>
          <w:b w:val="0"/>
          <w:bCs/>
          <w:sz w:val="20"/>
          <w:szCs w:val="20"/>
          <w:lang w:val="en-US" w:eastAsia="zh-CN"/>
        </w:rPr>
        <w:t>西安浐灞国际港耕地保护工作技术服务项目主要包括耕地和永久基本农田划定成果核实处置、年度耕地“进出平衡”</w:t>
      </w:r>
      <w:r>
        <w:rPr>
          <w:rFonts w:hint="default" w:ascii="仿宋" w:hAnsi="仿宋" w:eastAsia="仿宋" w:cs="仿宋"/>
          <w:b w:val="0"/>
          <w:bCs/>
          <w:sz w:val="20"/>
          <w:szCs w:val="20"/>
          <w:lang w:val="en-US" w:eastAsia="zh-CN"/>
        </w:rPr>
        <w:t>总体方案编制</w:t>
      </w:r>
      <w:r>
        <w:rPr>
          <w:rFonts w:hint="eastAsia" w:ascii="仿宋" w:hAnsi="仿宋" w:eastAsia="仿宋" w:cs="仿宋"/>
          <w:b w:val="0"/>
          <w:bCs/>
          <w:sz w:val="20"/>
          <w:szCs w:val="20"/>
          <w:lang w:val="en-US" w:eastAsia="zh-CN"/>
        </w:rPr>
        <w:t>、</w:t>
      </w:r>
      <w:r>
        <w:rPr>
          <w:rFonts w:hint="default" w:ascii="仿宋" w:hAnsi="仿宋" w:eastAsia="仿宋" w:cs="仿宋"/>
          <w:b w:val="0"/>
          <w:bCs/>
          <w:sz w:val="20"/>
          <w:szCs w:val="20"/>
          <w:lang w:val="en-US" w:eastAsia="zh-CN"/>
        </w:rPr>
        <w:t>耕地保护田长制和耕地卫片监督服务</w:t>
      </w:r>
      <w:r>
        <w:rPr>
          <w:rFonts w:hint="eastAsia" w:ascii="仿宋" w:hAnsi="仿宋" w:eastAsia="仿宋" w:cs="仿宋"/>
          <w:b w:val="0"/>
          <w:bCs/>
          <w:sz w:val="20"/>
          <w:szCs w:val="20"/>
          <w:lang w:val="en-US" w:eastAsia="zh-CN"/>
        </w:rPr>
        <w:t>等相关工作，主要内容如下：</w:t>
      </w:r>
    </w:p>
    <w:p w14:paraId="41634D05">
      <w:pPr>
        <w:pStyle w:val="4"/>
        <w:keepNext w:val="0"/>
        <w:keepLines w:val="0"/>
        <w:pageBreakBefore w:val="0"/>
        <w:widowControl/>
        <w:kinsoku/>
        <w:wordWrap/>
        <w:overflowPunct/>
        <w:topLinePunct w:val="0"/>
        <w:autoSpaceDE/>
        <w:autoSpaceDN/>
        <w:bidi w:val="0"/>
        <w:adjustRightInd/>
        <w:snapToGrid/>
        <w:ind w:firstLine="400" w:firstLineChars="200"/>
        <w:jc w:val="both"/>
        <w:textAlignment w:val="auto"/>
        <w:rPr>
          <w:rFonts w:hint="eastAsia" w:ascii="仿宋" w:hAnsi="仿宋" w:eastAsia="仿宋" w:cs="仿宋"/>
          <w:b w:val="0"/>
          <w:bCs/>
          <w:sz w:val="20"/>
          <w:szCs w:val="20"/>
          <w:lang w:val="zh-TW" w:eastAsia="zh-TW"/>
        </w:rPr>
      </w:pPr>
      <w:r>
        <w:rPr>
          <w:rFonts w:hint="eastAsia" w:ascii="仿宋" w:hAnsi="仿宋" w:eastAsia="仿宋" w:cs="仿宋"/>
          <w:b w:val="0"/>
          <w:bCs/>
          <w:sz w:val="20"/>
          <w:szCs w:val="20"/>
          <w:lang w:val="zh-TW" w:eastAsia="zh-TW"/>
        </w:rPr>
        <w:t>1）</w:t>
      </w:r>
      <w:r>
        <w:rPr>
          <w:rFonts w:hint="default" w:ascii="仿宋" w:hAnsi="仿宋" w:eastAsia="仿宋" w:cs="仿宋"/>
          <w:b w:val="0"/>
          <w:bCs/>
          <w:sz w:val="20"/>
          <w:szCs w:val="20"/>
          <w:lang w:val="en-US" w:eastAsia="zh-CN"/>
        </w:rPr>
        <w:t>耕地和永久基本农田划定成果核实处置</w:t>
      </w:r>
      <w:r>
        <w:rPr>
          <w:rFonts w:hint="eastAsia" w:ascii="仿宋" w:hAnsi="仿宋" w:eastAsia="仿宋" w:cs="仿宋"/>
          <w:b w:val="0"/>
          <w:bCs/>
          <w:sz w:val="20"/>
          <w:szCs w:val="20"/>
          <w:lang w:val="zh-TW" w:eastAsia="zh-CN"/>
        </w:rPr>
        <w:t>：</w:t>
      </w:r>
      <w:r>
        <w:rPr>
          <w:rFonts w:hint="eastAsia" w:ascii="仿宋" w:hAnsi="仿宋" w:eastAsia="仿宋" w:cs="仿宋"/>
          <w:b w:val="0"/>
          <w:bCs/>
          <w:sz w:val="20"/>
          <w:szCs w:val="20"/>
          <w:lang w:val="zh-TW" w:eastAsia="zh-TW"/>
        </w:rPr>
        <w:t>主要包括</w:t>
      </w:r>
      <w:r>
        <w:rPr>
          <w:rFonts w:hint="eastAsia" w:ascii="仿宋" w:hAnsi="仿宋" w:eastAsia="仿宋" w:cs="仿宋"/>
          <w:b w:val="0"/>
          <w:bCs/>
          <w:sz w:val="20"/>
          <w:szCs w:val="20"/>
          <w:lang w:val="en-US" w:eastAsia="zh-CN"/>
        </w:rPr>
        <w:t>资料收集与整理、内业分析、实地核实举证、编制核实处置技术方案、分类处置实施阶段、编制最终核实处置成果、成果检查及报送等七部分</w:t>
      </w:r>
      <w:r>
        <w:rPr>
          <w:rFonts w:hint="eastAsia" w:ascii="仿宋" w:hAnsi="仿宋" w:eastAsia="仿宋" w:cs="仿宋"/>
          <w:b w:val="0"/>
          <w:bCs/>
          <w:sz w:val="20"/>
          <w:szCs w:val="20"/>
          <w:lang w:val="zh-TW" w:eastAsia="zh-TW"/>
        </w:rPr>
        <w:t>。</w:t>
      </w:r>
      <w:bookmarkStart w:id="0" w:name="_GoBack"/>
      <w:bookmarkEnd w:id="0"/>
    </w:p>
    <w:p w14:paraId="230B9BF8">
      <w:pPr>
        <w:pStyle w:val="4"/>
        <w:keepNext w:val="0"/>
        <w:keepLines w:val="0"/>
        <w:pageBreakBefore w:val="0"/>
        <w:widowControl/>
        <w:kinsoku/>
        <w:wordWrap/>
        <w:overflowPunct/>
        <w:topLinePunct w:val="0"/>
        <w:autoSpaceDE/>
        <w:autoSpaceDN/>
        <w:bidi w:val="0"/>
        <w:adjustRightInd/>
        <w:snapToGrid/>
        <w:ind w:firstLine="400" w:firstLineChars="200"/>
        <w:jc w:val="both"/>
        <w:textAlignment w:val="auto"/>
        <w:rPr>
          <w:rFonts w:hint="eastAsia" w:ascii="仿宋" w:hAnsi="仿宋" w:eastAsia="仿宋" w:cs="仿宋"/>
          <w:b w:val="0"/>
          <w:bCs/>
          <w:sz w:val="20"/>
          <w:szCs w:val="20"/>
          <w:lang w:val="zh-TW" w:eastAsia="zh-TW"/>
        </w:rPr>
      </w:pPr>
      <w:r>
        <w:rPr>
          <w:rFonts w:hint="eastAsia" w:ascii="仿宋" w:hAnsi="仿宋" w:eastAsia="仿宋" w:cs="仿宋"/>
          <w:b w:val="0"/>
          <w:bCs/>
          <w:sz w:val="20"/>
          <w:szCs w:val="20"/>
          <w:lang w:val="zh-TW" w:eastAsia="zh-TW"/>
        </w:rPr>
        <w:t>2）</w:t>
      </w:r>
      <w:r>
        <w:rPr>
          <w:rFonts w:hint="default" w:ascii="仿宋" w:hAnsi="仿宋" w:eastAsia="仿宋" w:cs="仿宋"/>
          <w:b w:val="0"/>
          <w:bCs/>
          <w:sz w:val="20"/>
          <w:szCs w:val="20"/>
          <w:lang w:val="en-US" w:eastAsia="zh-CN"/>
        </w:rPr>
        <w:t>年度耕地“进出平衡”总体方案编制</w:t>
      </w:r>
      <w:r>
        <w:rPr>
          <w:rFonts w:hint="eastAsia" w:ascii="仿宋" w:hAnsi="仿宋" w:eastAsia="仿宋" w:cs="仿宋"/>
          <w:b w:val="0"/>
          <w:bCs/>
          <w:sz w:val="20"/>
          <w:szCs w:val="20"/>
          <w:lang w:val="zh-TW" w:eastAsia="zh-CN"/>
        </w:rPr>
        <w:t>：</w:t>
      </w:r>
      <w:r>
        <w:rPr>
          <w:rFonts w:hint="eastAsia" w:ascii="仿宋" w:hAnsi="仿宋" w:eastAsia="仿宋" w:cs="仿宋"/>
          <w:b w:val="0"/>
          <w:bCs/>
          <w:sz w:val="20"/>
          <w:szCs w:val="20"/>
          <w:lang w:val="zh-TW" w:eastAsia="zh-TW"/>
        </w:rPr>
        <w:t>主要包括</w:t>
      </w:r>
      <w:r>
        <w:rPr>
          <w:rFonts w:hint="eastAsia" w:ascii="仿宋" w:hAnsi="仿宋" w:eastAsia="仿宋" w:cs="仿宋"/>
          <w:b w:val="0"/>
          <w:bCs/>
          <w:sz w:val="20"/>
          <w:szCs w:val="20"/>
          <w:lang w:val="en-US" w:eastAsia="zh-CN"/>
        </w:rPr>
        <w:t>资料收集与整理、内业分析、外业核实、数据库建立、成果编制、成果审查、监管考核等七部分</w:t>
      </w:r>
      <w:r>
        <w:rPr>
          <w:rFonts w:hint="eastAsia" w:ascii="仿宋" w:hAnsi="仿宋" w:eastAsia="仿宋" w:cs="仿宋"/>
          <w:b w:val="0"/>
          <w:bCs/>
          <w:sz w:val="20"/>
          <w:szCs w:val="20"/>
          <w:lang w:val="zh-TW" w:eastAsia="zh-TW"/>
        </w:rPr>
        <w:t>。</w:t>
      </w:r>
    </w:p>
    <w:p w14:paraId="1C6DD0D7">
      <w:pPr>
        <w:pStyle w:val="4"/>
        <w:keepNext w:val="0"/>
        <w:keepLines w:val="0"/>
        <w:pageBreakBefore w:val="0"/>
        <w:widowControl/>
        <w:kinsoku/>
        <w:wordWrap/>
        <w:overflowPunct/>
        <w:topLinePunct w:val="0"/>
        <w:autoSpaceDE/>
        <w:autoSpaceDN/>
        <w:bidi w:val="0"/>
        <w:adjustRightInd/>
        <w:snapToGrid/>
        <w:ind w:firstLine="400" w:firstLineChars="200"/>
        <w:jc w:val="both"/>
        <w:textAlignment w:val="auto"/>
        <w:rPr>
          <w:rFonts w:hint="eastAsia" w:ascii="仿宋" w:hAnsi="仿宋" w:eastAsia="仿宋" w:cs="仿宋"/>
          <w:b w:val="0"/>
          <w:bCs/>
          <w:sz w:val="20"/>
          <w:szCs w:val="20"/>
          <w:lang w:val="zh-TW" w:eastAsia="zh-TW"/>
        </w:rPr>
      </w:pPr>
      <w:r>
        <w:rPr>
          <w:rFonts w:hint="eastAsia" w:ascii="仿宋" w:hAnsi="仿宋" w:eastAsia="仿宋" w:cs="仿宋"/>
          <w:b w:val="0"/>
          <w:bCs/>
          <w:sz w:val="20"/>
          <w:szCs w:val="20"/>
          <w:lang w:val="zh-TW" w:eastAsia="zh-TW"/>
        </w:rPr>
        <w:t>3）</w:t>
      </w:r>
      <w:r>
        <w:rPr>
          <w:rFonts w:hint="default" w:ascii="仿宋" w:hAnsi="仿宋" w:eastAsia="仿宋" w:cs="仿宋"/>
          <w:b w:val="0"/>
          <w:bCs/>
          <w:sz w:val="20"/>
          <w:szCs w:val="20"/>
          <w:lang w:val="en-US" w:eastAsia="zh-CN"/>
        </w:rPr>
        <w:t>耕地保护田长制和耕地卫片监督服务</w:t>
      </w:r>
      <w:r>
        <w:rPr>
          <w:rFonts w:hint="eastAsia" w:ascii="仿宋" w:hAnsi="仿宋" w:eastAsia="仿宋" w:cs="仿宋"/>
          <w:b w:val="0"/>
          <w:bCs/>
          <w:sz w:val="20"/>
          <w:szCs w:val="20"/>
          <w:lang w:val="zh-TW" w:eastAsia="zh-CN"/>
        </w:rPr>
        <w:t>：</w:t>
      </w:r>
      <w:r>
        <w:rPr>
          <w:rFonts w:hint="eastAsia" w:ascii="仿宋" w:hAnsi="仿宋" w:eastAsia="仿宋" w:cs="仿宋"/>
          <w:b w:val="0"/>
          <w:bCs/>
          <w:sz w:val="20"/>
          <w:szCs w:val="20"/>
          <w:lang w:val="zh-TW" w:eastAsia="zh-TW"/>
        </w:rPr>
        <w:t>主要包括</w:t>
      </w:r>
      <w:r>
        <w:rPr>
          <w:rFonts w:hint="eastAsia" w:ascii="仿宋" w:hAnsi="仿宋" w:eastAsia="仿宋" w:cs="仿宋"/>
          <w:b w:val="0"/>
          <w:bCs/>
          <w:sz w:val="20"/>
          <w:szCs w:val="20"/>
          <w:lang w:val="en-US" w:eastAsia="zh-CN"/>
        </w:rPr>
        <w:t>资料收集与整理分析、各级田长及巡查员信息台账建立、制作各级耕保和永农分布图、耕地疑似变化图斑调研与举证、耕地卫片监督处理与举证</w:t>
      </w:r>
      <w:r>
        <w:rPr>
          <w:rFonts w:hint="eastAsia" w:ascii="仿宋" w:hAnsi="仿宋" w:eastAsia="仿宋" w:cs="仿宋"/>
          <w:b w:val="0"/>
          <w:bCs/>
          <w:sz w:val="20"/>
          <w:szCs w:val="20"/>
          <w:lang w:val="zh-TW" w:eastAsia="zh-TW"/>
        </w:rPr>
        <w:t>等</w:t>
      </w:r>
      <w:r>
        <w:rPr>
          <w:rFonts w:hint="eastAsia" w:ascii="仿宋" w:hAnsi="仿宋" w:eastAsia="仿宋" w:cs="仿宋"/>
          <w:b w:val="0"/>
          <w:bCs/>
          <w:sz w:val="20"/>
          <w:szCs w:val="20"/>
          <w:lang w:val="en-US" w:eastAsia="zh-CN"/>
        </w:rPr>
        <w:t>五部分</w:t>
      </w:r>
      <w:r>
        <w:rPr>
          <w:rFonts w:hint="eastAsia" w:ascii="仿宋" w:hAnsi="仿宋" w:eastAsia="仿宋" w:cs="仿宋"/>
          <w:b w:val="0"/>
          <w:bCs/>
          <w:sz w:val="20"/>
          <w:szCs w:val="20"/>
          <w:lang w:val="zh-TW" w:eastAsia="zh-TW"/>
        </w:rPr>
        <w:t>。</w:t>
      </w:r>
    </w:p>
    <w:p w14:paraId="6E336A39">
      <w:pPr>
        <w:pStyle w:val="4"/>
        <w:jc w:val="both"/>
        <w:rPr>
          <w:rFonts w:hint="eastAsia" w:ascii="仿宋" w:hAnsi="仿宋" w:eastAsia="仿宋" w:cs="仿宋"/>
          <w:b/>
          <w:sz w:val="20"/>
          <w:szCs w:val="20"/>
          <w:highlight w:val="none"/>
          <w:lang w:val="en-US" w:eastAsia="zh-CN"/>
        </w:rPr>
      </w:pPr>
      <w:r>
        <w:rPr>
          <w:rFonts w:hint="eastAsia" w:ascii="仿宋" w:hAnsi="仿宋" w:eastAsia="仿宋" w:cs="仿宋"/>
          <w:b/>
          <w:sz w:val="20"/>
          <w:szCs w:val="20"/>
          <w:highlight w:val="none"/>
          <w:lang w:val="zh-TW" w:eastAsia="zh-CN"/>
        </w:rPr>
        <w:t>（</w:t>
      </w:r>
      <w:r>
        <w:rPr>
          <w:rFonts w:hint="eastAsia" w:ascii="仿宋" w:hAnsi="仿宋" w:eastAsia="仿宋" w:cs="仿宋"/>
          <w:b/>
          <w:sz w:val="20"/>
          <w:szCs w:val="20"/>
          <w:highlight w:val="none"/>
          <w:lang w:val="en-US" w:eastAsia="zh-CN"/>
        </w:rPr>
        <w:t>四</w:t>
      </w:r>
      <w:r>
        <w:rPr>
          <w:rFonts w:hint="eastAsia" w:ascii="仿宋" w:hAnsi="仿宋" w:eastAsia="仿宋" w:cs="仿宋"/>
          <w:b/>
          <w:sz w:val="20"/>
          <w:szCs w:val="20"/>
          <w:highlight w:val="none"/>
          <w:lang w:val="zh-TW" w:eastAsia="zh-CN"/>
        </w:rPr>
        <w:t>）</w:t>
      </w:r>
      <w:r>
        <w:rPr>
          <w:rFonts w:hint="eastAsia" w:ascii="仿宋" w:hAnsi="仿宋" w:eastAsia="仿宋" w:cs="仿宋"/>
          <w:b/>
          <w:sz w:val="20"/>
          <w:szCs w:val="20"/>
          <w:highlight w:val="none"/>
          <w:lang w:val="en-US" w:eastAsia="zh-CN"/>
        </w:rPr>
        <w:t>技术要求</w:t>
      </w:r>
    </w:p>
    <w:p w14:paraId="4910C455">
      <w:pPr>
        <w:pStyle w:val="4"/>
        <w:keepNext w:val="0"/>
        <w:keepLines w:val="0"/>
        <w:pageBreakBefore w:val="0"/>
        <w:widowControl/>
        <w:kinsoku/>
        <w:wordWrap/>
        <w:overflowPunct/>
        <w:topLinePunct w:val="0"/>
        <w:autoSpaceDE/>
        <w:autoSpaceDN/>
        <w:bidi w:val="0"/>
        <w:adjustRightInd/>
        <w:snapToGrid/>
        <w:ind w:firstLine="400" w:firstLineChars="200"/>
        <w:jc w:val="both"/>
        <w:textAlignment w:val="auto"/>
        <w:rPr>
          <w:rFonts w:hint="eastAsia" w:ascii="仿宋" w:hAnsi="仿宋" w:eastAsia="仿宋" w:cs="仿宋"/>
          <w:b w:val="0"/>
          <w:bCs/>
          <w:sz w:val="20"/>
          <w:szCs w:val="20"/>
          <w:lang w:val="zh-TW" w:eastAsia="zh-TW"/>
        </w:rPr>
      </w:pPr>
      <w:r>
        <w:rPr>
          <w:rFonts w:hint="eastAsia" w:ascii="仿宋" w:hAnsi="仿宋" w:eastAsia="仿宋" w:cs="仿宋"/>
          <w:b w:val="0"/>
          <w:bCs/>
          <w:sz w:val="20"/>
          <w:szCs w:val="20"/>
          <w:lang w:val="zh-TW" w:eastAsia="zh-TW"/>
        </w:rPr>
        <w:t>1.熟悉部、省、市关于耕地保护</w:t>
      </w:r>
      <w:r>
        <w:rPr>
          <w:rFonts w:hint="eastAsia" w:ascii="仿宋" w:hAnsi="仿宋" w:eastAsia="仿宋" w:cs="仿宋"/>
          <w:b w:val="0"/>
          <w:bCs/>
          <w:sz w:val="20"/>
          <w:szCs w:val="20"/>
          <w:lang w:val="en-US" w:eastAsia="zh-CN"/>
        </w:rPr>
        <w:t>和田长制</w:t>
      </w:r>
      <w:r>
        <w:rPr>
          <w:rFonts w:hint="eastAsia" w:ascii="仿宋" w:hAnsi="仿宋" w:eastAsia="仿宋" w:cs="仿宋"/>
          <w:b w:val="0"/>
          <w:bCs/>
          <w:sz w:val="20"/>
          <w:szCs w:val="20"/>
          <w:lang w:val="zh-TW" w:eastAsia="zh-TW"/>
        </w:rPr>
        <w:t>相关的政策要求；</w:t>
      </w:r>
    </w:p>
    <w:p w14:paraId="041060AA">
      <w:pPr>
        <w:pStyle w:val="4"/>
        <w:keepNext w:val="0"/>
        <w:keepLines w:val="0"/>
        <w:pageBreakBefore w:val="0"/>
        <w:widowControl/>
        <w:kinsoku/>
        <w:wordWrap/>
        <w:overflowPunct/>
        <w:topLinePunct w:val="0"/>
        <w:autoSpaceDE/>
        <w:autoSpaceDN/>
        <w:bidi w:val="0"/>
        <w:adjustRightInd/>
        <w:snapToGrid/>
        <w:ind w:firstLine="400" w:firstLineChars="200"/>
        <w:jc w:val="both"/>
        <w:textAlignment w:val="auto"/>
        <w:rPr>
          <w:rFonts w:hint="eastAsia" w:ascii="仿宋" w:hAnsi="仿宋" w:eastAsia="仿宋" w:cs="仿宋"/>
          <w:b w:val="0"/>
          <w:bCs/>
          <w:sz w:val="20"/>
          <w:szCs w:val="20"/>
          <w:lang w:val="zh-TW" w:eastAsia="zh-TW"/>
        </w:rPr>
      </w:pPr>
      <w:r>
        <w:rPr>
          <w:rFonts w:hint="eastAsia" w:ascii="仿宋" w:hAnsi="仿宋" w:eastAsia="仿宋" w:cs="仿宋"/>
          <w:b w:val="0"/>
          <w:bCs/>
          <w:sz w:val="20"/>
          <w:szCs w:val="20"/>
          <w:lang w:val="zh-TW" w:eastAsia="zh-TW"/>
        </w:rPr>
        <w:t>2.熟悉</w:t>
      </w:r>
      <w:r>
        <w:rPr>
          <w:rFonts w:hint="eastAsia" w:ascii="仿宋" w:hAnsi="仿宋" w:eastAsia="仿宋" w:cs="仿宋"/>
          <w:b w:val="0"/>
          <w:bCs/>
          <w:sz w:val="20"/>
          <w:szCs w:val="20"/>
          <w:lang w:val="en-US" w:eastAsia="zh-CN"/>
        </w:rPr>
        <w:t>西安浐灞国际港（北片区）</w:t>
      </w:r>
      <w:r>
        <w:rPr>
          <w:rFonts w:hint="eastAsia" w:ascii="仿宋" w:hAnsi="仿宋" w:eastAsia="仿宋" w:cs="仿宋"/>
          <w:b w:val="0"/>
          <w:bCs/>
          <w:sz w:val="20"/>
          <w:szCs w:val="20"/>
          <w:lang w:val="zh-TW" w:eastAsia="zh-TW"/>
        </w:rPr>
        <w:t>耕地和永久基本农田分布情况，有一定的耕地和永久基本农田核实处置</w:t>
      </w:r>
      <w:r>
        <w:rPr>
          <w:rFonts w:hint="eastAsia" w:ascii="仿宋" w:hAnsi="仿宋" w:eastAsia="仿宋" w:cs="仿宋"/>
          <w:b w:val="0"/>
          <w:bCs/>
          <w:sz w:val="20"/>
          <w:szCs w:val="20"/>
          <w:lang w:val="zh-TW" w:eastAsia="zh-CN"/>
        </w:rPr>
        <w:t>、</w:t>
      </w:r>
      <w:r>
        <w:rPr>
          <w:rFonts w:hint="eastAsia" w:ascii="仿宋" w:hAnsi="仿宋" w:eastAsia="仿宋" w:cs="仿宋"/>
          <w:b w:val="0"/>
          <w:bCs/>
          <w:sz w:val="20"/>
          <w:szCs w:val="20"/>
          <w:lang w:val="en-US" w:eastAsia="zh-CN"/>
        </w:rPr>
        <w:t>耕地进出平衡、</w:t>
      </w:r>
      <w:r>
        <w:rPr>
          <w:rFonts w:hint="default" w:ascii="仿宋" w:hAnsi="仿宋" w:eastAsia="仿宋" w:cs="仿宋"/>
          <w:b w:val="0"/>
          <w:bCs/>
          <w:sz w:val="20"/>
          <w:szCs w:val="20"/>
          <w:lang w:val="en-US" w:eastAsia="zh-CN"/>
        </w:rPr>
        <w:t>耕地保护田长制</w:t>
      </w:r>
      <w:r>
        <w:rPr>
          <w:rFonts w:hint="eastAsia" w:ascii="仿宋" w:hAnsi="仿宋" w:eastAsia="仿宋" w:cs="仿宋"/>
          <w:b w:val="0"/>
          <w:bCs/>
          <w:sz w:val="20"/>
          <w:szCs w:val="20"/>
          <w:lang w:val="en-US" w:eastAsia="zh-CN"/>
        </w:rPr>
        <w:t>、</w:t>
      </w:r>
      <w:r>
        <w:rPr>
          <w:rFonts w:hint="default" w:ascii="仿宋" w:hAnsi="仿宋" w:eastAsia="仿宋" w:cs="仿宋"/>
          <w:b w:val="0"/>
          <w:bCs/>
          <w:sz w:val="20"/>
          <w:szCs w:val="20"/>
          <w:lang w:val="en-US" w:eastAsia="zh-CN"/>
        </w:rPr>
        <w:t>耕地卫片监督服务</w:t>
      </w:r>
      <w:r>
        <w:rPr>
          <w:rFonts w:hint="eastAsia" w:ascii="仿宋" w:hAnsi="仿宋" w:eastAsia="仿宋" w:cs="仿宋"/>
          <w:b w:val="0"/>
          <w:bCs/>
          <w:sz w:val="20"/>
          <w:szCs w:val="20"/>
          <w:lang w:val="zh-TW" w:eastAsia="zh-TW"/>
        </w:rPr>
        <w:t>等相关工作基础；</w:t>
      </w:r>
    </w:p>
    <w:p w14:paraId="3563C92A">
      <w:pPr>
        <w:pStyle w:val="4"/>
        <w:keepNext w:val="0"/>
        <w:keepLines w:val="0"/>
        <w:pageBreakBefore w:val="0"/>
        <w:widowControl/>
        <w:kinsoku/>
        <w:wordWrap/>
        <w:overflowPunct/>
        <w:topLinePunct w:val="0"/>
        <w:autoSpaceDE/>
        <w:autoSpaceDN/>
        <w:bidi w:val="0"/>
        <w:adjustRightInd/>
        <w:snapToGrid/>
        <w:ind w:firstLine="400" w:firstLineChars="200"/>
        <w:jc w:val="both"/>
        <w:textAlignment w:val="auto"/>
        <w:rPr>
          <w:rFonts w:hint="eastAsia" w:ascii="仿宋" w:hAnsi="仿宋" w:eastAsia="仿宋" w:cs="仿宋"/>
          <w:b w:val="0"/>
          <w:bCs/>
          <w:sz w:val="20"/>
          <w:szCs w:val="20"/>
          <w:lang w:val="en-US" w:eastAsia="zh-CN"/>
        </w:rPr>
      </w:pPr>
      <w:r>
        <w:rPr>
          <w:rFonts w:hint="eastAsia" w:ascii="仿宋" w:hAnsi="仿宋" w:eastAsia="仿宋" w:cs="仿宋"/>
          <w:b w:val="0"/>
          <w:bCs/>
          <w:sz w:val="20"/>
          <w:szCs w:val="20"/>
          <w:lang w:val="zh-TW" w:eastAsia="zh-TW"/>
        </w:rPr>
        <w:t>3.熟练运用数据库建设、审核、质检等相关专业软件</w:t>
      </w:r>
      <w:r>
        <w:rPr>
          <w:rFonts w:hint="eastAsia" w:ascii="仿宋" w:hAnsi="仿宋" w:eastAsia="仿宋" w:cs="仿宋"/>
          <w:b w:val="0"/>
          <w:bCs/>
          <w:sz w:val="20"/>
          <w:szCs w:val="20"/>
          <w:lang w:val="en-US" w:eastAsia="zh-CN"/>
        </w:rPr>
        <w:t>。</w:t>
      </w:r>
    </w:p>
    <w:p w14:paraId="23A120CF">
      <w:pPr>
        <w:pStyle w:val="4"/>
        <w:jc w:val="both"/>
        <w:rPr>
          <w:rFonts w:hint="eastAsia" w:ascii="仿宋" w:hAnsi="仿宋" w:eastAsia="仿宋" w:cs="仿宋"/>
          <w:b/>
          <w:sz w:val="20"/>
          <w:szCs w:val="20"/>
          <w:highlight w:val="none"/>
          <w:lang w:val="en-US" w:eastAsia="zh-CN"/>
        </w:rPr>
      </w:pPr>
      <w:r>
        <w:rPr>
          <w:rFonts w:hint="eastAsia" w:ascii="仿宋" w:hAnsi="仿宋" w:eastAsia="仿宋" w:cs="仿宋"/>
          <w:b/>
          <w:sz w:val="20"/>
          <w:szCs w:val="20"/>
          <w:highlight w:val="none"/>
          <w:lang w:val="en-US" w:eastAsia="zh-CN"/>
        </w:rPr>
        <w:t>（五）服务要求</w:t>
      </w:r>
    </w:p>
    <w:p w14:paraId="65BDBB4E">
      <w:pPr>
        <w:pStyle w:val="4"/>
        <w:keepNext w:val="0"/>
        <w:keepLines w:val="0"/>
        <w:pageBreakBefore w:val="0"/>
        <w:widowControl/>
        <w:kinsoku/>
        <w:wordWrap/>
        <w:overflowPunct/>
        <w:topLinePunct w:val="0"/>
        <w:autoSpaceDE/>
        <w:autoSpaceDN/>
        <w:bidi w:val="0"/>
        <w:adjustRightInd/>
        <w:snapToGrid/>
        <w:ind w:firstLine="400" w:firstLineChars="200"/>
        <w:jc w:val="both"/>
        <w:textAlignment w:val="auto"/>
        <w:rPr>
          <w:rFonts w:hint="eastAsia" w:ascii="仿宋" w:hAnsi="仿宋" w:eastAsia="仿宋" w:cs="仿宋"/>
          <w:b w:val="0"/>
          <w:bCs/>
          <w:sz w:val="20"/>
          <w:szCs w:val="20"/>
          <w:lang w:val="en-US" w:eastAsia="zh-CN"/>
        </w:rPr>
      </w:pPr>
      <w:r>
        <w:rPr>
          <w:rFonts w:hint="eastAsia" w:ascii="仿宋" w:hAnsi="仿宋" w:eastAsia="仿宋" w:cs="仿宋"/>
          <w:b w:val="0"/>
          <w:bCs/>
          <w:sz w:val="20"/>
          <w:szCs w:val="20"/>
          <w:lang w:val="zh-TW" w:eastAsia="zh-TW"/>
        </w:rPr>
        <w:t>1.人员配置：拟投入项目团队知识构架要全面，团队人员需具有土地、规划、农业、测绘、地理信息等技术能力，同时需全面掌握耕地保护</w:t>
      </w:r>
      <w:r>
        <w:rPr>
          <w:rFonts w:hint="eastAsia" w:ascii="仿宋" w:hAnsi="仿宋" w:eastAsia="仿宋" w:cs="仿宋"/>
          <w:b w:val="0"/>
          <w:bCs/>
          <w:sz w:val="20"/>
          <w:szCs w:val="20"/>
          <w:lang w:val="en-US" w:eastAsia="zh-CN"/>
        </w:rPr>
        <w:t>和田长制</w:t>
      </w:r>
      <w:r>
        <w:rPr>
          <w:rFonts w:hint="eastAsia" w:ascii="仿宋" w:hAnsi="仿宋" w:eastAsia="仿宋" w:cs="仿宋"/>
          <w:b w:val="0"/>
          <w:bCs/>
          <w:sz w:val="20"/>
          <w:szCs w:val="20"/>
          <w:lang w:val="zh-TW" w:eastAsia="zh-TW"/>
        </w:rPr>
        <w:t>相关政策要求，技术人员具备随时在线进行技术指导工作的能力</w:t>
      </w:r>
      <w:r>
        <w:rPr>
          <w:rFonts w:hint="eastAsia" w:ascii="仿宋" w:hAnsi="仿宋" w:eastAsia="仿宋" w:cs="仿宋"/>
          <w:b w:val="0"/>
          <w:bCs/>
          <w:sz w:val="20"/>
          <w:szCs w:val="20"/>
          <w:lang w:val="zh-TW" w:eastAsia="zh-CN"/>
        </w:rPr>
        <w:t>，</w:t>
      </w:r>
      <w:r>
        <w:rPr>
          <w:rFonts w:hint="eastAsia" w:ascii="仿宋" w:hAnsi="仿宋" w:eastAsia="仿宋" w:cs="仿宋"/>
          <w:b w:val="0"/>
          <w:bCs/>
          <w:sz w:val="20"/>
          <w:szCs w:val="20"/>
          <w:lang w:val="en-US" w:eastAsia="zh-CN"/>
        </w:rPr>
        <w:t>能够在规定时间内完成相关工作</w:t>
      </w:r>
      <w:r>
        <w:rPr>
          <w:rFonts w:hint="eastAsia" w:ascii="仿宋" w:hAnsi="仿宋" w:eastAsia="仿宋" w:cs="仿宋"/>
          <w:b w:val="0"/>
          <w:bCs/>
          <w:sz w:val="20"/>
          <w:szCs w:val="20"/>
          <w:lang w:val="zh-TW" w:eastAsia="zh-TW"/>
        </w:rPr>
        <w:t>。</w:t>
      </w:r>
      <w:r>
        <w:rPr>
          <w:rFonts w:hint="eastAsia" w:ascii="仿宋" w:hAnsi="仿宋" w:eastAsia="仿宋" w:cs="仿宋"/>
          <w:b w:val="0"/>
          <w:bCs/>
          <w:sz w:val="20"/>
          <w:szCs w:val="20"/>
          <w:lang w:val="en-US" w:eastAsia="zh-CN"/>
        </w:rPr>
        <w:t xml:space="preserve"> </w:t>
      </w:r>
    </w:p>
    <w:p w14:paraId="5C1D94A2">
      <w:pPr>
        <w:pStyle w:val="4"/>
        <w:keepNext w:val="0"/>
        <w:keepLines w:val="0"/>
        <w:pageBreakBefore w:val="0"/>
        <w:widowControl/>
        <w:kinsoku/>
        <w:wordWrap/>
        <w:overflowPunct/>
        <w:topLinePunct w:val="0"/>
        <w:autoSpaceDE/>
        <w:autoSpaceDN/>
        <w:bidi w:val="0"/>
        <w:adjustRightInd/>
        <w:snapToGrid/>
        <w:ind w:firstLine="400" w:firstLineChars="200"/>
        <w:jc w:val="both"/>
        <w:textAlignment w:val="auto"/>
        <w:rPr>
          <w:rFonts w:hint="eastAsia" w:ascii="仿宋" w:hAnsi="仿宋" w:eastAsia="仿宋" w:cs="仿宋"/>
          <w:b w:val="0"/>
          <w:bCs/>
          <w:sz w:val="20"/>
          <w:szCs w:val="20"/>
          <w:lang w:val="zh-TW" w:eastAsia="zh-TW"/>
        </w:rPr>
      </w:pPr>
      <w:r>
        <w:rPr>
          <w:rFonts w:hint="eastAsia" w:ascii="仿宋" w:hAnsi="仿宋" w:eastAsia="仿宋" w:cs="仿宋"/>
          <w:b w:val="0"/>
          <w:bCs/>
          <w:sz w:val="20"/>
          <w:szCs w:val="20"/>
          <w:lang w:val="zh-TW" w:eastAsia="zh-TW"/>
        </w:rPr>
        <w:t>2.专业设备：具有履行本项目所必需的专业设备和技术能力。</w:t>
      </w:r>
    </w:p>
    <w:p w14:paraId="5BB5F688">
      <w:pPr>
        <w:pStyle w:val="4"/>
        <w:keepNext w:val="0"/>
        <w:keepLines w:val="0"/>
        <w:pageBreakBefore w:val="0"/>
        <w:widowControl/>
        <w:kinsoku/>
        <w:wordWrap/>
        <w:overflowPunct/>
        <w:topLinePunct w:val="0"/>
        <w:autoSpaceDE/>
        <w:autoSpaceDN/>
        <w:bidi w:val="0"/>
        <w:adjustRightInd/>
        <w:snapToGrid/>
        <w:ind w:firstLine="400" w:firstLineChars="200"/>
        <w:jc w:val="both"/>
        <w:textAlignment w:val="auto"/>
        <w:rPr>
          <w:rFonts w:hint="default" w:ascii="仿宋" w:hAnsi="仿宋" w:eastAsia="仿宋" w:cs="仿宋"/>
          <w:b w:val="0"/>
          <w:bCs/>
          <w:sz w:val="20"/>
          <w:szCs w:val="20"/>
          <w:lang w:val="en-US" w:eastAsia="zh-CN"/>
        </w:rPr>
      </w:pPr>
      <w:r>
        <w:rPr>
          <w:rFonts w:hint="eastAsia" w:ascii="仿宋" w:hAnsi="仿宋" w:eastAsia="仿宋" w:cs="仿宋"/>
          <w:b w:val="0"/>
          <w:bCs/>
          <w:sz w:val="20"/>
          <w:szCs w:val="20"/>
          <w:lang w:val="zh-TW" w:eastAsia="zh-TW"/>
        </w:rPr>
        <w:t>3.服务标准：提交成果符合《自然资源部办公厅</w:t>
      </w:r>
      <w:r>
        <w:rPr>
          <w:rFonts w:hint="eastAsia" w:ascii="仿宋" w:hAnsi="仿宋" w:eastAsia="仿宋" w:cs="仿宋"/>
          <w:b w:val="0"/>
          <w:bCs/>
          <w:sz w:val="20"/>
          <w:szCs w:val="20"/>
          <w:lang w:val="en-US" w:eastAsia="zh-CN"/>
        </w:rPr>
        <w:t xml:space="preserve"> </w:t>
      </w:r>
      <w:r>
        <w:rPr>
          <w:rFonts w:hint="eastAsia" w:ascii="仿宋" w:hAnsi="仿宋" w:eastAsia="仿宋" w:cs="仿宋"/>
          <w:b w:val="0"/>
          <w:bCs/>
          <w:sz w:val="20"/>
          <w:szCs w:val="20"/>
          <w:lang w:val="zh-TW" w:eastAsia="zh-TW"/>
        </w:rPr>
        <w:t>关于严肃开展耕地和永久基本农田划定成果核实处置工作的通知》（自然资办发〔2023〕25号）</w:t>
      </w:r>
      <w:r>
        <w:rPr>
          <w:rFonts w:hint="eastAsia" w:ascii="仿宋" w:hAnsi="仿宋" w:eastAsia="仿宋" w:cs="仿宋"/>
          <w:b w:val="0"/>
          <w:bCs/>
          <w:sz w:val="20"/>
          <w:szCs w:val="20"/>
          <w:lang w:val="zh-TW" w:eastAsia="zh-CN"/>
        </w:rPr>
        <w:t>、</w:t>
      </w:r>
      <w:r>
        <w:rPr>
          <w:rFonts w:hint="default" w:ascii="仿宋" w:hAnsi="仿宋" w:eastAsia="仿宋" w:cs="仿宋"/>
          <w:b w:val="0"/>
          <w:bCs/>
          <w:sz w:val="20"/>
          <w:szCs w:val="20"/>
          <w:lang w:val="en-US" w:eastAsia="zh-CN"/>
        </w:rPr>
        <w:t>《自然资源部 农业农村部 国家林业和草原局</w:t>
      </w:r>
      <w:r>
        <w:rPr>
          <w:rFonts w:hint="eastAsia" w:ascii="仿宋" w:hAnsi="仿宋" w:eastAsia="仿宋" w:cs="仿宋"/>
          <w:b w:val="0"/>
          <w:bCs/>
          <w:sz w:val="20"/>
          <w:szCs w:val="20"/>
          <w:lang w:val="en-US" w:eastAsia="zh-CN"/>
        </w:rPr>
        <w:t xml:space="preserve"> </w:t>
      </w:r>
      <w:r>
        <w:rPr>
          <w:rFonts w:hint="default" w:ascii="仿宋" w:hAnsi="仿宋" w:eastAsia="仿宋" w:cs="仿宋"/>
          <w:b w:val="0"/>
          <w:bCs/>
          <w:sz w:val="20"/>
          <w:szCs w:val="20"/>
          <w:lang w:val="en-US" w:eastAsia="zh-CN"/>
        </w:rPr>
        <w:t>关于严格耕地用途管制有关问题的通知》（自然资发〔2021〕166号）</w:t>
      </w:r>
      <w:r>
        <w:rPr>
          <w:rFonts w:hint="eastAsia" w:ascii="仿宋" w:hAnsi="仿宋" w:eastAsia="仿宋" w:cs="仿宋"/>
          <w:b w:val="0"/>
          <w:bCs/>
          <w:sz w:val="20"/>
          <w:szCs w:val="20"/>
          <w:lang w:val="zh-TW" w:eastAsia="zh-TW"/>
        </w:rPr>
        <w:t>、</w:t>
      </w:r>
      <w:r>
        <w:rPr>
          <w:rFonts w:hint="eastAsia" w:ascii="仿宋" w:hAnsi="仿宋" w:eastAsia="仿宋" w:cs="仿宋"/>
          <w:b w:val="0"/>
          <w:bCs/>
          <w:sz w:val="20"/>
          <w:szCs w:val="20"/>
          <w:lang w:val="zh-TW" w:eastAsia="zh-CN"/>
        </w:rPr>
        <w:t>《</w:t>
      </w:r>
      <w:r>
        <w:rPr>
          <w:rFonts w:hint="eastAsia" w:ascii="仿宋" w:hAnsi="仿宋" w:eastAsia="仿宋" w:cs="仿宋"/>
          <w:b w:val="0"/>
          <w:bCs/>
          <w:sz w:val="20"/>
          <w:szCs w:val="20"/>
          <w:lang w:val="zh-TW" w:eastAsia="zh-TW"/>
        </w:rPr>
        <w:t>中共陕西省委办公厅 陕西省人民政府办公厅印发〈陕西省关于全面建立耕地保护田长制的实施方案〉的通知》（陕办发〔2022〕10号</w:t>
      </w:r>
      <w:r>
        <w:rPr>
          <w:rFonts w:hint="default" w:ascii="仿宋" w:hAnsi="仿宋" w:eastAsia="仿宋" w:cs="仿宋"/>
          <w:b w:val="0"/>
          <w:bCs/>
          <w:sz w:val="20"/>
          <w:szCs w:val="20"/>
          <w:lang w:val="en-US" w:eastAsia="zh-CN"/>
        </w:rPr>
        <w:t>）</w:t>
      </w:r>
      <w:r>
        <w:rPr>
          <w:rFonts w:hint="eastAsia" w:ascii="仿宋" w:hAnsi="仿宋" w:eastAsia="仿宋" w:cs="仿宋"/>
          <w:b w:val="0"/>
          <w:bCs/>
          <w:sz w:val="20"/>
          <w:szCs w:val="20"/>
          <w:lang w:val="zh-TW" w:eastAsia="zh-TW"/>
        </w:rPr>
        <w:t>等文件中对耕地和永久基本农田保护工作实施的相关</w:t>
      </w:r>
      <w:r>
        <w:rPr>
          <w:rFonts w:hint="eastAsia" w:ascii="仿宋" w:hAnsi="仿宋" w:eastAsia="仿宋" w:cs="仿宋"/>
          <w:b w:val="0"/>
          <w:bCs/>
          <w:sz w:val="20"/>
          <w:szCs w:val="20"/>
          <w:lang w:val="en-US" w:eastAsia="zh-CN"/>
        </w:rPr>
        <w:t>要求</w:t>
      </w:r>
      <w:r>
        <w:rPr>
          <w:rFonts w:hint="eastAsia" w:ascii="仿宋" w:hAnsi="仿宋" w:eastAsia="仿宋" w:cs="仿宋"/>
          <w:b w:val="0"/>
          <w:bCs/>
          <w:sz w:val="20"/>
          <w:szCs w:val="20"/>
          <w:lang w:val="zh-TW" w:eastAsia="zh-TW"/>
        </w:rPr>
        <w:t>，确保技术服务成果的科学性、合理性、准确性。</w:t>
      </w:r>
    </w:p>
    <w:p w14:paraId="2E59B26B">
      <w:pPr>
        <w:pStyle w:val="4"/>
        <w:jc w:val="both"/>
        <w:rPr>
          <w:rFonts w:hint="eastAsia" w:ascii="仿宋" w:hAnsi="仿宋" w:eastAsia="仿宋" w:cs="仿宋"/>
          <w:sz w:val="20"/>
          <w:szCs w:val="20"/>
          <w:highlight w:val="none"/>
        </w:rPr>
      </w:pPr>
      <w:r>
        <w:rPr>
          <w:rFonts w:hint="eastAsia" w:ascii="仿宋" w:hAnsi="仿宋" w:eastAsia="仿宋" w:cs="仿宋"/>
          <w:b/>
          <w:sz w:val="20"/>
          <w:szCs w:val="20"/>
          <w:highlight w:val="none"/>
        </w:rPr>
        <w:t>（</w:t>
      </w:r>
      <w:r>
        <w:rPr>
          <w:rFonts w:hint="eastAsia" w:ascii="仿宋" w:hAnsi="仿宋" w:eastAsia="仿宋" w:cs="仿宋"/>
          <w:b/>
          <w:sz w:val="20"/>
          <w:szCs w:val="20"/>
          <w:highlight w:val="none"/>
          <w:lang w:val="en-US" w:eastAsia="zh-CN"/>
        </w:rPr>
        <w:t>六</w:t>
      </w:r>
      <w:r>
        <w:rPr>
          <w:rFonts w:hint="eastAsia" w:ascii="仿宋" w:hAnsi="仿宋" w:eastAsia="仿宋" w:cs="仿宋"/>
          <w:b/>
          <w:sz w:val="20"/>
          <w:szCs w:val="20"/>
          <w:highlight w:val="none"/>
        </w:rPr>
        <w:t>）提交成果文件：</w:t>
      </w:r>
    </w:p>
    <w:p w14:paraId="423DDCC7">
      <w:pPr>
        <w:pStyle w:val="4"/>
        <w:ind w:left="420"/>
        <w:jc w:val="both"/>
        <w:rPr>
          <w:rFonts w:hint="eastAsia" w:ascii="仿宋" w:hAnsi="仿宋" w:eastAsia="仿宋" w:cs="仿宋"/>
          <w:sz w:val="20"/>
          <w:szCs w:val="20"/>
        </w:rPr>
      </w:pPr>
      <w:r>
        <w:rPr>
          <w:rFonts w:hint="eastAsia" w:ascii="仿宋" w:hAnsi="仿宋" w:eastAsia="仿宋" w:cs="仿宋"/>
          <w:b/>
          <w:sz w:val="20"/>
          <w:szCs w:val="20"/>
        </w:rPr>
        <w:t>1. 成果内容：</w:t>
      </w:r>
    </w:p>
    <w:p w14:paraId="7315BFE7">
      <w:pPr>
        <w:pStyle w:val="4"/>
        <w:ind w:firstLine="480"/>
        <w:jc w:val="both"/>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1）在本项目完成之后，成交供应商须向采购人提供完整的报告成果、表格成果、数据库成果等其他成果资料。</w:t>
      </w:r>
    </w:p>
    <w:p w14:paraId="39F6E7B5">
      <w:r>
        <w:rPr>
          <w:rFonts w:hint="eastAsia" w:ascii="仿宋" w:hAnsi="仿宋" w:eastAsia="仿宋" w:cs="仿宋"/>
          <w:sz w:val="20"/>
          <w:szCs w:val="20"/>
          <w:lang w:val="en-US" w:eastAsia="zh-CN"/>
        </w:rPr>
        <w:t>2）成果文件应符合国家、地方以及相关专业的现行技术规范、法规、标准。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5572E3"/>
    <w:rsid w:val="6B557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2025-07-24T09:20:00Z</dcterms:created>
  <dc:creator>宋璟雯</dc:creator>
  <cp:lastModifiedBy>宋璟雯</cp:lastModifiedBy>
  <dcterms:modified xsi:type="dcterms:W3CDTF">2025-07-24T09:21:09Z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29C93639F865426BBA3BBF2FBA1A355A_11</vt:lpwstr>
  </property>
  <property fmtid="{D5CDD505-2E9C-101B-9397-08002B2CF9AE}" pid="4" name="KSOTemplateDocerSaveRecord">
    <vt:lpwstr>eyJoZGlkIjoiYzY3YWNkOWRmMzdkMWY0ODgxYzQ3M2FiOTAxMTEzOTYiLCJ1c2VySWQiOiIxNDUxODIyODU0In0=</vt:lpwstr>
  </property>
</Properties>
</file>